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A2" w:rsidRPr="009F23A2" w:rsidRDefault="00586066" w:rsidP="00586066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9F23A2">
        <w:rPr>
          <w:rFonts w:ascii="Times New Roman" w:hAnsi="Times New Roman" w:cs="Times New Roman"/>
          <w:i/>
        </w:rPr>
        <w:t>Załącznik nr 8</w:t>
      </w:r>
      <w:r w:rsidR="009F23A2" w:rsidRPr="009F23A2">
        <w:rPr>
          <w:rFonts w:ascii="Times New Roman" w:hAnsi="Times New Roman" w:cs="Times New Roman"/>
          <w:i/>
        </w:rPr>
        <w:t xml:space="preserve"> </w:t>
      </w:r>
    </w:p>
    <w:p w:rsidR="00586066" w:rsidRPr="009F23A2" w:rsidRDefault="009F23A2" w:rsidP="00586066">
      <w:pPr>
        <w:jc w:val="right"/>
        <w:rPr>
          <w:rFonts w:ascii="Times New Roman" w:hAnsi="Times New Roman" w:cs="Times New Roman"/>
          <w:i/>
        </w:rPr>
      </w:pPr>
      <w:r w:rsidRPr="009F23A2">
        <w:rPr>
          <w:rFonts w:ascii="Times New Roman" w:hAnsi="Times New Roman" w:cs="Times New Roman"/>
          <w:i/>
        </w:rPr>
        <w:t>do SIWZ</w:t>
      </w:r>
    </w:p>
    <w:p w:rsidR="00C03AB1" w:rsidRPr="00C03AB1" w:rsidRDefault="00586066" w:rsidP="00586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983"/>
        <w:gridCol w:w="2506"/>
        <w:gridCol w:w="546"/>
        <w:gridCol w:w="1016"/>
        <w:gridCol w:w="57"/>
        <w:gridCol w:w="1299"/>
        <w:gridCol w:w="943"/>
        <w:gridCol w:w="1058"/>
      </w:tblGrid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</w:t>
            </w: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Opis i wyliczenia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1079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Poszcz.</w:t>
            </w:r>
          </w:p>
        </w:tc>
        <w:tc>
          <w:tcPr>
            <w:tcW w:w="134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82" w:type="dxa"/>
          </w:tcPr>
          <w:p w:rsidR="00586066" w:rsidRPr="009F23A2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3A2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00" w:type="dxa"/>
          </w:tcPr>
          <w:p w:rsidR="00586066" w:rsidRPr="009F23A2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3A2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7" w:type="dxa"/>
            <w:gridSpan w:val="6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Modernizacja drogi gminnej w miejscowości Zgórze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4" w:type="dxa"/>
            <w:gridSpan w:val="5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b/>
                <w:sz w:val="20"/>
                <w:szCs w:val="20"/>
              </w:rPr>
              <w:t>Roboty przygotowawcze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983" w:type="dxa"/>
          </w:tcPr>
          <w:p w:rsidR="00586066" w:rsidRPr="00D00EB5" w:rsidRDefault="00586066" w:rsidP="00D0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KNR-W 2-01</w:t>
            </w:r>
          </w:p>
          <w:p w:rsidR="00586066" w:rsidRPr="00D00EB5" w:rsidRDefault="00586066" w:rsidP="00D0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0113-03</w:t>
            </w: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Roboty pomiarowe przy liniowych robotach ziemnych – trasa dróg e terenie równinnym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1079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1079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1 059,19</w:t>
            </w:r>
          </w:p>
        </w:tc>
        <w:tc>
          <w:tcPr>
            <w:tcW w:w="134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4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1 059,19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4" w:type="dxa"/>
            <w:gridSpan w:val="5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b/>
                <w:sz w:val="20"/>
                <w:szCs w:val="20"/>
              </w:rPr>
              <w:t>Droga od km 0 + 000 do km 1 + 059,19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4" w:type="dxa"/>
            <w:gridSpan w:val="5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b/>
                <w:sz w:val="20"/>
                <w:szCs w:val="20"/>
              </w:rPr>
              <w:t>Pobocze – roboty ziemne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88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d.2.1</w:t>
            </w: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KNR 2-01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0206-05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0214-03</w:t>
            </w: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Roboty ziemne wykonywane koparkami podsiębiernymi o poj. łyżki 0,60 m3 w gruncie kat. IV z transportem urobku samochodami samowyładowczymi na odległość 10 km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9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1588,68 * 0,15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9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238,302</w:t>
            </w:r>
          </w:p>
        </w:tc>
        <w:tc>
          <w:tcPr>
            <w:tcW w:w="134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4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238,302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4" w:type="dxa"/>
            <w:gridSpan w:val="5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b/>
                <w:sz w:val="20"/>
                <w:szCs w:val="20"/>
              </w:rPr>
              <w:t>Pobocze - warstwy konstrukcyjne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d.2.2</w:t>
            </w: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KNR 2-31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0103-04</w:t>
            </w: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Mechaniczne profilowanie i zagęszczanie podłoża pod warstwy konstrukcyjne nawierzchni w gruncie kat. I-IV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79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1588,68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79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1 588,680</w:t>
            </w:r>
          </w:p>
        </w:tc>
        <w:tc>
          <w:tcPr>
            <w:tcW w:w="134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4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1 588,680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d.2.2</w:t>
            </w: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KNR 2-31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0114-07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0114-08</w:t>
            </w: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Podbudowa z kruszywa łamanego – warstwa o grubości po zagęszczeniu 15 cm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79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79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1 588,680</w:t>
            </w:r>
          </w:p>
        </w:tc>
        <w:tc>
          <w:tcPr>
            <w:tcW w:w="134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4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1 588,680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586066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4" w:type="dxa"/>
            <w:gridSpan w:val="5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b/>
                <w:sz w:val="20"/>
                <w:szCs w:val="20"/>
              </w:rPr>
              <w:t>Nakładka – nawierzchnia bitumiczna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066" w:rsidRPr="00D00EB5" w:rsidTr="009F23A2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d.2.3</w:t>
            </w: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KNR AT-04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0105-03</w:t>
            </w: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Naprawy nawierzchni bitumicznych wykonane na zimno – przyjęto 20% powierzchni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1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9F23A2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3858,46 * 0,20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1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771,692</w:t>
            </w:r>
          </w:p>
        </w:tc>
        <w:tc>
          <w:tcPr>
            <w:tcW w:w="1403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9F23A2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03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771,692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9F23A2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d.2.3</w:t>
            </w: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 xml:space="preserve">KNNR 6 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1005-06</w:t>
            </w: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Oczyszczanie mechaniczne nawierzchni drogowych bitumicznych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1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9F23A2">
        <w:trPr>
          <w:trHeight w:val="288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3858,46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1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3 858,460</w:t>
            </w:r>
          </w:p>
        </w:tc>
        <w:tc>
          <w:tcPr>
            <w:tcW w:w="1403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9F23A2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03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3 858,460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9F23A2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d.2.3</w:t>
            </w: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KNNR 6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1005-07</w:t>
            </w: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Skropienie asfaltem nawierzchni drogowych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1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9F23A2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3858,46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1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3 858,460</w:t>
            </w:r>
          </w:p>
        </w:tc>
        <w:tc>
          <w:tcPr>
            <w:tcW w:w="1403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9F23A2">
        <w:trPr>
          <w:trHeight w:val="273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03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3 858,460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9F23A2">
        <w:trPr>
          <w:trHeight w:val="288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d.2.3</w:t>
            </w: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KNR 2-31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0310-05</w:t>
            </w:r>
          </w:p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0310-06</w:t>
            </w: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Warstwa ścieralna grubości 4cm, AC11S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1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9F23A2">
        <w:trPr>
          <w:trHeight w:val="288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3858,46</w:t>
            </w:r>
          </w:p>
        </w:tc>
        <w:tc>
          <w:tcPr>
            <w:tcW w:w="54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1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3 858,460</w:t>
            </w:r>
          </w:p>
        </w:tc>
        <w:tc>
          <w:tcPr>
            <w:tcW w:w="1403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66" w:rsidRPr="00D00EB5" w:rsidTr="009F23A2">
        <w:trPr>
          <w:trHeight w:val="288"/>
        </w:trPr>
        <w:tc>
          <w:tcPr>
            <w:tcW w:w="659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86066" w:rsidRPr="009F23A2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586066" w:rsidRPr="009F23A2" w:rsidRDefault="00586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3A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03" w:type="dxa"/>
            <w:gridSpan w:val="2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B5">
              <w:rPr>
                <w:rFonts w:ascii="Times New Roman" w:hAnsi="Times New Roman" w:cs="Times New Roman"/>
                <w:sz w:val="20"/>
                <w:szCs w:val="20"/>
              </w:rPr>
              <w:t>3 858,460</w:t>
            </w:r>
          </w:p>
        </w:tc>
        <w:tc>
          <w:tcPr>
            <w:tcW w:w="982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6066" w:rsidRPr="00D00EB5" w:rsidRDefault="0058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653" w:rsidRDefault="006D7653">
      <w:pPr>
        <w:rPr>
          <w:rFonts w:ascii="Times New Roman" w:hAnsi="Times New Roman" w:cs="Times New Roman"/>
          <w:sz w:val="24"/>
          <w:szCs w:val="24"/>
        </w:rPr>
      </w:pPr>
    </w:p>
    <w:p w:rsidR="00FD7652" w:rsidRDefault="00FD7652">
      <w:pPr>
        <w:rPr>
          <w:rFonts w:ascii="Times New Roman" w:hAnsi="Times New Roman" w:cs="Times New Roman"/>
          <w:sz w:val="24"/>
          <w:szCs w:val="24"/>
        </w:rPr>
      </w:pPr>
    </w:p>
    <w:p w:rsidR="00FD7652" w:rsidRDefault="00FD76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4052"/>
        <w:gridCol w:w="1287"/>
        <w:gridCol w:w="1213"/>
        <w:gridCol w:w="933"/>
        <w:gridCol w:w="940"/>
      </w:tblGrid>
      <w:tr w:rsidR="009F23A2" w:rsidTr="009F23A2">
        <w:tc>
          <w:tcPr>
            <w:tcW w:w="641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06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330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223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944" w:type="dxa"/>
          </w:tcPr>
          <w:p w:rsidR="009F23A2" w:rsidRPr="009F23A2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3A2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944" w:type="dxa"/>
          </w:tcPr>
          <w:p w:rsidR="009F23A2" w:rsidRPr="009F23A2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3A2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9F23A2" w:rsidTr="009F23A2">
        <w:tc>
          <w:tcPr>
            <w:tcW w:w="7400" w:type="dxa"/>
            <w:gridSpan w:val="4"/>
          </w:tcPr>
          <w:p w:rsidR="009F23A2" w:rsidRPr="00BE322C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Modernizacja drogi gminnej w miejscowości </w:t>
            </w:r>
            <w:proofErr w:type="spellStart"/>
            <w:r w:rsidRPr="00BE322C">
              <w:rPr>
                <w:rFonts w:ascii="Times New Roman" w:hAnsi="Times New Roman" w:cs="Times New Roman"/>
                <w:b/>
                <w:sz w:val="24"/>
                <w:szCs w:val="24"/>
              </w:rPr>
              <w:t>Mariopol</w:t>
            </w:r>
            <w:proofErr w:type="spellEnd"/>
          </w:p>
        </w:tc>
        <w:tc>
          <w:tcPr>
            <w:tcW w:w="944" w:type="dxa"/>
          </w:tcPr>
          <w:p w:rsidR="009F23A2" w:rsidRPr="00BE322C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F23A2" w:rsidRPr="00BE322C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3A2" w:rsidTr="009F23A2">
        <w:tc>
          <w:tcPr>
            <w:tcW w:w="641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9" w:type="dxa"/>
            <w:gridSpan w:val="3"/>
          </w:tcPr>
          <w:p w:rsidR="009F23A2" w:rsidRPr="00BE322C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2C">
              <w:rPr>
                <w:rFonts w:ascii="Times New Roman" w:hAnsi="Times New Roman" w:cs="Times New Roman"/>
                <w:b/>
                <w:sz w:val="24"/>
                <w:szCs w:val="24"/>
              </w:rPr>
              <w:t>Roboty przygotowawcze - podbudowa</w:t>
            </w:r>
          </w:p>
        </w:tc>
        <w:tc>
          <w:tcPr>
            <w:tcW w:w="944" w:type="dxa"/>
          </w:tcPr>
          <w:p w:rsidR="009F23A2" w:rsidRPr="00BE322C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F23A2" w:rsidRPr="00BE322C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3A2" w:rsidTr="009F23A2">
        <w:tc>
          <w:tcPr>
            <w:tcW w:w="641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06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Profilowanie i zagęszczanie podłoża pod warstwy konstrukcyjne nawierzchni wykonywane mechaniczne</w:t>
            </w:r>
          </w:p>
        </w:tc>
        <w:tc>
          <w:tcPr>
            <w:tcW w:w="1330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23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A2" w:rsidTr="009F23A2">
        <w:tc>
          <w:tcPr>
            <w:tcW w:w="641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06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Podbudowa – kruszywo łamane stabilizowane mechanicznie 0- 63 warstwa po zagęszczeniu 18 cm</w:t>
            </w:r>
          </w:p>
        </w:tc>
        <w:tc>
          <w:tcPr>
            <w:tcW w:w="1330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23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A2" w:rsidTr="009F23A2">
        <w:tc>
          <w:tcPr>
            <w:tcW w:w="641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9" w:type="dxa"/>
            <w:gridSpan w:val="3"/>
          </w:tcPr>
          <w:p w:rsidR="009F23A2" w:rsidRPr="00BE322C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2C">
              <w:rPr>
                <w:rFonts w:ascii="Times New Roman" w:hAnsi="Times New Roman" w:cs="Times New Roman"/>
                <w:b/>
                <w:sz w:val="24"/>
                <w:szCs w:val="24"/>
              </w:rPr>
              <w:t>Nawierzchnia</w:t>
            </w:r>
          </w:p>
        </w:tc>
        <w:tc>
          <w:tcPr>
            <w:tcW w:w="944" w:type="dxa"/>
          </w:tcPr>
          <w:p w:rsidR="009F23A2" w:rsidRPr="00BE322C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F23A2" w:rsidRPr="00BE322C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3A2" w:rsidTr="009F23A2">
        <w:tc>
          <w:tcPr>
            <w:tcW w:w="641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6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Mechaniczne oczyszczanie i skropienie emulsją asfaltową na zimno podbudowy, zużycie emulsji 0,5 kg/m2</w:t>
            </w:r>
          </w:p>
        </w:tc>
        <w:tc>
          <w:tcPr>
            <w:tcW w:w="1330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23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1 040,00</w:t>
            </w: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A2" w:rsidTr="009F23A2">
        <w:tc>
          <w:tcPr>
            <w:tcW w:w="641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6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Nawierzchnie z mieszanek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mineralno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bitumicznych warstwa wiążąca 5 cm po zagęszczeniu</w:t>
            </w:r>
          </w:p>
        </w:tc>
        <w:tc>
          <w:tcPr>
            <w:tcW w:w="1330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23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A2" w:rsidTr="009F23A2">
        <w:tc>
          <w:tcPr>
            <w:tcW w:w="641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06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Nawierzchnie z mieszanek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mineralno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bitumicznych warstwa ścieralna 4 cm po zagęszczeniu </w:t>
            </w:r>
          </w:p>
        </w:tc>
        <w:tc>
          <w:tcPr>
            <w:tcW w:w="1330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23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A2" w:rsidTr="009F23A2">
        <w:tc>
          <w:tcPr>
            <w:tcW w:w="641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9" w:type="dxa"/>
            <w:gridSpan w:val="3"/>
          </w:tcPr>
          <w:p w:rsidR="009F23A2" w:rsidRPr="00BE322C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2C">
              <w:rPr>
                <w:rFonts w:ascii="Times New Roman" w:hAnsi="Times New Roman" w:cs="Times New Roman"/>
                <w:b/>
                <w:sz w:val="24"/>
                <w:szCs w:val="24"/>
              </w:rPr>
              <w:t>Pobocza</w:t>
            </w:r>
          </w:p>
        </w:tc>
        <w:tc>
          <w:tcPr>
            <w:tcW w:w="944" w:type="dxa"/>
          </w:tcPr>
          <w:p w:rsidR="009F23A2" w:rsidRPr="00BE322C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F23A2" w:rsidRPr="00BE322C" w:rsidRDefault="009F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3A2" w:rsidTr="009F23A2">
        <w:tc>
          <w:tcPr>
            <w:tcW w:w="641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06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Profilowanie i zagęszczanie podłoża pod warstwy konstrukcyjne nawierzchni wykonywane mechanicznie</w:t>
            </w:r>
          </w:p>
        </w:tc>
        <w:tc>
          <w:tcPr>
            <w:tcW w:w="1330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23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138,05</w:t>
            </w: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A2" w:rsidTr="009F23A2">
        <w:tc>
          <w:tcPr>
            <w:tcW w:w="641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06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nawierzchni pobocza – nawierzchnia z tłucznia kamiennego – 0- 31,5 – warstwa górna po zagęszczeniu 15 cm</w:t>
            </w:r>
          </w:p>
        </w:tc>
        <w:tc>
          <w:tcPr>
            <w:tcW w:w="1330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23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F23A2" w:rsidRDefault="009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652" w:rsidRPr="00C03AB1" w:rsidRDefault="00FD7652">
      <w:pPr>
        <w:rPr>
          <w:rFonts w:ascii="Times New Roman" w:hAnsi="Times New Roman" w:cs="Times New Roman"/>
          <w:sz w:val="24"/>
          <w:szCs w:val="24"/>
        </w:rPr>
      </w:pPr>
    </w:p>
    <w:sectPr w:rsidR="00FD7652" w:rsidRPr="00C0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4DA" w:rsidRDefault="005114DA" w:rsidP="00586066">
      <w:pPr>
        <w:spacing w:after="0" w:line="240" w:lineRule="auto"/>
      </w:pPr>
      <w:r>
        <w:separator/>
      </w:r>
    </w:p>
  </w:endnote>
  <w:endnote w:type="continuationSeparator" w:id="0">
    <w:p w:rsidR="005114DA" w:rsidRDefault="005114DA" w:rsidP="005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4DA" w:rsidRDefault="005114DA" w:rsidP="00586066">
      <w:pPr>
        <w:spacing w:after="0" w:line="240" w:lineRule="auto"/>
      </w:pPr>
      <w:r>
        <w:separator/>
      </w:r>
    </w:p>
  </w:footnote>
  <w:footnote w:type="continuationSeparator" w:id="0">
    <w:p w:rsidR="005114DA" w:rsidRDefault="005114DA" w:rsidP="0058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B1"/>
    <w:rsid w:val="005114DA"/>
    <w:rsid w:val="00586066"/>
    <w:rsid w:val="006D7653"/>
    <w:rsid w:val="009F23A2"/>
    <w:rsid w:val="00B25039"/>
    <w:rsid w:val="00BE322C"/>
    <w:rsid w:val="00C03AB1"/>
    <w:rsid w:val="00C969FC"/>
    <w:rsid w:val="00D00EB5"/>
    <w:rsid w:val="00DC694B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E26AF-93E0-494F-A7F8-4EE24231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066"/>
  </w:style>
  <w:style w:type="paragraph" w:styleId="Stopka">
    <w:name w:val="footer"/>
    <w:basedOn w:val="Normalny"/>
    <w:link w:val="StopkaZnak"/>
    <w:uiPriority w:val="99"/>
    <w:unhideWhenUsed/>
    <w:rsid w:val="0058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Szadkowska</dc:creator>
  <cp:lastModifiedBy>Gmina_2</cp:lastModifiedBy>
  <cp:revision>2</cp:revision>
  <dcterms:created xsi:type="dcterms:W3CDTF">2019-07-18T09:35:00Z</dcterms:created>
  <dcterms:modified xsi:type="dcterms:W3CDTF">2019-07-18T09:35:00Z</dcterms:modified>
</cp:coreProperties>
</file>