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B1" w:rsidRPr="00C03AB1" w:rsidRDefault="00C03A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Przedmiar robót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7"/>
        <w:gridCol w:w="1538"/>
        <w:gridCol w:w="3922"/>
        <w:gridCol w:w="590"/>
        <w:gridCol w:w="1265"/>
        <w:gridCol w:w="1276"/>
      </w:tblGrid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Podstawa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Opis i wyliczenia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j.m.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Poszcz.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91" w:type="dxa"/>
            <w:gridSpan w:val="5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Modernizacja drogi gminnej w miejscowości Zgórze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  <w:gridSpan w:val="4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Roboty przygotowawcze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d1</w:t>
            </w:r>
          </w:p>
        </w:tc>
        <w:tc>
          <w:tcPr>
            <w:tcW w:w="1538" w:type="dxa"/>
          </w:tcPr>
          <w:p w:rsidR="00D00EB5" w:rsidRPr="00D00EB5" w:rsidRDefault="00D00EB5" w:rsidP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KNR-W 2-01</w:t>
            </w:r>
          </w:p>
          <w:p w:rsidR="00D00EB5" w:rsidRPr="00D00EB5" w:rsidRDefault="00D00EB5" w:rsidP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0113-03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Roboty pomiarowe przy liniowych robotach ziemnych – trasa dróg e terenie równinnym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1 059,19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1 059,19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  <w:gridSpan w:val="4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Droga od km 0 + 000 do km 1 + 059,19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  <w:gridSpan w:val="4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Pobocze – roboty ziemne</w:t>
            </w:r>
          </w:p>
        </w:tc>
      </w:tr>
      <w:tr w:rsidR="00D00EB5" w:rsidRPr="00D00EB5" w:rsidTr="00D00EB5">
        <w:trPr>
          <w:trHeight w:val="288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d.2.1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2-01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0206-05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0214-03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Roboty ziemne wykonywane koparkami podsiębiernymi o poj. łyżki 0,60 m3 w gruncie kat. IV z transportem urobku samochodami samowyładowczymi na odległość 10 km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1588,68 * 0,15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238,302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238,302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  <w:gridSpan w:val="4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Pobocze - warstwy konstrukcyjne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d.2.2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0103-04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Mechaniczne profilowanie i zagęszczanie podłoża pod warstwy konstrukcyjne nawierzchni w gruncie kat. I-IV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1588,68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d.2.2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0114-07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0114-08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Podbudowa z kruszywa łamanego – warstwa o grubości po zagęszczeniu 15 cm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1 588,680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3" w:type="dxa"/>
            <w:gridSpan w:val="4"/>
          </w:tcPr>
          <w:p w:rsidR="00D00EB5" w:rsidRPr="00D00EB5" w:rsidRDefault="00D00E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b/>
                <w:sz w:val="20"/>
                <w:szCs w:val="20"/>
              </w:rPr>
              <w:t>Nakładka – nawierzchnia bitumiczna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AT-04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0105-03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Naprawy nawierzchni bitumicznych wykonane na zimno – przyjęto 20% powierzchni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 * 0,20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771,692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771,692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 xml:space="preserve">KNNR 6 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1005-06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Oczyszczanie mechaniczne nawierzchni drogowych bitumicznych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88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KNNR 6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1005-07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Skropienie asfaltem nawierzchni drogowych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73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</w:tr>
      <w:tr w:rsidR="00D00EB5" w:rsidRPr="00D00EB5" w:rsidTr="00D00EB5">
        <w:trPr>
          <w:trHeight w:val="288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d.2.3</w:t>
            </w: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KNR 2-31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0310-05</w:t>
            </w:r>
          </w:p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0310-06</w:t>
            </w: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Warstwa ścieralna grubości 4cm, AC11S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88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3858,46</w:t>
            </w: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B5" w:rsidRPr="00D00EB5" w:rsidTr="00D00EB5">
        <w:trPr>
          <w:trHeight w:val="288"/>
        </w:trPr>
        <w:tc>
          <w:tcPr>
            <w:tcW w:w="697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2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D00EB5" w:rsidRPr="00D00EB5" w:rsidRDefault="00D00E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EB5">
              <w:rPr>
                <w:rFonts w:ascii="Times New Roman" w:hAnsi="Times New Roman" w:cs="Times New Roman"/>
                <w:sz w:val="20"/>
                <w:szCs w:val="20"/>
              </w:rPr>
              <w:t>3 858,460</w:t>
            </w:r>
          </w:p>
        </w:tc>
      </w:tr>
    </w:tbl>
    <w:p w:rsidR="006D7653" w:rsidRDefault="006D7653">
      <w:pPr>
        <w:rPr>
          <w:rFonts w:ascii="Times New Roman" w:hAnsi="Times New Roman" w:cs="Times New Roman"/>
          <w:sz w:val="24"/>
          <w:szCs w:val="24"/>
        </w:rPr>
      </w:pPr>
    </w:p>
    <w:p w:rsidR="00FD7652" w:rsidRDefault="00FD7652">
      <w:pPr>
        <w:rPr>
          <w:rFonts w:ascii="Times New Roman" w:hAnsi="Times New Roman" w:cs="Times New Roman"/>
          <w:sz w:val="24"/>
          <w:szCs w:val="24"/>
        </w:rPr>
      </w:pPr>
    </w:p>
    <w:p w:rsidR="00FD7652" w:rsidRDefault="00FD765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379"/>
        <w:gridCol w:w="851"/>
        <w:gridCol w:w="1307"/>
      </w:tblGrid>
      <w:tr w:rsidR="00FD7652" w:rsidTr="00FD7652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Lp.</w:t>
            </w:r>
          </w:p>
        </w:tc>
        <w:tc>
          <w:tcPr>
            <w:tcW w:w="6379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851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j.m.</w:t>
            </w:r>
          </w:p>
        </w:tc>
        <w:tc>
          <w:tcPr>
            <w:tcW w:w="1307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</w:tr>
      <w:tr w:rsidR="00FD7652" w:rsidTr="00A14F1D">
        <w:tc>
          <w:tcPr>
            <w:tcW w:w="9212" w:type="dxa"/>
            <w:gridSpan w:val="4"/>
          </w:tcPr>
          <w:p w:rsidR="00FD7652" w:rsidRPr="00BE322C" w:rsidRDefault="00FD76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Modernizacja drogi gminnej w miejscowości </w:t>
            </w:r>
            <w:proofErr w:type="spellStart"/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Mariopol</w:t>
            </w:r>
            <w:proofErr w:type="spellEnd"/>
          </w:p>
        </w:tc>
      </w:tr>
      <w:tr w:rsidR="00FD7652" w:rsidTr="00C60FCF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37" w:type="dxa"/>
            <w:gridSpan w:val="3"/>
          </w:tcPr>
          <w:p w:rsidR="00FD7652" w:rsidRPr="00BE322C" w:rsidRDefault="00FD76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Roboty przygotowawcze - podbudowa</w:t>
            </w:r>
          </w:p>
        </w:tc>
      </w:tr>
      <w:tr w:rsidR="00FD7652" w:rsidTr="00FD7652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379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Profilowanie i zagęszczanie podłoża pod warstwy konstrukcyjne nawierzchni wykonywane mechaniczne</w:t>
            </w:r>
          </w:p>
        </w:tc>
        <w:tc>
          <w:tcPr>
            <w:tcW w:w="851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307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FD7652" w:rsidTr="00FD7652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379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Podbudowa – kruszywo łamane stabilizowane mechanicznie 0- 63 warstwa po zagęszczeniu 18 cm</w:t>
            </w:r>
          </w:p>
        </w:tc>
        <w:tc>
          <w:tcPr>
            <w:tcW w:w="851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307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</w:tr>
      <w:tr w:rsidR="00FD7652" w:rsidTr="00C534B0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37" w:type="dxa"/>
            <w:gridSpan w:val="3"/>
          </w:tcPr>
          <w:p w:rsidR="00FD7652" w:rsidRPr="00BE322C" w:rsidRDefault="00FD76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Nawierzchnia</w:t>
            </w:r>
          </w:p>
        </w:tc>
      </w:tr>
      <w:tr w:rsidR="00FD7652" w:rsidTr="00FD7652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379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Mechaniczne oczyszczanie i skropienie emulsją asfaltową na zimno podbudowy, zużycie emulsji 0,5 kg/m2</w:t>
            </w:r>
          </w:p>
        </w:tc>
        <w:tc>
          <w:tcPr>
            <w:tcW w:w="851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307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1 040,00</w:t>
            </w:r>
          </w:p>
        </w:tc>
      </w:tr>
      <w:tr w:rsidR="00FD7652" w:rsidTr="00FD7652">
        <w:tc>
          <w:tcPr>
            <w:tcW w:w="675" w:type="dxa"/>
          </w:tcPr>
          <w:p w:rsidR="00FD7652" w:rsidRDefault="00FD7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379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Nawierzchnie z mieszanek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mineralno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bitumicznych warstwa wiążąca 5 cm po zagęszczeniu</w:t>
            </w:r>
          </w:p>
        </w:tc>
        <w:tc>
          <w:tcPr>
            <w:tcW w:w="851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307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</w:tr>
      <w:tr w:rsidR="00FD7652" w:rsidTr="00FD7652">
        <w:tc>
          <w:tcPr>
            <w:tcW w:w="675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379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Nawierzchnie z mieszanek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mineralno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bitumicznych warstwa ścieralna 4 cm po zagęszczeniu </w:t>
            </w:r>
          </w:p>
        </w:tc>
        <w:tc>
          <w:tcPr>
            <w:tcW w:w="851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307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20,08</w:t>
            </w:r>
          </w:p>
        </w:tc>
      </w:tr>
      <w:tr w:rsidR="00BE322C" w:rsidTr="007A52B8">
        <w:tc>
          <w:tcPr>
            <w:tcW w:w="675" w:type="dxa"/>
          </w:tcPr>
          <w:p w:rsidR="00BE322C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37" w:type="dxa"/>
            <w:gridSpan w:val="3"/>
          </w:tcPr>
          <w:p w:rsidR="00BE322C" w:rsidRPr="00BE322C" w:rsidRDefault="00BE32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BE322C">
              <w:rPr>
                <w:rFonts w:ascii="Times New Roman" w:hAnsi="Times New Roman" w:cs="Times New Roman"/>
                <w:b/>
                <w:sz w:val="24"/>
                <w:szCs w:val="24"/>
              </w:rPr>
              <w:t>Pobocza</w:t>
            </w:r>
            <w:bookmarkEnd w:id="0"/>
          </w:p>
        </w:tc>
      </w:tr>
      <w:tr w:rsidR="00FD7652" w:rsidTr="00FD7652">
        <w:tc>
          <w:tcPr>
            <w:tcW w:w="675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379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Profilowanie i zagęszczanie podłoża pod warstwy konstrukcyjne nawierzchni wykonywane mechanicznie</w:t>
            </w:r>
          </w:p>
        </w:tc>
        <w:tc>
          <w:tcPr>
            <w:tcW w:w="851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307" w:type="dxa"/>
          </w:tcPr>
          <w:p w:rsidR="00FD7652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138,05</w:t>
            </w:r>
          </w:p>
        </w:tc>
      </w:tr>
      <w:tr w:rsidR="00BE322C" w:rsidTr="00FD7652">
        <w:tc>
          <w:tcPr>
            <w:tcW w:w="675" w:type="dxa"/>
          </w:tcPr>
          <w:p w:rsidR="00BE322C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379" w:type="dxa"/>
          </w:tcPr>
          <w:p w:rsidR="00BE322C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Konstrukcja nawierzchni pobocza – nawierzchnia z tłucznia kamiennego – 0- 31,5 – warstwa górna po zagęszczeniu 15 cm</w:t>
            </w:r>
          </w:p>
        </w:tc>
        <w:tc>
          <w:tcPr>
            <w:tcW w:w="851" w:type="dxa"/>
          </w:tcPr>
          <w:p w:rsidR="00BE322C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307" w:type="dxa"/>
          </w:tcPr>
          <w:p w:rsidR="00BE322C" w:rsidRDefault="00B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20,70</w:t>
            </w:r>
          </w:p>
        </w:tc>
      </w:tr>
    </w:tbl>
    <w:p w:rsidR="00FD7652" w:rsidRPr="00C03AB1" w:rsidRDefault="00FD7652">
      <w:pPr>
        <w:rPr>
          <w:rFonts w:ascii="Times New Roman" w:hAnsi="Times New Roman" w:cs="Times New Roman"/>
          <w:sz w:val="24"/>
          <w:szCs w:val="24"/>
        </w:rPr>
      </w:pPr>
    </w:p>
    <w:sectPr w:rsidR="00FD7652" w:rsidRPr="00C03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B1"/>
    <w:rsid w:val="006D7653"/>
    <w:rsid w:val="00BE322C"/>
    <w:rsid w:val="00C03AB1"/>
    <w:rsid w:val="00C969FC"/>
    <w:rsid w:val="00D00EB5"/>
    <w:rsid w:val="00FD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Szadkowska</dc:creator>
  <cp:lastModifiedBy>Marta Szadkowska</cp:lastModifiedBy>
  <cp:revision>1</cp:revision>
  <dcterms:created xsi:type="dcterms:W3CDTF">2019-07-02T06:34:00Z</dcterms:created>
  <dcterms:modified xsi:type="dcterms:W3CDTF">2019-07-02T07:23:00Z</dcterms:modified>
</cp:coreProperties>
</file>