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70848" w14:textId="77777777" w:rsidR="009A346D" w:rsidRDefault="009A346D" w:rsidP="009A346D">
      <w:pPr>
        <w:pStyle w:val="Default"/>
        <w:spacing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2 – Projekt umowy</w:t>
      </w:r>
    </w:p>
    <w:p w14:paraId="3095894D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UMOWA</w:t>
      </w:r>
    </w:p>
    <w:p w14:paraId="73C10BF6" w14:textId="6ADCF00D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nr  ZP</w:t>
      </w:r>
      <w:proofErr w:type="gramEnd"/>
      <w:r>
        <w:rPr>
          <w:rFonts w:ascii="Times New Roman" w:hAnsi="Times New Roman" w:cs="Times New Roman"/>
        </w:rPr>
        <w:t>.271.01.</w:t>
      </w:r>
      <w:r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.2026</w:t>
      </w:r>
    </w:p>
    <w:p w14:paraId="4FF4D706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14:paraId="7EE9E85A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…...................... roku w Dąbrowicach pomiędzy:</w:t>
      </w:r>
    </w:p>
    <w:p w14:paraId="6E83C977" w14:textId="77777777" w:rsidR="009A346D" w:rsidRDefault="009A346D" w:rsidP="009A346D">
      <w:pPr>
        <w:pStyle w:val="Default"/>
        <w:spacing w:line="276" w:lineRule="auto"/>
      </w:pPr>
      <w:r>
        <w:rPr>
          <w:rFonts w:ascii="Times New Roman" w:hAnsi="Times New Roman" w:cs="Times New Roman"/>
          <w:b/>
        </w:rPr>
        <w:t>Gminą Dąbrowice</w:t>
      </w:r>
      <w:r>
        <w:rPr>
          <w:rFonts w:ascii="Times New Roman" w:hAnsi="Times New Roman" w:cs="Times New Roman"/>
          <w:b/>
        </w:rPr>
        <w:br/>
        <w:t>ul. Nowy Rynek 17</w:t>
      </w:r>
      <w:r>
        <w:rPr>
          <w:rFonts w:ascii="Times New Roman" w:hAnsi="Times New Roman" w:cs="Times New Roman"/>
          <w:b/>
        </w:rPr>
        <w:br/>
        <w:t>99-352 Dąbrowice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NIP  775-24-06-079</w:t>
      </w:r>
    </w:p>
    <w:p w14:paraId="50D4D556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REGON 611015891</w:t>
      </w:r>
    </w:p>
    <w:p w14:paraId="10092EDE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reprezentowaną przez:</w:t>
      </w:r>
    </w:p>
    <w:p w14:paraId="4B57C055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Miasta i Gminy Dąbrowice – Dorotę Dąbrowską,</w:t>
      </w:r>
    </w:p>
    <w:p w14:paraId="007A53E0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kontrasygnacie Skarbnika Gminy – Jolanty Skowrońskiej,</w:t>
      </w:r>
    </w:p>
    <w:p w14:paraId="6FF0676D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zwanym dalej „Zamawiającym”</w:t>
      </w:r>
    </w:p>
    <w:p w14:paraId="74BCC37F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a: ……………………….</w:t>
      </w:r>
    </w:p>
    <w:p w14:paraId="08A4D11B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……………………….....</w:t>
      </w:r>
    </w:p>
    <w:p w14:paraId="35F6B6ED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54D46BD3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743973A9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zwaną w dalszej części umowy „Wykonawcą”, reprezentowanym/ą przez: ………………………………………………………………...….</w:t>
      </w:r>
    </w:p>
    <w:p w14:paraId="5B171DD1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zwane również „Stronami”</w:t>
      </w:r>
    </w:p>
    <w:p w14:paraId="20DFCBD8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449BED0B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wyniku przeprowadzonego postępowania o udzielenie zamówienia publicznego poniżej kwoty 170 000,00 złotych w trybie zapytania ofertowego z dnia …………………. strony zawierają umowę o treści:</w:t>
      </w:r>
    </w:p>
    <w:p w14:paraId="2CE19517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</w:t>
      </w:r>
    </w:p>
    <w:p w14:paraId="652161E1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4CB4DC5D" w14:textId="355BA152" w:rsidR="009A346D" w:rsidRDefault="009A346D" w:rsidP="009A346D">
      <w:pPr>
        <w:pStyle w:val="Default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</w:rPr>
        <w:t>W związku z przeprowadzoną procedurą „Zapytania ofertowego” nr ZP.271.01.</w:t>
      </w:r>
      <w:r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 xml:space="preserve">.2026 Zamawiający zleca, a Wykonawca przyjmuje do wykonania usługę pn.: </w:t>
      </w:r>
      <w:r>
        <w:rPr>
          <w:rFonts w:ascii="Times New Roman" w:hAnsi="Times New Roman" w:cs="Times New Roman"/>
          <w:b/>
          <w:bCs/>
        </w:rPr>
        <w:t>„</w:t>
      </w:r>
      <w:r>
        <w:rPr>
          <w:rFonts w:ascii="Times New Roman" w:hAnsi="Times New Roman" w:cs="Times New Roman"/>
          <w:b/>
          <w:bCs/>
          <w:lang w:eastAsia="pl-PL"/>
        </w:rPr>
        <w:t xml:space="preserve">Usuwanie wyrobów zawierających azbest z terenu Gminy </w:t>
      </w:r>
      <w:r>
        <w:rPr>
          <w:rFonts w:ascii="Times New Roman" w:hAnsi="Times New Roman" w:cs="Times New Roman"/>
          <w:b/>
          <w:bCs/>
          <w:color w:val="auto"/>
          <w:lang w:eastAsia="pl-PL"/>
        </w:rPr>
        <w:t xml:space="preserve">Dąbrowice w latach 2025-2026” </w:t>
      </w:r>
      <w:r>
        <w:rPr>
          <w:rFonts w:ascii="Times New Roman" w:hAnsi="Times New Roman" w:cs="Times New Roman"/>
          <w:color w:val="auto"/>
          <w:lang w:eastAsia="pl-PL"/>
        </w:rPr>
        <w:t>polegającą na odbiorze/demontażu, transporcie i utylizacji odpadów niebezpiecznych zawierających azbest z terenu gminy Dąbrowice.</w:t>
      </w:r>
    </w:p>
    <w:p w14:paraId="5176BDA4" w14:textId="77777777" w:rsidR="009A346D" w:rsidRDefault="009A346D" w:rsidP="009A346D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Nomenklatura niniejszego zamówienia: Wspólny Słownik Zamówień Publicznych (CPV) 90650000-8 Usługi usuwania azbestu 90512000-9 Usługi transportu odpadów</w:t>
      </w:r>
    </w:p>
    <w:p w14:paraId="53561EF5" w14:textId="77777777" w:rsidR="009A346D" w:rsidRDefault="009A346D" w:rsidP="009A346D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Zestawienie adresów nieruchomości i szacunkowej ilości wyrobów zawierających azbest przeznaczonych do usunięcia zostanie przekazane Wykonawcy po podpisaniu umowy, w zależności od zapotrzebowania mieszkańców Gminy Dąbrowice, w zakresie odbioru wyrobów zawierających azbest w okresie realizacji zamówienia.</w:t>
      </w:r>
    </w:p>
    <w:p w14:paraId="29EE89CD" w14:textId="77777777" w:rsidR="009A346D" w:rsidRDefault="009A346D" w:rsidP="009A346D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odrębną umową powierzy Wykonawcy przetwarzanie danych osobowych, o których mowa w ust. 3.</w:t>
      </w:r>
    </w:p>
    <w:p w14:paraId="3F294D6C" w14:textId="2870D35C" w:rsidR="009A346D" w:rsidRDefault="009A346D" w:rsidP="009A346D">
      <w:pPr>
        <w:pStyle w:val="Default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</w:rPr>
        <w:t>Treść Zapytania ofertowego nr ZP.271.01.</w:t>
      </w:r>
      <w:r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.2025 z dnia 2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kwietnia</w:t>
      </w:r>
      <w:r>
        <w:rPr>
          <w:rFonts w:ascii="Times New Roman" w:hAnsi="Times New Roman" w:cs="Times New Roman"/>
        </w:rPr>
        <w:t xml:space="preserve"> 2026 r. umieszczonego na stronie </w:t>
      </w:r>
      <w:hyperlink r:id="rId7" w:history="1">
        <w:r>
          <w:rPr>
            <w:rStyle w:val="Hipercze"/>
            <w:rFonts w:ascii="Times New Roman" w:hAnsi="Times New Roman" w:cs="Times New Roman"/>
          </w:rPr>
          <w:t>www.bip.dabrowice.pl</w:t>
        </w:r>
      </w:hyperlink>
      <w:r>
        <w:rPr>
          <w:rFonts w:ascii="Times New Roman" w:hAnsi="Times New Roman" w:cs="Times New Roman"/>
        </w:rPr>
        <w:t xml:space="preserve"> oraz złożonej przez Wykonawcę oferty stanowi integralną część niniejszej umowy.</w:t>
      </w:r>
    </w:p>
    <w:p w14:paraId="2E8BFACF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4B21911E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2</w:t>
      </w:r>
    </w:p>
    <w:p w14:paraId="61C91565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7A46BA4D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zobowiązuje się do:</w:t>
      </w:r>
    </w:p>
    <w:p w14:paraId="06660A6C" w14:textId="77777777" w:rsidR="009A346D" w:rsidRDefault="009A346D" w:rsidP="009A346D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Wykonania określonego w §1 przedmiotu umowy z zachowaniem należytej staranności zgodnie z zapisami „Zapytania ofertowego” oraz zgodnie z obowiązującymi przepisami dotyczącymi postępowania z wyrobami zawierającymi azbest.</w:t>
      </w:r>
    </w:p>
    <w:p w14:paraId="13AA7AD3" w14:textId="4D800953" w:rsidR="009A346D" w:rsidRDefault="009A346D" w:rsidP="009A346D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 xml:space="preserve">Wykonania usługi, o której mowa w §1 ust. 1 do dnia </w:t>
      </w:r>
      <w:r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 czerwca 2026 roku.</w:t>
      </w:r>
    </w:p>
    <w:p w14:paraId="0E369CDD" w14:textId="77777777" w:rsidR="009A346D" w:rsidRDefault="009A346D" w:rsidP="009A346D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Pokrycia wszelkich kosztów związanych z wykonaniem prac określonych w §1 niniejszej umowy, wynikających z odrębnych przepisów.</w:t>
      </w:r>
    </w:p>
    <w:p w14:paraId="602C8434" w14:textId="77777777" w:rsidR="009A346D" w:rsidRDefault="009A346D" w:rsidP="009A346D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Wystawiania potwierdzenia odbioru odpadów od właścicieli nieruchomości.</w:t>
      </w:r>
    </w:p>
    <w:p w14:paraId="26D8A864" w14:textId="77777777" w:rsidR="009A346D" w:rsidRDefault="009A346D" w:rsidP="009A346D">
      <w:pPr>
        <w:pStyle w:val="Default"/>
        <w:spacing w:line="276" w:lineRule="auto"/>
        <w:ind w:left="720"/>
        <w:jc w:val="both"/>
      </w:pPr>
    </w:p>
    <w:p w14:paraId="60C0D493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</w:t>
      </w:r>
    </w:p>
    <w:p w14:paraId="60A7F9D8" w14:textId="77777777" w:rsidR="009A346D" w:rsidRDefault="009A346D" w:rsidP="009A346D">
      <w:pPr>
        <w:pStyle w:val="Default"/>
        <w:spacing w:line="276" w:lineRule="auto"/>
        <w:jc w:val="both"/>
      </w:pPr>
      <w:r>
        <w:rPr>
          <w:rFonts w:ascii="Times New Roman" w:hAnsi="Times New Roman" w:cs="Times New Roman"/>
          <w:bCs/>
        </w:rPr>
        <w:t xml:space="preserve">Zamawiający zastrzega sobie prawo do sprawowania nadzoru nad przebiegiem prac związanych z realizacją określonego w </w:t>
      </w:r>
      <w:r>
        <w:rPr>
          <w:rFonts w:ascii="Times New Roman" w:hAnsi="Times New Roman" w:cs="Times New Roman"/>
        </w:rPr>
        <w:t>§1 przedmiotu umowy, a w szczególności kontroli odbioru, transportu i ważenia odbieranych odpadów.</w:t>
      </w:r>
    </w:p>
    <w:p w14:paraId="2728C9A2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</w:p>
    <w:p w14:paraId="62CC107C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</w:t>
      </w:r>
    </w:p>
    <w:p w14:paraId="49A14D92" w14:textId="7EE3B00D" w:rsidR="009A346D" w:rsidRDefault="009A346D" w:rsidP="009A346D">
      <w:pPr>
        <w:pStyle w:val="Default"/>
        <w:spacing w:line="276" w:lineRule="auto"/>
      </w:pPr>
      <w:r>
        <w:rPr>
          <w:rFonts w:ascii="Times New Roman" w:hAnsi="Times New Roman" w:cs="Times New Roman"/>
          <w:bCs/>
        </w:rPr>
        <w:t xml:space="preserve">Umowa zostaje zawarta na czas określony: </w:t>
      </w:r>
      <w:r>
        <w:rPr>
          <w:rFonts w:ascii="Times New Roman" w:hAnsi="Times New Roman" w:cs="Times New Roman"/>
          <w:b/>
        </w:rPr>
        <w:t xml:space="preserve">od dnia podpisania umowy do dnia </w:t>
      </w:r>
      <w:r>
        <w:rPr>
          <w:rFonts w:ascii="Times New Roman" w:hAnsi="Times New Roman" w:cs="Times New Roman"/>
          <w:b/>
        </w:rPr>
        <w:t>30</w:t>
      </w:r>
      <w:r>
        <w:rPr>
          <w:rFonts w:ascii="Times New Roman" w:hAnsi="Times New Roman" w:cs="Times New Roman"/>
          <w:b/>
        </w:rPr>
        <w:t xml:space="preserve"> czerwca 2026 roku.</w:t>
      </w:r>
    </w:p>
    <w:p w14:paraId="4C29C2CA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14:paraId="792296AC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§5</w:t>
      </w:r>
    </w:p>
    <w:p w14:paraId="3EFB35C7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Zamawiający, zastrzega sobie prawo wprowadzenia zmian ilościowych, co do zakresu przedmiotowej usługi, w </w:t>
      </w:r>
      <w:proofErr w:type="gramStart"/>
      <w:r>
        <w:rPr>
          <w:rFonts w:ascii="Times New Roman" w:hAnsi="Times New Roman" w:cs="Times New Roman"/>
        </w:rPr>
        <w:t>przypadku</w:t>
      </w:r>
      <w:proofErr w:type="gramEnd"/>
      <w:r>
        <w:rPr>
          <w:rFonts w:ascii="Times New Roman" w:hAnsi="Times New Roman" w:cs="Times New Roman"/>
        </w:rPr>
        <w:t xml:space="preserve"> kiedy wystąpią rozbieżności pomiędzy oszacowaną na nieruchomości ilością składowanych odpadów azbestowych, a ilością faktycznie odebranych odpadów lub w przypadku rezygnacji z usługi przez właściciela/posiadacza nieruchomości, który wykazany został w harmonogramie odbioru odpadów.</w:t>
      </w:r>
    </w:p>
    <w:p w14:paraId="464ADF58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41671AD2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6</w:t>
      </w:r>
    </w:p>
    <w:p w14:paraId="2B7CBAB0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Wykonawca zobowiązany jest do przestrzegania technologii wykonania prac zgodnej ze złożoną ofertą, przepisów bhp oraz przepisów dotyczących usuwania wyrobów zawierających azbest.</w:t>
      </w:r>
    </w:p>
    <w:p w14:paraId="6B12C7F4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4A8DC98F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7</w:t>
      </w:r>
    </w:p>
    <w:p w14:paraId="3C7A5EC6" w14:textId="77777777" w:rsidR="009A346D" w:rsidRDefault="009A346D" w:rsidP="009A346D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treścią złożonej oferty, w procedurze „Zapytania ofertowego” ustala się ryczałtową cenę za wykonanie przedmiotu zamówienia w następujący sposób:</w:t>
      </w:r>
    </w:p>
    <w:p w14:paraId="3D929404" w14:textId="77777777" w:rsidR="009A346D" w:rsidRDefault="009A346D" w:rsidP="009A346D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demontaż/odbiór, transport i unieszkodliwienie wyrobów zawierających azbest na cenę jednostkową netto w kwocie ………………. zł (słownie: …</w:t>
      </w:r>
      <w:proofErr w:type="gramStart"/>
      <w:r>
        <w:rPr>
          <w:rFonts w:ascii="Times New Roman" w:hAnsi="Times New Roman" w:cs="Times New Roman"/>
        </w:rPr>
        <w:t>…….. )</w:t>
      </w:r>
      <w:proofErr w:type="gramEnd"/>
      <w:r>
        <w:rPr>
          <w:rFonts w:ascii="Times New Roman" w:hAnsi="Times New Roman" w:cs="Times New Roman"/>
        </w:rPr>
        <w:t xml:space="preserve"> podatek Vat … tj. …… zł.</w:t>
      </w:r>
    </w:p>
    <w:p w14:paraId="3B453F3C" w14:textId="77777777" w:rsidR="009A346D" w:rsidRDefault="009A346D" w:rsidP="009A346D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Przewidywane wynagrodzenie brutto wykonawcy za ww. usługę wyniesie:</w:t>
      </w:r>
    </w:p>
    <w:p w14:paraId="6A97BC35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bookmarkStart w:id="0" w:name="_Hlk191988059"/>
      <w:r>
        <w:rPr>
          <w:rFonts w:ascii="Times New Roman" w:hAnsi="Times New Roman" w:cs="Times New Roman"/>
          <w:color w:val="auto"/>
        </w:rPr>
        <w:t>99,285 Mg x ……………. zł = ………………</w:t>
      </w:r>
    </w:p>
    <w:p w14:paraId="5A1C2E2B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25,500 Mg x ……………. zł = ………………</w:t>
      </w:r>
    </w:p>
    <w:p w14:paraId="06241D90" w14:textId="77777777" w:rsidR="009A346D" w:rsidRDefault="009A346D" w:rsidP="009A346D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bookmarkStart w:id="1" w:name="_Hlk191988086"/>
      <w:bookmarkEnd w:id="0"/>
      <w:r>
        <w:rPr>
          <w:rFonts w:ascii="Times New Roman" w:hAnsi="Times New Roman" w:cs="Times New Roman"/>
          <w:color w:val="auto"/>
        </w:rPr>
        <w:t xml:space="preserve">Łączne wynagrodzenie brutto nie może przekroczyć kwoty …………. zł </w:t>
      </w:r>
      <w:bookmarkEnd w:id="1"/>
      <w:r>
        <w:rPr>
          <w:rFonts w:ascii="Times New Roman" w:hAnsi="Times New Roman" w:cs="Times New Roman"/>
          <w:color w:val="auto"/>
        </w:rPr>
        <w:t>(słownie: …</w:t>
      </w:r>
      <w:proofErr w:type="gramStart"/>
      <w:r>
        <w:rPr>
          <w:rFonts w:ascii="Times New Roman" w:hAnsi="Times New Roman" w:cs="Times New Roman"/>
          <w:color w:val="auto"/>
        </w:rPr>
        <w:t>…….</w:t>
      </w:r>
      <w:proofErr w:type="gramEnd"/>
      <w:r>
        <w:rPr>
          <w:rFonts w:ascii="Times New Roman" w:hAnsi="Times New Roman" w:cs="Times New Roman"/>
          <w:color w:val="auto"/>
        </w:rPr>
        <w:t>)</w:t>
      </w:r>
    </w:p>
    <w:p w14:paraId="328ECD0B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</w:p>
    <w:p w14:paraId="2B5CED86" w14:textId="77777777" w:rsidR="009A346D" w:rsidRDefault="009A346D" w:rsidP="009A346D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Ostateczne wynagrodzenie Wykonawcy wyliczone zostanie w oparciu o iloczyn rzeczywistej ilości ton odebranych odpadów niebezpiecznych zawierających azbest załadowanych, odtransportowanych i unieszkodliwionych i ceny jednostkowej za 1 Mg przedstawiony w ust. 1.</w:t>
      </w:r>
    </w:p>
    <w:p w14:paraId="2710EEF2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4FAB7568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8</w:t>
      </w:r>
    </w:p>
    <w:p w14:paraId="7FC3F929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Wynagrodzenie za wykonanie przedmiotu umowy określonych §1 ust. 1 będzie wypłacone na podstawie faktury wystawionej po zrealizowaniu przedmiotu zamówienia, po wcześniejszym protokołu odbioru.</w:t>
      </w:r>
    </w:p>
    <w:p w14:paraId="1C3A86B1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Kwota do zapłaty na fakturze wynika z iloczynu ilości (masy) odebranych odpadów oraz ceny określonej §7 ust. 1.</w:t>
      </w:r>
    </w:p>
    <w:p w14:paraId="0C4E0441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wystawionej przez Wykonawcę faktury należy dołączyć, następujące dokumenty:</w:t>
      </w:r>
    </w:p>
    <w:p w14:paraId="2805DDD3" w14:textId="77777777" w:rsidR="009A346D" w:rsidRDefault="009A346D" w:rsidP="009A346D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nieruchomości, z których odebrano wyroby zawierające azbest,</w:t>
      </w:r>
    </w:p>
    <w:p w14:paraId="041BA193" w14:textId="77777777" w:rsidR="009A346D" w:rsidRDefault="009A346D" w:rsidP="009A346D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Protokoły odbioru prac pomiędzy właścicielami nieruchomości i Wykonawcą,</w:t>
      </w:r>
    </w:p>
    <w:p w14:paraId="3312478A" w14:textId="77777777" w:rsidR="009A346D" w:rsidRDefault="009A346D" w:rsidP="009A346D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Kartę przekazania wyrobów zawierających azbest na składowisko,</w:t>
      </w:r>
    </w:p>
    <w:p w14:paraId="5F4F4961" w14:textId="77777777" w:rsidR="009A346D" w:rsidRDefault="009A346D" w:rsidP="009A346D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Dowód ważenia do karty przekazania odpadu,</w:t>
      </w:r>
    </w:p>
    <w:p w14:paraId="7FBEFCAE" w14:textId="77777777" w:rsidR="009A346D" w:rsidRDefault="009A346D" w:rsidP="009A346D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Zgłoszenia prac do Państwowej Inspekcji Pracy, Powiatowego Inspektora Nadzoru Budowlanego oraz Powiatowego Inspektora Sanitarnego.</w:t>
      </w:r>
    </w:p>
    <w:p w14:paraId="5CF0955F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zobowiązuje się do zapłaty wynagrodzenia w terminie</w:t>
      </w:r>
      <w:proofErr w:type="gramStart"/>
      <w:r>
        <w:rPr>
          <w:rFonts w:ascii="Times New Roman" w:hAnsi="Times New Roman" w:cs="Times New Roman"/>
        </w:rPr>
        <w:t xml:space="preserve"> ….</w:t>
      </w:r>
      <w:proofErr w:type="gramEnd"/>
      <w:r>
        <w:rPr>
          <w:rFonts w:ascii="Times New Roman" w:hAnsi="Times New Roman" w:cs="Times New Roman"/>
        </w:rPr>
        <w:t>. od daty złożenia prawidłowo wystawionej faktury w siedzibie Zamawiającego wystawionej na:</w:t>
      </w:r>
    </w:p>
    <w:p w14:paraId="149F4896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Gmina Dąbrowice</w:t>
      </w:r>
    </w:p>
    <w:p w14:paraId="3DB06B9F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ul. Nowy Rynek 17</w:t>
      </w:r>
    </w:p>
    <w:p w14:paraId="341D9764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99-352 Dąbrowice</w:t>
      </w:r>
    </w:p>
    <w:p w14:paraId="6E45AEFE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NIP: 775-24-06-079</w:t>
      </w:r>
    </w:p>
    <w:p w14:paraId="0257340C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Zapłata nastąpi przelewem na rachunek bankowy Wykonawcy podany na fakturze. Za dzień zapłaty uważa się dzień obciążenia rachunku bankowego Zamawiającego.</w:t>
      </w:r>
    </w:p>
    <w:p w14:paraId="667467E1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jest płatnikiem podatku VAT.</w:t>
      </w:r>
    </w:p>
    <w:p w14:paraId="1AC2136F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2705B00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9</w:t>
      </w:r>
    </w:p>
    <w:p w14:paraId="4B5FC207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14:paraId="33A354C5" w14:textId="77777777" w:rsidR="009A346D" w:rsidRDefault="009A346D" w:rsidP="009A346D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postanawiają, że obowiązującą je formą odszkodowania stanowią kary umowne.</w:t>
      </w:r>
    </w:p>
    <w:p w14:paraId="1BF7D552" w14:textId="77777777" w:rsidR="009A346D" w:rsidRDefault="009A346D" w:rsidP="009A346D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zapłaci Zamawiającemu kary umowne w następujących przypadkach i okolicznościach:</w:t>
      </w:r>
    </w:p>
    <w:p w14:paraId="0DBF76C5" w14:textId="77777777" w:rsidR="009A346D" w:rsidRDefault="009A346D" w:rsidP="009A346D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odstąpienie lub rozwiązanie umowy przez jedną ze stron wskutek okoliczności, za które odpowiada Wykonawca w wysokości 5% wynagrodzenia określonego w §7 ust. 1 pkt 3) niniejszej umowy,</w:t>
      </w:r>
    </w:p>
    <w:p w14:paraId="053C1E17" w14:textId="77777777" w:rsidR="009A346D" w:rsidRDefault="009A346D" w:rsidP="009A346D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Zwłoki w wykonaniu przedmiotu umowy – w wysokości 0,2% całkowitej wartości umowy, o której w §7 ust. 1 pkt 3) niniejszej umowy, za każdy dzień zwłoki, jednak nie więcej niż 5% tego wynagrodzenia,</w:t>
      </w:r>
    </w:p>
    <w:p w14:paraId="6E5B0682" w14:textId="77777777" w:rsidR="009A346D" w:rsidRDefault="009A346D" w:rsidP="009A346D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Ewentualne kary umowne Zamawiający ma prawo potrącić z wynagrodzenia należnego Wykonawcy.</w:t>
      </w:r>
    </w:p>
    <w:p w14:paraId="3515A53C" w14:textId="77777777" w:rsidR="009A346D" w:rsidRDefault="009A346D" w:rsidP="009A346D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zastrzegają sobie prawo dochodzenia odszkodowania uzupełniającego, przewyższającego wysokość zastrzeżonych kar umownych.</w:t>
      </w:r>
    </w:p>
    <w:p w14:paraId="1A70B9F4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19A803B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10</w:t>
      </w:r>
    </w:p>
    <w:p w14:paraId="4F365949" w14:textId="77777777" w:rsidR="009A346D" w:rsidRDefault="009A346D" w:rsidP="009A346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 Wszelkie zmiany niniejszej umowy dla swojej ważności wymagają zachowania formy pisemnej.</w:t>
      </w:r>
    </w:p>
    <w:p w14:paraId="730C171D" w14:textId="77777777" w:rsidR="009A346D" w:rsidRDefault="009A346D" w:rsidP="009A34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Strony zgodnie postanawiają, że ewentualne spory wynikłe w trakcie realizacji niniejszej umowy będą rozstrzygane polubownie, zaś w przypadku braku zgodności, właściwym do rozstrzygnięcia sporów będzie sąd powszechny właściwy miejscowo dla Zamawiającego.</w:t>
      </w:r>
    </w:p>
    <w:p w14:paraId="31DFAC52" w14:textId="77777777" w:rsidR="009A346D" w:rsidRDefault="009A346D" w:rsidP="009A34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 Niniejszą umowę sporządzono w trzech jednobrzmiących egzemplarzach, dwa egzemplarze dla Zamawiającego i jeden egzemplarz dla Wykonawcy.</w:t>
      </w:r>
    </w:p>
    <w:p w14:paraId="6CE29822" w14:textId="77777777" w:rsidR="009A346D" w:rsidRDefault="009A346D" w:rsidP="009A346D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F34218" w14:textId="77777777" w:rsidR="009A346D" w:rsidRDefault="009A346D" w:rsidP="009A346D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3B625E" w14:textId="77777777" w:rsidR="009A346D" w:rsidRDefault="009A346D" w:rsidP="009A346D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57398D35" w14:textId="77777777" w:rsidR="009A346D" w:rsidRDefault="009A346D" w:rsidP="009A346D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EB1B05" w14:textId="77777777" w:rsidR="009A346D" w:rsidRDefault="009A346D" w:rsidP="009A346D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7876D1" w14:textId="77777777" w:rsidR="009A346D" w:rsidRDefault="009A346D" w:rsidP="009A346D">
      <w:pPr>
        <w:pStyle w:val="Standard"/>
        <w:ind w:left="36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KONTRASYGNATA </w:t>
      </w:r>
      <w:r>
        <w:rPr>
          <w:rFonts w:ascii="Times New Roman" w:hAnsi="Times New Roman" w:cs="Times New Roman"/>
          <w:b/>
          <w:sz w:val="24"/>
          <w:szCs w:val="24"/>
        </w:rPr>
        <w:br/>
        <w:t>SKARBNIKA</w:t>
      </w:r>
    </w:p>
    <w:p w14:paraId="23730E43" w14:textId="77777777" w:rsidR="009A346D" w:rsidRDefault="009A346D" w:rsidP="009A346D"/>
    <w:p w14:paraId="0FF6EE1E" w14:textId="77777777" w:rsidR="009A346D" w:rsidRDefault="009A346D" w:rsidP="009A346D"/>
    <w:p w14:paraId="210FEF94" w14:textId="77777777" w:rsidR="008A5BDE" w:rsidRDefault="008A5BDE"/>
    <w:sectPr w:rsidR="008A5BDE" w:rsidSect="009A346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612E1" w14:textId="77777777" w:rsidR="001843A5" w:rsidRDefault="001843A5" w:rsidP="009A346D">
      <w:pPr>
        <w:spacing w:after="0" w:line="240" w:lineRule="auto"/>
      </w:pPr>
      <w:r>
        <w:separator/>
      </w:r>
    </w:p>
  </w:endnote>
  <w:endnote w:type="continuationSeparator" w:id="0">
    <w:p w14:paraId="53BD68E0" w14:textId="77777777" w:rsidR="001843A5" w:rsidRDefault="001843A5" w:rsidP="009A3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79DD9" w14:textId="77777777" w:rsidR="009A346D" w:rsidRDefault="009A346D">
    <w:pPr>
      <w:pStyle w:val="Standard"/>
      <w:tabs>
        <w:tab w:val="center" w:pos="4536"/>
        <w:tab w:val="center" w:pos="4550"/>
        <w:tab w:val="left" w:pos="5818"/>
        <w:tab w:val="right" w:pos="9072"/>
      </w:tabs>
      <w:ind w:right="260"/>
      <w:jc w:val="right"/>
    </w:pPr>
    <w:r>
      <w:rPr>
        <w:rFonts w:ascii="Times New Roman" w:hAnsi="Times New Roman" w:cs="Times New Roman"/>
        <w:spacing w:val="60"/>
        <w:sz w:val="20"/>
        <w:szCs w:val="24"/>
      </w:rPr>
      <w:t>Strona</w:t>
    </w: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  <w:r>
      <w:rPr>
        <w:rFonts w:ascii="Times New Roman" w:hAnsi="Times New Roman" w:cs="Times New Roman"/>
        <w:sz w:val="20"/>
        <w:szCs w:val="24"/>
      </w:rPr>
      <w:t xml:space="preserve"> | </w:t>
    </w:r>
    <w:r>
      <w:fldChar w:fldCharType="begin"/>
    </w:r>
    <w:r>
      <w:instrText xml:space="preserve"> NUMPAGES \* ARABIC </w:instrText>
    </w:r>
    <w:r>
      <w:fldChar w:fldCharType="separate"/>
    </w:r>
    <w: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87413" w14:textId="77777777" w:rsidR="001843A5" w:rsidRDefault="001843A5" w:rsidP="009A346D">
      <w:pPr>
        <w:spacing w:after="0" w:line="240" w:lineRule="auto"/>
      </w:pPr>
      <w:r>
        <w:separator/>
      </w:r>
    </w:p>
  </w:footnote>
  <w:footnote w:type="continuationSeparator" w:id="0">
    <w:p w14:paraId="7480BAFC" w14:textId="77777777" w:rsidR="001843A5" w:rsidRDefault="001843A5" w:rsidP="009A3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9BD35" w14:textId="4822D18D" w:rsidR="009A346D" w:rsidRDefault="009A346D">
    <w:pPr>
      <w:pStyle w:val="Heading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ZP.271.01.</w:t>
    </w:r>
    <w:r>
      <w:rPr>
        <w:rFonts w:ascii="Times New Roman" w:hAnsi="Times New Roman" w:cs="Times New Roman"/>
        <w:sz w:val="20"/>
      </w:rPr>
      <w:t>11</w:t>
    </w:r>
    <w:r>
      <w:rPr>
        <w:rFonts w:ascii="Times New Roman" w:hAnsi="Times New Roman" w:cs="Times New Roman"/>
        <w:sz w:val="20"/>
      </w:rPr>
      <w:t>.2026</w:t>
    </w:r>
  </w:p>
  <w:p w14:paraId="697C5898" w14:textId="77777777" w:rsidR="009A346D" w:rsidRDefault="009A346D">
    <w:pPr>
      <w:pStyle w:val="Heading"/>
      <w:jc w:val="center"/>
    </w:pPr>
    <w:r>
      <w:rPr>
        <w:rFonts w:ascii="Times New Roman" w:hAnsi="Times New Roman" w:cs="Times New Roman"/>
        <w:sz w:val="20"/>
        <w:szCs w:val="20"/>
      </w:rPr>
      <w:t>„</w:t>
    </w:r>
    <w:bookmarkStart w:id="2" w:name="_Hlk191978632"/>
    <w:r>
      <w:rPr>
        <w:rFonts w:ascii="Times New Roman" w:hAnsi="Times New Roman" w:cs="Times New Roman"/>
        <w:bCs/>
        <w:sz w:val="20"/>
        <w:szCs w:val="20"/>
        <w:lang w:eastAsia="pl-PL"/>
      </w:rPr>
      <w:t xml:space="preserve">Usuwanie wyrobów zawierających azbest z terenu Gminy Dąbrowice w </w:t>
    </w:r>
    <w:bookmarkEnd w:id="2"/>
    <w:r>
      <w:rPr>
        <w:rFonts w:ascii="Times New Roman" w:hAnsi="Times New Roman" w:cs="Times New Roman"/>
        <w:bCs/>
        <w:sz w:val="20"/>
        <w:szCs w:val="20"/>
        <w:lang w:eastAsia="pl-PL"/>
      </w:rPr>
      <w:t>latach 2025-2026</w:t>
    </w:r>
    <w:r>
      <w:rPr>
        <w:rFonts w:ascii="Times New Roman" w:hAnsi="Times New Roman" w:cs="Times New Roman"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5659F"/>
    <w:multiLevelType w:val="multilevel"/>
    <w:tmpl w:val="86249A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05551"/>
    <w:multiLevelType w:val="multilevel"/>
    <w:tmpl w:val="9EFE08C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9B09EB"/>
    <w:multiLevelType w:val="multilevel"/>
    <w:tmpl w:val="630E9FF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043627"/>
    <w:multiLevelType w:val="multilevel"/>
    <w:tmpl w:val="5A0600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11EDE"/>
    <w:multiLevelType w:val="multilevel"/>
    <w:tmpl w:val="BA76E85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92AF5"/>
    <w:multiLevelType w:val="multilevel"/>
    <w:tmpl w:val="7840B9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91AE9"/>
    <w:multiLevelType w:val="multilevel"/>
    <w:tmpl w:val="3692EF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4E715E"/>
    <w:multiLevelType w:val="multilevel"/>
    <w:tmpl w:val="C45A6BA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85757588">
    <w:abstractNumId w:val="3"/>
  </w:num>
  <w:num w:numId="2" w16cid:durableId="763067928">
    <w:abstractNumId w:val="4"/>
  </w:num>
  <w:num w:numId="3" w16cid:durableId="423654580">
    <w:abstractNumId w:val="0"/>
  </w:num>
  <w:num w:numId="4" w16cid:durableId="1729306054">
    <w:abstractNumId w:val="2"/>
  </w:num>
  <w:num w:numId="5" w16cid:durableId="12418617">
    <w:abstractNumId w:val="5"/>
  </w:num>
  <w:num w:numId="6" w16cid:durableId="1935286714">
    <w:abstractNumId w:val="1"/>
  </w:num>
  <w:num w:numId="7" w16cid:durableId="197744142">
    <w:abstractNumId w:val="6"/>
  </w:num>
  <w:num w:numId="8" w16cid:durableId="13878745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46D"/>
    <w:rsid w:val="001843A5"/>
    <w:rsid w:val="008A5BDE"/>
    <w:rsid w:val="009A346D"/>
    <w:rsid w:val="00A87BA3"/>
    <w:rsid w:val="00EA1E16"/>
    <w:rsid w:val="00F1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1A615"/>
  <w15:chartTrackingRefBased/>
  <w15:docId w15:val="{F7D9A49B-7F5E-4EC2-891B-958241EC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46D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34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34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34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34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34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34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34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34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34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34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34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34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346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346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34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34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34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34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34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34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34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34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34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34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34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346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34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346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346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9A346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14:ligatures w14:val="none"/>
    </w:rPr>
  </w:style>
  <w:style w:type="paragraph" w:customStyle="1" w:styleId="Heading">
    <w:name w:val="Heading"/>
    <w:basedOn w:val="Standard"/>
    <w:rsid w:val="009A346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rsid w:val="009A346D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color w:val="000000"/>
      <w:kern w:val="3"/>
      <w14:ligatures w14:val="none"/>
    </w:rPr>
  </w:style>
  <w:style w:type="character" w:styleId="Hipercze">
    <w:name w:val="Hyperlink"/>
    <w:basedOn w:val="Domylnaczcionkaakapitu"/>
    <w:rsid w:val="009A346D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A3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46D"/>
    <w:rPr>
      <w:rFonts w:ascii="Calibri" w:eastAsia="SimSun" w:hAnsi="Calibri" w:cs="Tahoma"/>
      <w:kern w:val="3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A3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46D"/>
    <w:rPr>
      <w:rFonts w:ascii="Calibri" w:eastAsia="SimSun" w:hAnsi="Calibri" w:cs="Tahoma"/>
      <w:kern w:val="3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dabro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953</Words>
  <Characters>5724</Characters>
  <Application>Microsoft Office Word</Application>
  <DocSecurity>0</DocSecurity>
  <Lines>47</Lines>
  <Paragraphs>13</Paragraphs>
  <ScaleCrop>false</ScaleCrop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2026-04-17T09:13:00Z</dcterms:created>
  <dcterms:modified xsi:type="dcterms:W3CDTF">2026-04-17T09:15:00Z</dcterms:modified>
</cp:coreProperties>
</file>