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2D8BA" w14:textId="77777777" w:rsidR="00696B69" w:rsidRDefault="00000000">
      <w:pPr>
        <w:suppressAutoHyphens w:val="0"/>
        <w:spacing w:line="257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ZP.271.01.08.2026</w:t>
      </w:r>
    </w:p>
    <w:p w14:paraId="66415C1E" w14:textId="77777777" w:rsidR="00696B69" w:rsidRDefault="00000000">
      <w:pPr>
        <w:suppressAutoHyphens w:val="0"/>
        <w:spacing w:line="257" w:lineRule="auto"/>
        <w:jc w:val="righ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Załącznik nr 1a</w:t>
      </w:r>
    </w:p>
    <w:p w14:paraId="7477D12C" w14:textId="77777777" w:rsidR="00696B69" w:rsidRDefault="00000000">
      <w:pPr>
        <w:suppressAutoHyphens w:val="0"/>
        <w:spacing w:line="257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Formularz asortymentowo – cenowy</w:t>
      </w:r>
    </w:p>
    <w:p w14:paraId="33A082DD" w14:textId="77777777" w:rsidR="00696B69" w:rsidRDefault="00000000">
      <w:p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zakup i dostawa urządzeń oraz oprogramowania w ramach realizacji projektu pn.: "</w:t>
      </w:r>
      <w:proofErr w:type="spellStart"/>
      <w:r>
        <w:rPr>
          <w:rFonts w:ascii="Times New Roman" w:hAnsi="Times New Roman" w:cs="Times New Roman"/>
          <w:b/>
          <w:bCs/>
        </w:rPr>
        <w:t>Cyberbezpieczny</w:t>
      </w:r>
      <w:proofErr w:type="spellEnd"/>
      <w:r>
        <w:rPr>
          <w:rFonts w:ascii="Times New Roman" w:hAnsi="Times New Roman" w:cs="Times New Roman"/>
          <w:b/>
          <w:bCs/>
        </w:rPr>
        <w:t xml:space="preserve"> samorząd", współfinansowany z Funduszy Europejskich na Rozwój Cyfrowy (FERC) za pośrednictwem Europejskiego Funduszu Rozwoju Regionalnego (EFRR) w ramach Priorytetu II Zaawansowane usługi cyfrowe, Działanie 2.2. Wzmocnienie krajowego systemu </w:t>
      </w:r>
      <w:proofErr w:type="spellStart"/>
      <w:r>
        <w:rPr>
          <w:rFonts w:ascii="Times New Roman" w:hAnsi="Times New Roman" w:cs="Times New Roman"/>
          <w:b/>
          <w:bCs/>
        </w:rPr>
        <w:t>cyberbezpieczeństwa</w:t>
      </w:r>
      <w:proofErr w:type="spellEnd"/>
      <w:r>
        <w:rPr>
          <w:rFonts w:ascii="Times New Roman" w:hAnsi="Times New Roman" w:cs="Times New Roman"/>
          <w:b/>
          <w:bCs/>
        </w:rPr>
        <w:t>., nr umowy FERC.02.02-CS.01-001/23/0872</w:t>
      </w:r>
    </w:p>
    <w:p w14:paraId="2FC9381F" w14:textId="77777777" w:rsidR="00696B69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1.Oprogramowanie;</w:t>
      </w: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541"/>
        <w:gridCol w:w="1887"/>
        <w:gridCol w:w="4778"/>
        <w:gridCol w:w="1041"/>
        <w:gridCol w:w="815"/>
      </w:tblGrid>
      <w:tr w:rsidR="00696B69" w14:paraId="00D4F3A0" w14:textId="77777777">
        <w:tc>
          <w:tcPr>
            <w:tcW w:w="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57ABCF3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18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60AF9F40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Nazwa</w:t>
            </w:r>
          </w:p>
        </w:tc>
        <w:tc>
          <w:tcPr>
            <w:tcW w:w="47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C7D4672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Aptos" w:hAnsi="Times New Roman" w:cs="Times New Roman"/>
                <w:b/>
                <w:bCs/>
                <w:kern w:val="2"/>
                <w:u w:color="000000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1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7D046857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Ilość</w:t>
            </w:r>
          </w:p>
          <w:p w14:paraId="2D23C525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(szt./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</w:rPr>
              <w:t>kpl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</w:rPr>
              <w:t>)</w:t>
            </w: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04EF9E0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Cena łączna brutto</w:t>
            </w:r>
          </w:p>
        </w:tc>
      </w:tr>
      <w:tr w:rsidR="00696B69" w14:paraId="0FF4A075" w14:textId="77777777">
        <w:tc>
          <w:tcPr>
            <w:tcW w:w="541" w:type="dxa"/>
            <w:vAlign w:val="center"/>
          </w:tcPr>
          <w:p w14:paraId="0492EE29" w14:textId="77777777" w:rsidR="00696B69" w:rsidRDefault="00696B69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FFFFFF" w:themeFill="background1"/>
          </w:tcPr>
          <w:p w14:paraId="13C754BE" w14:textId="75843500" w:rsidR="00696B69" w:rsidRDefault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</w:rPr>
            </w:pPr>
            <w:r w:rsidRPr="001A1855">
              <w:rPr>
                <w:rFonts w:asciiTheme="majorHAnsi" w:eastAsiaTheme="minorEastAsia" w:hAnsiTheme="majorHAnsi"/>
                <w:sz w:val="20"/>
                <w:szCs w:val="20"/>
              </w:rPr>
              <w:t>Oprogramowanie antywirusowe</w:t>
            </w:r>
            <w:r w:rsidRPr="001A1855">
              <w:rPr>
                <w:rFonts w:asciiTheme="majorHAnsi" w:eastAsiaTheme="minorEastAsia" w:hAnsiTheme="majorHAnsi"/>
                <w:sz w:val="20"/>
                <w:szCs w:val="20"/>
              </w:rPr>
              <w:t xml:space="preserve"> </w:t>
            </w:r>
            <w:r w:rsidR="00000000"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</w:rPr>
              <w:t>Producent:</w:t>
            </w:r>
          </w:p>
          <w:p w14:paraId="610AC4B0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………………….</w:t>
            </w:r>
          </w:p>
          <w:p w14:paraId="75286F54" w14:textId="77777777" w:rsidR="00696B69" w:rsidRDefault="00696B69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</w:p>
          <w:p w14:paraId="2B43E24D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:</w:t>
            </w:r>
          </w:p>
          <w:p w14:paraId="664D7651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…………………..</w:t>
            </w:r>
          </w:p>
          <w:p w14:paraId="44C0F32B" w14:textId="77777777" w:rsidR="00696B69" w:rsidRDefault="00696B69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</w:p>
          <w:p w14:paraId="393D881F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 xml:space="preserve">Model: </w:t>
            </w:r>
          </w:p>
          <w:p w14:paraId="089BDC64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</w:rPr>
              <w:t>………………….</w:t>
            </w:r>
          </w:p>
        </w:tc>
        <w:tc>
          <w:tcPr>
            <w:tcW w:w="4778" w:type="dxa"/>
            <w:shd w:val="clear" w:color="auto" w:fill="FFFFFF" w:themeFill="background1"/>
            <w:vAlign w:val="center"/>
          </w:tcPr>
          <w:p w14:paraId="5E62949C" w14:textId="77777777" w:rsidR="00696B6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sym w:font="Symbol" w:char="F080"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TAK</w:t>
            </w:r>
          </w:p>
          <w:p w14:paraId="06EC0BED" w14:textId="77777777" w:rsidR="00696B69" w:rsidRDefault="00000000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sym w:font="Symbol" w:char="F080"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shd w:val="clear" w:color="auto" w:fill="FFFFFF" w:themeFill="background1"/>
          </w:tcPr>
          <w:p w14:paraId="2892421D" w14:textId="77777777" w:rsidR="00696B69" w:rsidRDefault="00696B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0DFF2329" w14:textId="77777777" w:rsidR="00696B69" w:rsidRDefault="00696B69">
            <w:pPr>
              <w:jc w:val="center"/>
              <w:rPr>
                <w:rFonts w:ascii="Calibri" w:hAnsi="Calibri" w:cs="Calibri"/>
              </w:rPr>
            </w:pPr>
          </w:p>
        </w:tc>
      </w:tr>
      <w:tr w:rsidR="00696B69" w14:paraId="65CE0B10" w14:textId="77777777">
        <w:tc>
          <w:tcPr>
            <w:tcW w:w="541" w:type="dxa"/>
            <w:vAlign w:val="center"/>
          </w:tcPr>
          <w:p w14:paraId="36BC63B3" w14:textId="77777777" w:rsidR="00696B69" w:rsidRDefault="00696B69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378981F" w14:textId="77777777" w:rsidR="00696B69" w:rsidRDefault="001A185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A1855">
              <w:rPr>
                <w:rFonts w:cstheme="minorHAnsi"/>
                <w:sz w:val="20"/>
                <w:szCs w:val="20"/>
              </w:rPr>
              <w:t>Oprogramowanie do tworzenia kopii zapasowych</w:t>
            </w:r>
          </w:p>
          <w:p w14:paraId="5470B467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</w:rPr>
              <w:t>Producent:</w:t>
            </w:r>
          </w:p>
          <w:p w14:paraId="02C5B6C7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………………….</w:t>
            </w:r>
          </w:p>
          <w:p w14:paraId="76019E39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</w:p>
          <w:p w14:paraId="371FD7D0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:</w:t>
            </w:r>
          </w:p>
          <w:p w14:paraId="5BA70EB8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…………………..</w:t>
            </w:r>
          </w:p>
          <w:p w14:paraId="32EC7F9D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</w:p>
          <w:p w14:paraId="35E86A8D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 xml:space="preserve">Model: </w:t>
            </w:r>
          </w:p>
          <w:p w14:paraId="7B587ADC" w14:textId="304C65C3" w:rsidR="001A1855" w:rsidRDefault="001A1855" w:rsidP="001A185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</w:rPr>
              <w:t>………………….</w:t>
            </w:r>
          </w:p>
        </w:tc>
        <w:tc>
          <w:tcPr>
            <w:tcW w:w="4778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71B7F4BE" w14:textId="77777777" w:rsidR="001A1855" w:rsidRDefault="001A1855" w:rsidP="001A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sym w:font="Symbol" w:char="F080"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TAK</w:t>
            </w:r>
          </w:p>
          <w:p w14:paraId="7BB19B4E" w14:textId="393508B2" w:rsidR="00696B69" w:rsidRDefault="001A1855" w:rsidP="001A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sym w:font="Symbol" w:char="F080"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</w:tcPr>
          <w:p w14:paraId="679FE77C" w14:textId="77777777" w:rsidR="00696B69" w:rsidRDefault="00696B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nil"/>
            </w:tcBorders>
            <w:vAlign w:val="center"/>
          </w:tcPr>
          <w:p w14:paraId="7C806C77" w14:textId="77777777" w:rsidR="00696B69" w:rsidRDefault="00696B69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5EDBCD95" w14:textId="77777777" w:rsidR="00696B69" w:rsidRDefault="00696B69">
      <w:pPr>
        <w:jc w:val="both"/>
        <w:rPr>
          <w:rFonts w:ascii="Times New Roman" w:hAnsi="Times New Roman" w:cs="Times New Roman"/>
        </w:rPr>
      </w:pPr>
    </w:p>
    <w:p w14:paraId="316AC76A" w14:textId="77777777" w:rsidR="00696B69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2.Serwer z oprogramowaniem wraz z zasilaniem</w:t>
      </w: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541"/>
        <w:gridCol w:w="1887"/>
        <w:gridCol w:w="4778"/>
        <w:gridCol w:w="1041"/>
        <w:gridCol w:w="815"/>
      </w:tblGrid>
      <w:tr w:rsidR="00696B69" w14:paraId="7AB9E373" w14:textId="77777777">
        <w:tc>
          <w:tcPr>
            <w:tcW w:w="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6870F1C4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lastRenderedPageBreak/>
              <w:t>Lp.</w:t>
            </w:r>
          </w:p>
        </w:tc>
        <w:tc>
          <w:tcPr>
            <w:tcW w:w="18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FF7D840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Nazwa</w:t>
            </w:r>
          </w:p>
        </w:tc>
        <w:tc>
          <w:tcPr>
            <w:tcW w:w="47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722FE63D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Aptos" w:hAnsi="Times New Roman" w:cs="Times New Roman"/>
                <w:b/>
                <w:bCs/>
                <w:kern w:val="2"/>
                <w:u w:color="000000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1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2A0ADF1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Ilość</w:t>
            </w:r>
          </w:p>
          <w:p w14:paraId="593DD316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(szt./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</w:rPr>
              <w:t>kpl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</w:rPr>
              <w:t>)</w:t>
            </w: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3D7D958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Cena łączna brutto</w:t>
            </w:r>
          </w:p>
        </w:tc>
      </w:tr>
      <w:tr w:rsidR="00696B69" w14:paraId="322DC079" w14:textId="77777777">
        <w:tc>
          <w:tcPr>
            <w:tcW w:w="541" w:type="dxa"/>
            <w:vAlign w:val="center"/>
          </w:tcPr>
          <w:p w14:paraId="4857B4DA" w14:textId="77777777" w:rsidR="00696B69" w:rsidRDefault="00696B69" w:rsidP="001A1855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FFFFFF" w:themeFill="background1"/>
          </w:tcPr>
          <w:p w14:paraId="67C1F59F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rFonts w:asciiTheme="majorHAnsi" w:eastAsiaTheme="minorEastAsia" w:hAnsiTheme="majorHAnsi"/>
                <w:sz w:val="20"/>
                <w:szCs w:val="20"/>
              </w:rPr>
              <w:t xml:space="preserve">Serwer z oprogramowaniem </w:t>
            </w: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</w:rPr>
              <w:t>Producent:</w:t>
            </w:r>
          </w:p>
          <w:p w14:paraId="16F8BA38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………………….</w:t>
            </w:r>
          </w:p>
          <w:p w14:paraId="5F0CA792" w14:textId="77777777" w:rsidR="00696B69" w:rsidRDefault="00696B69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</w:p>
          <w:p w14:paraId="038572D8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:</w:t>
            </w:r>
          </w:p>
          <w:p w14:paraId="3193840A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…………………..</w:t>
            </w:r>
          </w:p>
          <w:p w14:paraId="033D369F" w14:textId="77777777" w:rsidR="00696B69" w:rsidRDefault="00696B69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</w:p>
          <w:p w14:paraId="5E653412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 xml:space="preserve">Model: </w:t>
            </w:r>
          </w:p>
          <w:p w14:paraId="6B8B8D3A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</w:rPr>
              <w:t>………………….</w:t>
            </w:r>
          </w:p>
        </w:tc>
        <w:tc>
          <w:tcPr>
            <w:tcW w:w="4778" w:type="dxa"/>
            <w:shd w:val="clear" w:color="auto" w:fill="FFFFFF" w:themeFill="background1"/>
            <w:vAlign w:val="center"/>
          </w:tcPr>
          <w:p w14:paraId="63B5D01F" w14:textId="77777777" w:rsidR="00696B6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sym w:font="Symbol" w:char="F080"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TAK</w:t>
            </w:r>
          </w:p>
          <w:p w14:paraId="50FE1E63" w14:textId="77777777" w:rsidR="00696B69" w:rsidRDefault="00000000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sym w:font="Symbol" w:char="F080"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shd w:val="clear" w:color="auto" w:fill="FFFFFF" w:themeFill="background1"/>
          </w:tcPr>
          <w:p w14:paraId="3FE08FBC" w14:textId="7B235960" w:rsidR="00696B69" w:rsidRDefault="00696B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24F6FBFC" w14:textId="77777777" w:rsidR="00696B69" w:rsidRDefault="00696B69">
            <w:pPr>
              <w:jc w:val="center"/>
              <w:rPr>
                <w:rFonts w:ascii="Calibri" w:hAnsi="Calibri" w:cs="Calibri"/>
              </w:rPr>
            </w:pPr>
          </w:p>
        </w:tc>
      </w:tr>
      <w:tr w:rsidR="001A1855" w14:paraId="65F0B846" w14:textId="77777777">
        <w:tc>
          <w:tcPr>
            <w:tcW w:w="541" w:type="dxa"/>
            <w:vAlign w:val="center"/>
          </w:tcPr>
          <w:p w14:paraId="78361DE0" w14:textId="77777777" w:rsidR="001A1855" w:rsidRDefault="001A1855" w:rsidP="001A1855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FFFFFF" w:themeFill="background1"/>
          </w:tcPr>
          <w:p w14:paraId="18C394FF" w14:textId="77777777" w:rsidR="001A1855" w:rsidRDefault="001A1855">
            <w:pPr>
              <w:jc w:val="center"/>
              <w:rPr>
                <w:rFonts w:asciiTheme="majorHAnsi" w:eastAsiaTheme="minorEastAsia" w:hAnsiTheme="majorHAnsi"/>
                <w:sz w:val="20"/>
                <w:szCs w:val="20"/>
              </w:rPr>
            </w:pPr>
            <w:r w:rsidRPr="001A1855">
              <w:rPr>
                <w:rFonts w:asciiTheme="majorHAnsi" w:eastAsiaTheme="minorEastAsia" w:hAnsiTheme="majorHAnsi"/>
                <w:sz w:val="20"/>
                <w:szCs w:val="20"/>
              </w:rPr>
              <w:t>Zasilacz awaryjny do szafy serwerowej</w:t>
            </w:r>
          </w:p>
          <w:p w14:paraId="2237BB87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</w:rPr>
              <w:t>Producent:</w:t>
            </w:r>
          </w:p>
          <w:p w14:paraId="4F21E90F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………………….</w:t>
            </w:r>
          </w:p>
          <w:p w14:paraId="62F6B512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</w:p>
          <w:p w14:paraId="2D8D5E77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:</w:t>
            </w:r>
          </w:p>
          <w:p w14:paraId="236DB66D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…………………..</w:t>
            </w:r>
          </w:p>
          <w:p w14:paraId="42FC3A1B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</w:p>
          <w:p w14:paraId="614DF4B9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 xml:space="preserve">Model: </w:t>
            </w:r>
          </w:p>
          <w:p w14:paraId="4F251E19" w14:textId="06B25206" w:rsidR="001A1855" w:rsidRDefault="001A1855" w:rsidP="001A1855">
            <w:pPr>
              <w:jc w:val="center"/>
              <w:rPr>
                <w:rFonts w:asciiTheme="majorHAnsi" w:eastAsiaTheme="minorEastAsia" w:hAnsiTheme="majorHAnsi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</w:rPr>
              <w:t>………………….</w:t>
            </w:r>
          </w:p>
        </w:tc>
        <w:tc>
          <w:tcPr>
            <w:tcW w:w="4778" w:type="dxa"/>
            <w:shd w:val="clear" w:color="auto" w:fill="FFFFFF" w:themeFill="background1"/>
            <w:vAlign w:val="center"/>
          </w:tcPr>
          <w:p w14:paraId="25A80754" w14:textId="77777777" w:rsidR="001A1855" w:rsidRDefault="001A1855" w:rsidP="001A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sym w:font="Symbol" w:char="F080"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TAK</w:t>
            </w:r>
          </w:p>
          <w:p w14:paraId="5E008B82" w14:textId="3A2DEDB8" w:rsidR="001A1855" w:rsidRDefault="001A1855" w:rsidP="001A1855">
            <w:pPr>
              <w:spacing w:after="0" w:line="240" w:lineRule="auto"/>
              <w:jc w:val="center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sym w:font="Symbol" w:char="F080"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shd w:val="clear" w:color="auto" w:fill="FFFFFF" w:themeFill="background1"/>
          </w:tcPr>
          <w:p w14:paraId="55F4DFAE" w14:textId="77777777" w:rsidR="001A1855" w:rsidRDefault="001A18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2E35EDCE" w14:textId="77777777" w:rsidR="001A1855" w:rsidRDefault="001A1855">
            <w:pPr>
              <w:jc w:val="center"/>
              <w:rPr>
                <w:rFonts w:ascii="Calibri" w:hAnsi="Calibri" w:cs="Calibri"/>
              </w:rPr>
            </w:pPr>
          </w:p>
        </w:tc>
      </w:tr>
      <w:tr w:rsidR="001A1855" w14:paraId="6EE7A8EA" w14:textId="77777777">
        <w:tc>
          <w:tcPr>
            <w:tcW w:w="541" w:type="dxa"/>
            <w:vAlign w:val="center"/>
          </w:tcPr>
          <w:p w14:paraId="5013C7E4" w14:textId="77777777" w:rsidR="001A1855" w:rsidRDefault="001A1855" w:rsidP="001A1855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FFFFFF" w:themeFill="background1"/>
          </w:tcPr>
          <w:p w14:paraId="510FD5AF" w14:textId="77777777" w:rsidR="001A1855" w:rsidRDefault="001A1855">
            <w:pPr>
              <w:jc w:val="center"/>
              <w:rPr>
                <w:rFonts w:asciiTheme="majorHAnsi" w:eastAsiaTheme="minorEastAsia" w:hAnsiTheme="majorHAnsi"/>
                <w:sz w:val="20"/>
                <w:szCs w:val="20"/>
              </w:rPr>
            </w:pPr>
            <w:r w:rsidRPr="001A1855">
              <w:rPr>
                <w:rFonts w:asciiTheme="majorHAnsi" w:eastAsiaTheme="minorEastAsia" w:hAnsiTheme="majorHAnsi"/>
                <w:sz w:val="20"/>
                <w:szCs w:val="20"/>
              </w:rPr>
              <w:t>Zasilacz awaryjny do stacji roboczej</w:t>
            </w:r>
          </w:p>
          <w:p w14:paraId="67857FBA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</w:rPr>
              <w:t>Producent:</w:t>
            </w:r>
          </w:p>
          <w:p w14:paraId="0781E4A8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………………….</w:t>
            </w:r>
          </w:p>
          <w:p w14:paraId="1D2DAB98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</w:p>
          <w:p w14:paraId="7C1CA049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:</w:t>
            </w:r>
          </w:p>
          <w:p w14:paraId="713E07F4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…………………..</w:t>
            </w:r>
          </w:p>
          <w:p w14:paraId="73C40A28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</w:p>
          <w:p w14:paraId="42C69DBD" w14:textId="77777777" w:rsidR="001A1855" w:rsidRDefault="001A1855" w:rsidP="001A1855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 xml:space="preserve">Model: </w:t>
            </w:r>
          </w:p>
          <w:p w14:paraId="21E85AC2" w14:textId="589E2337" w:rsidR="001A1855" w:rsidRPr="001A1855" w:rsidRDefault="001A1855" w:rsidP="001A1855">
            <w:pPr>
              <w:jc w:val="center"/>
              <w:rPr>
                <w:rFonts w:asciiTheme="majorHAnsi" w:eastAsiaTheme="minorEastAsia" w:hAnsiTheme="majorHAnsi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</w:rPr>
              <w:t>………………….</w:t>
            </w:r>
          </w:p>
        </w:tc>
        <w:tc>
          <w:tcPr>
            <w:tcW w:w="4778" w:type="dxa"/>
            <w:shd w:val="clear" w:color="auto" w:fill="FFFFFF" w:themeFill="background1"/>
            <w:vAlign w:val="center"/>
          </w:tcPr>
          <w:p w14:paraId="3FB7362A" w14:textId="77777777" w:rsidR="001A1855" w:rsidRDefault="001A1855" w:rsidP="001A18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sym w:font="Symbol" w:char="F080"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TAK</w:t>
            </w:r>
          </w:p>
          <w:p w14:paraId="69EE91A7" w14:textId="72A5B755" w:rsidR="001A1855" w:rsidRDefault="001A1855" w:rsidP="001A1855">
            <w:pPr>
              <w:spacing w:after="0" w:line="240" w:lineRule="auto"/>
              <w:jc w:val="center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sym w:font="Symbol" w:char="F080"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shd w:val="clear" w:color="auto" w:fill="FFFFFF" w:themeFill="background1"/>
          </w:tcPr>
          <w:p w14:paraId="005690F5" w14:textId="77777777" w:rsidR="001A1855" w:rsidRDefault="001A18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1403BFF4" w14:textId="77777777" w:rsidR="001A1855" w:rsidRDefault="001A1855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203DB834" w14:textId="77777777" w:rsidR="00696B69" w:rsidRDefault="00696B69">
      <w:pPr>
        <w:jc w:val="both"/>
        <w:rPr>
          <w:rFonts w:ascii="Times New Roman" w:hAnsi="Times New Roman" w:cs="Times New Roman"/>
        </w:rPr>
      </w:pPr>
    </w:p>
    <w:p w14:paraId="7AD058FC" w14:textId="77777777" w:rsidR="00696B69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3.Agregat prądotwórczy</w:t>
      </w: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541"/>
        <w:gridCol w:w="1887"/>
        <w:gridCol w:w="4778"/>
        <w:gridCol w:w="1041"/>
        <w:gridCol w:w="815"/>
      </w:tblGrid>
      <w:tr w:rsidR="00696B69" w14:paraId="00392C56" w14:textId="77777777">
        <w:tc>
          <w:tcPr>
            <w:tcW w:w="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5F2C14C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lastRenderedPageBreak/>
              <w:t>Lp.</w:t>
            </w:r>
          </w:p>
        </w:tc>
        <w:tc>
          <w:tcPr>
            <w:tcW w:w="18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6CEE3CED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Nazwa</w:t>
            </w:r>
          </w:p>
        </w:tc>
        <w:tc>
          <w:tcPr>
            <w:tcW w:w="47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AA43268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Aptos" w:hAnsi="Times New Roman" w:cs="Times New Roman"/>
                <w:b/>
                <w:bCs/>
                <w:kern w:val="2"/>
                <w:u w:color="000000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1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82E7F3F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Ilość</w:t>
            </w:r>
          </w:p>
          <w:p w14:paraId="0AD467F6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(szt./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</w:rPr>
              <w:t>kpl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</w:rPr>
              <w:t>)</w:t>
            </w: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1A4F434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Cena łączna brutto</w:t>
            </w:r>
          </w:p>
        </w:tc>
      </w:tr>
      <w:tr w:rsidR="00696B69" w14:paraId="0393DBA4" w14:textId="77777777">
        <w:tc>
          <w:tcPr>
            <w:tcW w:w="541" w:type="dxa"/>
            <w:vAlign w:val="center"/>
          </w:tcPr>
          <w:p w14:paraId="2C66909F" w14:textId="77777777" w:rsidR="00696B69" w:rsidRDefault="00696B69" w:rsidP="001A1855">
            <w:pPr>
              <w:pStyle w:val="Akapitzlist"/>
              <w:numPr>
                <w:ilvl w:val="0"/>
                <w:numId w:val="4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FFFFFF" w:themeFill="background1"/>
          </w:tcPr>
          <w:p w14:paraId="75C6F223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rFonts w:asciiTheme="majorHAnsi" w:eastAsiaTheme="minorEastAsia" w:hAnsiTheme="majorHAnsi"/>
                <w:sz w:val="20"/>
                <w:szCs w:val="20"/>
              </w:rPr>
              <w:t xml:space="preserve">Agregat prądotwórczy </w:t>
            </w: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</w:rPr>
              <w:t>Producent:</w:t>
            </w:r>
          </w:p>
          <w:p w14:paraId="6C4410CA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………………….</w:t>
            </w:r>
          </w:p>
          <w:p w14:paraId="0A44FAC4" w14:textId="77777777" w:rsidR="00696B69" w:rsidRDefault="00696B69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</w:p>
          <w:p w14:paraId="1354DB8A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:</w:t>
            </w:r>
          </w:p>
          <w:p w14:paraId="397708A9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>…………………..</w:t>
            </w:r>
          </w:p>
          <w:p w14:paraId="269418D5" w14:textId="77777777" w:rsidR="00696B69" w:rsidRDefault="00696B69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</w:p>
          <w:p w14:paraId="1A896A44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  <w:lang w:val="en-US"/>
              </w:rPr>
              <w:t xml:space="preserve">Model: </w:t>
            </w:r>
          </w:p>
          <w:p w14:paraId="24BE5FBD" w14:textId="77777777" w:rsidR="00696B69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4472C4" w:themeColor="accent1"/>
                <w:sz w:val="20"/>
                <w:szCs w:val="20"/>
              </w:rPr>
              <w:t>………………….</w:t>
            </w:r>
          </w:p>
        </w:tc>
        <w:tc>
          <w:tcPr>
            <w:tcW w:w="4778" w:type="dxa"/>
            <w:shd w:val="clear" w:color="auto" w:fill="FFFFFF" w:themeFill="background1"/>
            <w:vAlign w:val="center"/>
          </w:tcPr>
          <w:p w14:paraId="366B8F81" w14:textId="77777777" w:rsidR="00696B6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sym w:font="Symbol" w:char="F080"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TAK</w:t>
            </w:r>
          </w:p>
          <w:p w14:paraId="576D2A65" w14:textId="77777777" w:rsidR="00696B69" w:rsidRDefault="00000000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sym w:font="Symbol" w:char="F080"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shd w:val="clear" w:color="auto" w:fill="FFFFFF" w:themeFill="background1"/>
          </w:tcPr>
          <w:p w14:paraId="12003910" w14:textId="55A8B391" w:rsidR="00696B69" w:rsidRDefault="00696B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2D99E285" w14:textId="77777777" w:rsidR="00696B69" w:rsidRDefault="00696B69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18C8A4BE" w14:textId="77777777" w:rsidR="00696B69" w:rsidRDefault="00696B69">
      <w:pPr>
        <w:jc w:val="both"/>
        <w:rPr>
          <w:rFonts w:ascii="Times New Roman" w:hAnsi="Times New Roman" w:cs="Times New Roman"/>
        </w:rPr>
      </w:pPr>
    </w:p>
    <w:p w14:paraId="6464D840" w14:textId="77777777" w:rsidR="00696B69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Podany producent, model oraz Part </w:t>
      </w:r>
      <w:proofErr w:type="spellStart"/>
      <w:r>
        <w:rPr>
          <w:rFonts w:ascii="Times New Roman" w:hAnsi="Times New Roman" w:cs="Times New Roman"/>
        </w:rPr>
        <w:t>Number</w:t>
      </w:r>
      <w:proofErr w:type="spellEnd"/>
      <w:r>
        <w:rPr>
          <w:rFonts w:ascii="Times New Roman" w:hAnsi="Times New Roman" w:cs="Times New Roman"/>
        </w:rPr>
        <w:t xml:space="preserve"> (lub inne oznaczenie producenta urządzenia) muszą jednoznacznie pozawalać na ocenę zgodności minimalnych parametrów technicznych urządzeń zaoferowanych Zamawiającemu. </w:t>
      </w:r>
      <w:r>
        <w:rPr>
          <w:rFonts w:ascii="Times New Roman" w:hAnsi="Times New Roman" w:cs="Times New Roman"/>
          <w:b/>
          <w:bCs/>
        </w:rPr>
        <w:t>Brak możliwości dokonania oceny przedmiotu Zamówienia będzie skutkował odrzuceniem oferty na podstawie art. 226 ust. 1 pkt 5 ustawy z dnia 11 września 2019r. Prawo Zamówień Publicznych.</w:t>
      </w:r>
    </w:p>
    <w:p w14:paraId="0BC8F72E" w14:textId="77777777" w:rsidR="00696B69" w:rsidRDefault="00696B69">
      <w:pPr>
        <w:jc w:val="both"/>
      </w:pPr>
    </w:p>
    <w:p w14:paraId="37BF50B7" w14:textId="77777777" w:rsidR="00696B69" w:rsidRDefault="00696B69">
      <w:pPr>
        <w:tabs>
          <w:tab w:val="left" w:pos="5610"/>
        </w:tabs>
        <w:jc w:val="both"/>
        <w:rPr>
          <w:rFonts w:ascii="Times New Roman" w:hAnsi="Times New Roman" w:cs="Times New Roman"/>
        </w:rPr>
      </w:pPr>
    </w:p>
    <w:sectPr w:rsidR="00696B69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59B36" w14:textId="77777777" w:rsidR="00902ED3" w:rsidRDefault="00902ED3">
      <w:pPr>
        <w:spacing w:after="0" w:line="240" w:lineRule="auto"/>
      </w:pPr>
      <w:r>
        <w:separator/>
      </w:r>
    </w:p>
  </w:endnote>
  <w:endnote w:type="continuationSeparator" w:id="0">
    <w:p w14:paraId="13EFC3BC" w14:textId="77777777" w:rsidR="00902ED3" w:rsidRDefault="00902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7143C" w14:textId="77777777" w:rsidR="00902ED3" w:rsidRDefault="00902ED3">
      <w:pPr>
        <w:spacing w:after="0" w:line="240" w:lineRule="auto"/>
      </w:pPr>
      <w:r>
        <w:separator/>
      </w:r>
    </w:p>
  </w:footnote>
  <w:footnote w:type="continuationSeparator" w:id="0">
    <w:p w14:paraId="580158AE" w14:textId="77777777" w:rsidR="00902ED3" w:rsidRDefault="00902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48052" w14:textId="77777777" w:rsidR="00696B69" w:rsidRDefault="00696B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3402" w14:textId="77777777" w:rsidR="00696B69" w:rsidRDefault="00000000">
    <w:pPr>
      <w:jc w:val="center"/>
      <w:rPr>
        <w:rFonts w:ascii="Arial" w:eastAsia="Arial" w:hAnsi="Arial" w:cs="Arial"/>
      </w:rPr>
    </w:pPr>
    <w:r>
      <w:rPr>
        <w:noProof/>
      </w:rPr>
      <w:drawing>
        <wp:inline distT="0" distB="0" distL="0" distR="0" wp14:anchorId="0399EC1A" wp14:editId="4303482F">
          <wp:extent cx="5753100" cy="6000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7E19D" w14:textId="77777777" w:rsidR="00696B69" w:rsidRDefault="00000000">
    <w:pPr>
      <w:jc w:val="center"/>
      <w:rPr>
        <w:rFonts w:ascii="Arial" w:eastAsia="Arial" w:hAnsi="Arial" w:cs="Arial"/>
      </w:rPr>
    </w:pPr>
    <w:bookmarkStart w:id="0" w:name="_Hlk197373513"/>
    <w:bookmarkStart w:id="1" w:name="_Hlk197373512"/>
    <w:bookmarkStart w:id="2" w:name="_Hlk197372102"/>
    <w:bookmarkStart w:id="3" w:name="_Hlk197372101"/>
    <w:r>
      <w:rPr>
        <w:noProof/>
      </w:rPr>
      <w:drawing>
        <wp:inline distT="0" distB="0" distL="0" distR="0" wp14:anchorId="6FF50964" wp14:editId="267624C3">
          <wp:extent cx="5753100" cy="600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  <w:bookmarkEnd w:id="1"/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B7E87"/>
    <w:multiLevelType w:val="multilevel"/>
    <w:tmpl w:val="6A5A8B6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4813D86"/>
    <w:multiLevelType w:val="multilevel"/>
    <w:tmpl w:val="6A5A8B6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7CC849FA"/>
    <w:multiLevelType w:val="multilevel"/>
    <w:tmpl w:val="6A5A8B6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7E752FDE"/>
    <w:multiLevelType w:val="multilevel"/>
    <w:tmpl w:val="381C0A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79016827">
    <w:abstractNumId w:val="2"/>
  </w:num>
  <w:num w:numId="2" w16cid:durableId="2111855780">
    <w:abstractNumId w:val="3"/>
  </w:num>
  <w:num w:numId="3" w16cid:durableId="1886213428">
    <w:abstractNumId w:val="1"/>
  </w:num>
  <w:num w:numId="4" w16cid:durableId="1343508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B69"/>
    <w:rsid w:val="001A14A5"/>
    <w:rsid w:val="001A1855"/>
    <w:rsid w:val="00224591"/>
    <w:rsid w:val="00696B69"/>
    <w:rsid w:val="0090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B7282"/>
  <w15:docId w15:val="{8C7E2EB9-B978-449C-83DF-102855070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B6A2F"/>
  </w:style>
  <w:style w:type="character" w:customStyle="1" w:styleId="StopkaZnak">
    <w:name w:val="Stopka Znak"/>
    <w:basedOn w:val="Domylnaczcionkaakapitu"/>
    <w:link w:val="Stopka"/>
    <w:uiPriority w:val="99"/>
    <w:qFormat/>
    <w:rsid w:val="006B6A2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A20E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A20E9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A20E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A312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customStyle="1" w:styleId="Gwkaistopkauser">
    <w:name w:val="Główka i stopka (user)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qFormat/>
    <w:rsid w:val="006B6A2F"/>
    <w:pPr>
      <w:spacing w:before="100" w:after="100" w:line="276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styleId="Akapitzlist">
    <w:name w:val="List Paragraph"/>
    <w:qFormat/>
    <w:rsid w:val="006B6A2F"/>
    <w:pPr>
      <w:spacing w:after="160" w:line="276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A20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A20E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6B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D51E6-FC71-43A7-9338-664BD898D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dc:description/>
  <cp:lastModifiedBy>Radosław Śmiałek</cp:lastModifiedBy>
  <cp:revision>2</cp:revision>
  <cp:lastPrinted>2025-01-22T08:15:00Z</cp:lastPrinted>
  <dcterms:created xsi:type="dcterms:W3CDTF">2026-03-17T08:45:00Z</dcterms:created>
  <dcterms:modified xsi:type="dcterms:W3CDTF">2026-03-17T08:45:00Z</dcterms:modified>
  <dc:language>pl-PL</dc:language>
</cp:coreProperties>
</file>