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end"/>
        <w:rPr>
          <w:rFonts w:ascii="Times New Roman" w:hAnsi="Times New Roman" w:eastAsia="Times New Roman" w:cs="Times New Roman"/>
          <w:b/>
          <w:color w:val="000000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lang w:eastAsia="pl-PL"/>
        </w:rPr>
      </w:r>
    </w:p>
    <w:p>
      <w:pPr>
        <w:pStyle w:val="Normal"/>
        <w:spacing w:lineRule="auto" w:line="240" w:before="0" w:after="0"/>
        <w:jc w:val="start"/>
        <w:rPr>
          <w:rFonts w:ascii="Times New Roman" w:hAnsi="Times New Roman" w:eastAsia="Times New Roman" w:cs="Times New Roman"/>
          <w:b/>
          <w:color w:val="000000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lang w:eastAsia="pl-PL"/>
        </w:rPr>
        <w:t>ZP.271.01.08.2026</w:t>
      </w:r>
    </w:p>
    <w:p>
      <w:pPr>
        <w:pStyle w:val="Normal"/>
        <w:spacing w:lineRule="auto" w:line="240" w:before="0" w:after="0"/>
        <w:jc w:val="end"/>
        <w:rPr>
          <w:rFonts w:ascii="Times New Roman" w:hAnsi="Times New Roman" w:eastAsia="Times New Roman" w:cs="Times New Roman"/>
          <w:b/>
          <w:color w:val="000000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lang w:eastAsia="pl-PL"/>
        </w:rPr>
        <w:t xml:space="preserve">Załącznik nr 2 </w:t>
      </w:r>
    </w:p>
    <w:p>
      <w:pPr>
        <w:pStyle w:val="Normal"/>
        <w:spacing w:lineRule="auto" w:line="240" w:before="0" w:after="0"/>
        <w:jc w:val="end"/>
        <w:rPr>
          <w:rFonts w:ascii="Times New Roman" w:hAnsi="Times New Roman" w:eastAsia="Times New Roman" w:cs="Times New Roman"/>
          <w:color w:val="000000"/>
          <w:lang w:eastAsia="pl-PL"/>
        </w:rPr>
      </w:pPr>
      <w:r>
        <w:rPr>
          <w:rFonts w:eastAsia="Times New Roman" w:cs="Times New Roman" w:ascii="Times New Roman" w:hAnsi="Times New Roman"/>
          <w:color w:val="000000"/>
          <w:lang w:eastAsia="pl-PL"/>
        </w:rPr>
      </w:r>
    </w:p>
    <w:tbl>
      <w:tblPr>
        <w:tblStyle w:val="Tabela-Siatka"/>
        <w:tblW w:w="9058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9058"/>
      </w:tblGrid>
      <w:tr>
        <w:trPr/>
        <w:tc>
          <w:tcPr>
            <w:tcW w:w="9058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 w:cs=""/>
                <w:b/>
                <w:kern w:val="0"/>
                <w:sz w:val="22"/>
                <w:szCs w:val="22"/>
                <w:lang w:val="pl-PL" w:eastAsia="pl-PL" w:bidi="ar-SA"/>
              </w:rPr>
              <w:t>OŚWIADCZENIE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 w:cs=""/>
                <w:b/>
                <w:kern w:val="0"/>
                <w:sz w:val="22"/>
                <w:szCs w:val="22"/>
                <w:lang w:val="pl-PL" w:eastAsia="pl-PL" w:bidi="ar-SA"/>
              </w:rPr>
              <w:t>O NIEPODLEGANIU WYKLUCZENIU I SPEŁNIANIU WARUNKÓW UDZIAŁU W POSTĘPOWANIU</w:t>
            </w:r>
          </w:p>
          <w:p>
            <w:pPr>
              <w:pStyle w:val="Normal"/>
              <w:widowControl/>
              <w:spacing w:lineRule="auto" w:line="276"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position w:val="-12"/>
                <w:sz w:val="22"/>
                <w:szCs w:val="22"/>
                <w:lang w:val="pl-PL" w:eastAsia="pl-PL" w:bidi="ar-SA"/>
              </w:rPr>
              <w:t>w postępowaniu o udzielenie zamówienia publicznego o wartości szacunkowej poniżej 1</w:t>
            </w: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2"/>
                <w:szCs w:val="22"/>
                <w:lang w:val="pl-PL" w:eastAsia="pl-PL" w:bidi="ar-SA"/>
              </w:rPr>
              <w:t>70 000 zł, prowadzonym z pominięciem ustawy z dnia 11 września 2019 r. - Prawo zamówień publicznych (tj. Dz. U. z 2024 r. poz. 1320 z późn. zm.), z zachowaniem zasady konkurencyjności oraz regulaminem Gminy Dąbrowice</w:t>
            </w:r>
            <w:bookmarkStart w:id="0" w:name="_Hlk184722803"/>
            <w:bookmarkStart w:id="1" w:name="_Hlk197341149"/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2"/>
                <w:szCs w:val="22"/>
                <w:lang w:val="pl-PL" w:eastAsia="pl-PL" w:bidi="ar-SA"/>
              </w:rPr>
              <w:t xml:space="preserve"> w zakresie: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position w:val="-12"/>
                <w:sz w:val="22"/>
                <w:szCs w:val="22"/>
                <w:lang w:val="pl-PL" w:eastAsia="ar-SA" w:bidi="ar-SA"/>
              </w:rPr>
              <w:t xml:space="preserve"> 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uppressAutoHyphens w:val="tru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position w:val="-12"/>
                <w:sz w:val="22"/>
                <w:szCs w:val="22"/>
                <w:lang w:val="pl-PL" w:eastAsia="ar-SA" w:bidi="ar-SA"/>
              </w:rPr>
              <w:t>* Oprogramowanie;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uppressAutoHyphens w:val="tru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position w:val="-12"/>
                <w:sz w:val="22"/>
                <w:szCs w:val="22"/>
                <w:lang w:val="pl-PL" w:eastAsia="ar-SA" w:bidi="ar-SA"/>
              </w:rPr>
              <w:t>* Serwer z oprogramowaniem wraz z zasilaniem;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uppressAutoHyphens w:val="tru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position w:val="-12"/>
                <w:sz w:val="22"/>
                <w:szCs w:val="22"/>
                <w:lang w:val="pl-PL" w:eastAsia="ar-SA" w:bidi="ar-SA"/>
              </w:rPr>
              <w:t>* Agregat prądotwórczy”;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ind w:start="358"/>
              <w:jc w:val="both"/>
              <w:rPr>
                <w:rFonts w:ascii="Times New Roman" w:hAnsi="Times New Roman"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kern w:val="0"/>
                <w:position w:val="-12"/>
                <w:sz w:val="22"/>
                <w:szCs w:val="22"/>
                <w:lang w:val="pl-PL" w:eastAsia="pl-PL" w:bidi="ar-SA"/>
              </w:rPr>
              <w:t>*Niepotrzebne skreślić</w:t>
            </w:r>
            <w:bookmarkEnd w:id="0"/>
            <w:bookmarkEnd w:id="1"/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position w:val="-12"/>
                <w:sz w:val="22"/>
                <w:szCs w:val="22"/>
                <w:lang w:val="pl-PL" w:eastAsia="ar-SA" w:bidi="ar-SA"/>
              </w:rPr>
              <w:t>współfinansowany z Funduszy Europejskich na Rozwój Cyfrowy (FERC) za pośrednictwem Europejskiego Funduszu Rozwoju Regionalnego (EFRR) w ramach Priorytetu II Zaawansowane usługi cyfrowe, Działanie 2.2. Wzmocnienie krajowego systemu cyberbezpieczeństwa., nr umowy FERC.02.02-CS.01-001/23/0872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  <w:u w:val="single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u w:val="single"/>
                <w:lang w:val="pl-PL" w:eastAsia="pl-PL" w:bidi="ar-SA"/>
              </w:rPr>
              <w:t>Zamawiający:</w:t>
            </w:r>
          </w:p>
          <w:p>
            <w:pPr>
              <w:pStyle w:val="Normal"/>
              <w:widowControl/>
              <w:spacing w:lineRule="auto" w:line="257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pl-PL" w:eastAsia="pl-PL" w:bidi="ar-SA"/>
              </w:rPr>
              <w:t>Gmina Dąbrowice</w:t>
            </w:r>
          </w:p>
          <w:p>
            <w:pPr>
              <w:pStyle w:val="Normal"/>
              <w:widowControl/>
              <w:spacing w:lineRule="auto" w:line="257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pl-PL" w:eastAsia="pl-PL" w:bidi="ar-SA"/>
              </w:rPr>
              <w:t>ul. Nowy Rynek 17</w:t>
            </w:r>
          </w:p>
          <w:p>
            <w:pPr>
              <w:pStyle w:val="Normal"/>
              <w:widowControl/>
              <w:spacing w:lineRule="auto" w:line="257" w:before="0" w:after="0"/>
              <w:jc w:val="center"/>
              <w:rPr>
                <w:rFonts w:ascii="Times New Roman" w:hAnsi="Times New Roman" w:eastAsia="Times New Roman" w:cs="Times New Roman"/>
                <w:b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en-US" w:eastAsia="pl-PL" w:bidi="ar-SA"/>
              </w:rPr>
              <w:t>99-352 Dąbrowice</w:t>
            </w:r>
          </w:p>
          <w:p>
            <w:pPr>
              <w:pStyle w:val="Normal"/>
              <w:widowControl/>
              <w:spacing w:lineRule="auto" w:line="257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pl-PL" w:eastAsia="pl-PL" w:bidi="ar-SA"/>
              </w:rPr>
              <w:t>NIP: 775-24-06-079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pl-PL" w:eastAsia="pl-PL" w:bidi="ar-SA"/>
              </w:rPr>
              <w:t>REGON: 611015891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  <w:u w:val="single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u w:val="single"/>
                <w:lang w:val="pl-PL" w:eastAsia="pl-PL" w:bidi="ar-SA"/>
              </w:rPr>
              <w:t>Wykonawca / Wykonawca wspólnie ubiegający się / podmiot udostępniający zasoby:</w:t>
            </w: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*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[...............................………..........…………….....................................................................................]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[............................................................................................................................................................]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i/>
                <w:i/>
              </w:rPr>
            </w:pPr>
            <w:r>
              <w:rPr>
                <w:rFonts w:eastAsia="Times New Roman" w:cs=""/>
                <w:i/>
                <w:kern w:val="0"/>
                <w:sz w:val="22"/>
                <w:szCs w:val="22"/>
                <w:lang w:val="pl-PL" w:eastAsia="pl-PL" w:bidi="ar-SA"/>
              </w:rPr>
              <w:t>(pełna nazwa/firma, adres, NIP/PESEL, KRS/CEiDG)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reprezentowany przez: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[............................................................................................................................................................]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 w:cs=""/>
                <w:i/>
                <w:kern w:val="0"/>
                <w:sz w:val="22"/>
                <w:szCs w:val="22"/>
                <w:lang w:val="pl-PL" w:eastAsia="pl-PL" w:bidi="ar-SA"/>
              </w:rPr>
              <w:t>(imię, nazwisko, stanowisko/podstawa reprezentacji)</w:t>
            </w:r>
          </w:p>
        </w:tc>
      </w:tr>
      <w:tr>
        <w:trPr/>
        <w:tc>
          <w:tcPr>
            <w:tcW w:w="9058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  <w:u w:val="single"/>
              </w:rPr>
            </w:pPr>
            <w:r>
              <w:rPr>
                <w:rFonts w:eastAsia="Times New Roman" w:cs=""/>
                <w:b/>
                <w:kern w:val="0"/>
                <w:sz w:val="22"/>
                <w:szCs w:val="22"/>
                <w:lang w:val="pl-PL" w:eastAsia="pl-PL" w:bidi="ar-SA"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.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Wykonawca składający oświadczenie w Postępowaniu uczestniczy jako: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[   ] wykonawca samodzielnie ubiegający się o udzielenie zamówienia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[   ] wykonawca ubiegający się o udzielenie zamówienia wspólnie z innymi Wykonawcami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Czy Wykonawca jest mikro, małym lub średnim przedsiębiorstwem, zgodnie z definicjami zawartymi w zaleceniu Komisji 2003/361/WE (DzUUE L 124 z 20.5.2003, s.36)?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 xml:space="preserve">[   ] </w:t>
            </w:r>
            <w:r>
              <w:rPr>
                <w:rFonts w:eastAsia="Times New Roman" w:cs=""/>
                <w:b/>
                <w:bCs/>
                <w:kern w:val="0"/>
                <w:sz w:val="22"/>
                <w:szCs w:val="22"/>
                <w:lang w:val="pl-PL" w:eastAsia="pl-PL" w:bidi="ar-SA"/>
              </w:rPr>
              <w:t>MIKRO</w:t>
            </w: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 xml:space="preserve">   [   ] </w:t>
            </w:r>
            <w:r>
              <w:rPr>
                <w:rFonts w:eastAsia="Times New Roman" w:cs=""/>
                <w:b/>
                <w:bCs/>
                <w:kern w:val="0"/>
                <w:sz w:val="22"/>
                <w:szCs w:val="22"/>
                <w:lang w:val="pl-PL" w:eastAsia="pl-PL" w:bidi="ar-SA"/>
              </w:rPr>
              <w:t>MAŁE</w:t>
            </w: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[   ]</w:t>
            </w:r>
            <w:r>
              <w:rPr>
                <w:rFonts w:eastAsia="Times New Roman" w:cs=""/>
                <w:b/>
                <w:bCs/>
                <w:kern w:val="0"/>
                <w:sz w:val="22"/>
                <w:szCs w:val="22"/>
                <w:lang w:val="pl-PL" w:eastAsia="pl-PL" w:bidi="ar-SA"/>
              </w:rPr>
              <w:t>ŚREDNIE</w:t>
            </w: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[   ]</w:t>
            </w:r>
            <w:r>
              <w:rPr>
                <w:rFonts w:eastAsia="Times New Roman" w:cs=""/>
                <w:b/>
                <w:bCs/>
                <w:kern w:val="0"/>
                <w:sz w:val="22"/>
                <w:szCs w:val="22"/>
                <w:lang w:val="pl-PL" w:eastAsia="pl-PL" w:bidi="ar-SA"/>
              </w:rPr>
              <w:t>ŻADNE Z POWYŻSZYCH</w:t>
            </w:r>
          </w:p>
        </w:tc>
      </w:tr>
      <w:tr>
        <w:trPr/>
        <w:tc>
          <w:tcPr>
            <w:tcW w:w="9058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Czy Wykonawca bierze udział w Postępowaniu o udzielenie zamówienia wspólnie z innymi wykonawcami?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 xml:space="preserve">[   ] </w:t>
            </w:r>
            <w:r>
              <w:rPr>
                <w:rFonts w:eastAsia="Times New Roman" w:cs=""/>
                <w:b/>
                <w:kern w:val="0"/>
                <w:sz w:val="22"/>
                <w:szCs w:val="22"/>
                <w:lang w:val="pl-PL" w:eastAsia="pl-PL" w:bidi="ar-SA"/>
              </w:rPr>
              <w:t>TAK</w:t>
            </w: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 xml:space="preserve">   [   ] </w:t>
            </w:r>
            <w:r>
              <w:rPr>
                <w:rFonts w:eastAsia="Times New Roman" w:cs=""/>
                <w:b/>
                <w:kern w:val="0"/>
                <w:sz w:val="22"/>
                <w:szCs w:val="22"/>
                <w:lang w:val="pl-PL" w:eastAsia="pl-PL" w:bidi="ar-SA"/>
              </w:rPr>
              <w:t>NIE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Jeżeli TAK, to proszę wskazać rolę Wykonawcy w grupie (np. lider) oraz podać nazwy pozostałych wykonawców wspólnie ubiegających się o udzielenie zamówienia.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>
        <w:trPr/>
        <w:tc>
          <w:tcPr>
            <w:tcW w:w="9058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 w:cs=""/>
                <w:b/>
                <w:kern w:val="0"/>
                <w:sz w:val="22"/>
                <w:szCs w:val="22"/>
                <w:lang w:val="pl-PL" w:eastAsia="pl-PL" w:bidi="ar-SA"/>
              </w:rPr>
              <w:t>OŚWIADCZENIA DOTYCZĄCE ZAKAZU POWIĄZAŃ OSOBOWYCH LUB KAPITAŁOWYCH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eastAsia="" w:cs="Times New Roman" w:ascii="Times New Roman" w:hAnsi="Times New Roman"/>
                <w:kern w:val="2"/>
                <w:sz w:val="22"/>
                <w:szCs w:val="22"/>
                <w:lang w:val="pl-PL" w:eastAsia="pl-PL" w:bidi="ar-SA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eastAsia="" w:cs="Times New Roman" w:ascii="Times New Roman" w:hAnsi="Times New Roman"/>
                <w:kern w:val="2"/>
                <w:sz w:val="22"/>
                <w:szCs w:val="22"/>
                <w:lang w:val="pl-PL" w:eastAsia="pl-PL" w:bidi="ar-SA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eastAsia="" w:cs="Times New Roman" w:ascii="Times New Roman" w:hAnsi="Times New Roman"/>
                <w:kern w:val="2"/>
                <w:sz w:val="22"/>
                <w:szCs w:val="22"/>
                <w:lang w:val="pl-PL" w:eastAsia="pl-PL" w:bidi="ar-SA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eastAsia="Calibri" w:cs="Times New Roman" w:ascii="Times New Roman" w:hAnsi="Times New Roman" w:eastAsiaTheme="minorHAnsi"/>
                <w:kern w:val="2"/>
                <w:sz w:val="22"/>
                <w:szCs w:val="22"/>
                <w:lang w:val="pl-PL" w:eastAsia="en-US" w:bidi="ar-SA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[   ]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TAK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   [   ]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NIE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22"/>
                <w:szCs w:val="20"/>
                <w:lang w:val="pl-PL" w:eastAsia="pl-PL" w:bidi="ar-SA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(t.j. Dz. U. z 2025 r. poz. 514).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0"/>
                <w:lang w:val="pl-PL" w:eastAsia="en-US" w:bidi="ar-SA"/>
              </w:rPr>
              <w:t>[   ] TAK   [   ] NIE</w:t>
            </w:r>
          </w:p>
        </w:tc>
      </w:tr>
      <w:tr>
        <w:trPr/>
        <w:tc>
          <w:tcPr>
            <w:tcW w:w="9058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9058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 w:cs=""/>
                <w:b/>
                <w:kern w:val="0"/>
                <w:sz w:val="22"/>
                <w:szCs w:val="22"/>
                <w:lang w:val="pl-PL" w:eastAsia="pl-PL" w:bidi="ar-SA"/>
              </w:rPr>
              <w:t>DOSTĘP DO BEZPŁATNYCH I OGÓLNODOSTĘPNYCH BAZ DANYCH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Proszę podać niezbędne informacje.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[………………………………………………………………………………......................................]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9058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</w:rPr>
            </w:pPr>
            <w:r>
              <w:rPr>
                <w:rFonts w:eastAsia="Times New Roman" w:cs=""/>
                <w:b/>
                <w:kern w:val="0"/>
                <w:sz w:val="22"/>
                <w:szCs w:val="22"/>
                <w:lang w:val="pl-PL" w:eastAsia="pl-PL" w:bidi="ar-SA"/>
              </w:rPr>
              <w:t>OŚWIADCZENIE DOTYCZĄCE PODANYCH INFORMACJI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Miejscowość …………………………… data …………………………</w:t>
            </w:r>
          </w:p>
        </w:tc>
      </w:tr>
      <w:tr>
        <w:trPr/>
        <w:tc>
          <w:tcPr>
            <w:tcW w:w="9058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 w:cs=""/>
                <w:b/>
                <w:kern w:val="0"/>
                <w:sz w:val="22"/>
                <w:szCs w:val="22"/>
                <w:lang w:val="pl-PL" w:eastAsia="pl-PL" w:bidi="ar-SA"/>
              </w:rPr>
              <w:t>UWAGI KOŃCOWE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>
        <w:trPr/>
        <w:tc>
          <w:tcPr>
            <w:tcW w:w="90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Calibri Light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Segoe UI">
    <w:charset w:val="ee" w:characterSet="windows-1250"/>
    <w:family w:val="swiss"/>
    <w:pitch w:val="variable"/>
  </w:font>
  <w:font w:name="Arial">
    <w:charset w:val="ee" w:characterSet="windows-1250"/>
    <w:family w:val="swiss"/>
    <w:pitch w:val="variable"/>
  </w:font>
  <w:font w:name="Arial Narrow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swiss"/>
    <w:pitch w:val="variable"/>
  </w:font>
  <w:font w:name="Calibri Light">
    <w:charset w:val="ee" w:characterSet="windows-1250"/>
    <w:family w:val="swiss"/>
    <w:pitch w:val="variable"/>
  </w:font>
  <w:font w:name="MS Reference Sans Serif">
    <w:charset w:val="ee" w:characterSet="windows-125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tLeast" w:line="100" w:before="0" w:after="0"/>
      <w:rPr/>
    </w:pPr>
    <w:r>
      <w:rPr/>
      <w:drawing>
        <wp:inline distT="0" distB="0" distL="0" distR="0">
          <wp:extent cx="5760720" cy="5740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tLeast" w:line="100" w:before="0" w:after="0"/>
      <w:rPr/>
    </w:pPr>
    <w:r>
      <w:rPr/>
      <w:drawing>
        <wp:inline distT="0" distB="0" distL="0" distR="0">
          <wp:extent cx="5760720" cy="57404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center"/>
      <w:pPr>
        <w:tabs>
          <w:tab w:val="num" w:pos="0"/>
        </w:tabs>
        <w:ind w:start="1574" w:hanging="360"/>
      </w:pPr>
      <w:rPr>
        <w:i w:val="false"/>
        <w:b/>
        <w:iCs/>
      </w:rPr>
    </w:lvl>
    <w:lvl w:ilvl="1">
      <w:start w:val="1"/>
      <w:isLgl/>
      <w:numFmt w:val="decimal"/>
      <w:lvlText w:val="%1.%2"/>
      <w:lvlJc w:val="start"/>
      <w:pPr>
        <w:tabs>
          <w:tab w:val="num" w:pos="0"/>
        </w:tabs>
        <w:ind w:start="1589" w:hanging="375"/>
      </w:pPr>
      <w:rPr/>
    </w:lvl>
    <w:lvl w:ilvl="2">
      <w:start w:val="1"/>
      <w:isLgl/>
      <w:numFmt w:val="decimal"/>
      <w:lvlText w:val="%1.%2.%3"/>
      <w:lvlJc w:val="start"/>
      <w:pPr>
        <w:tabs>
          <w:tab w:val="num" w:pos="0"/>
        </w:tabs>
        <w:ind w:start="1934" w:hanging="720"/>
      </w:pPr>
      <w:rPr/>
    </w:lvl>
    <w:lvl w:ilvl="3">
      <w:start w:val="1"/>
      <w:isLgl/>
      <w:numFmt w:val="decimal"/>
      <w:lvlText w:val="%1.%2.%3.%4"/>
      <w:lvlJc w:val="start"/>
      <w:pPr>
        <w:tabs>
          <w:tab w:val="num" w:pos="0"/>
        </w:tabs>
        <w:ind w:start="1934" w:hanging="720"/>
      </w:pPr>
      <w:rPr/>
    </w:lvl>
    <w:lvl w:ilvl="4">
      <w:start w:val="1"/>
      <w:isLgl/>
      <w:numFmt w:val="decimal"/>
      <w:lvlText w:val="%1.%2.%3.%4.%5"/>
      <w:lvlJc w:val="start"/>
      <w:pPr>
        <w:tabs>
          <w:tab w:val="num" w:pos="0"/>
        </w:tabs>
        <w:ind w:start="2294" w:hanging="1080"/>
      </w:pPr>
      <w:rPr/>
    </w:lvl>
    <w:lvl w:ilvl="5">
      <w:start w:val="1"/>
      <w:isLgl/>
      <w:numFmt w:val="decimal"/>
      <w:lvlText w:val="%1.%2.%3.%4.%5.%6"/>
      <w:lvlJc w:val="start"/>
      <w:pPr>
        <w:tabs>
          <w:tab w:val="num" w:pos="0"/>
        </w:tabs>
        <w:ind w:start="2294" w:hanging="1080"/>
      </w:pPr>
      <w:rPr/>
    </w:lvl>
    <w:lvl w:ilvl="6">
      <w:start w:val="1"/>
      <w:isLgl/>
      <w:numFmt w:val="decimal"/>
      <w:lvlText w:val="%1.%2.%3.%4.%5.%6.%7"/>
      <w:lvlJc w:val="start"/>
      <w:pPr>
        <w:tabs>
          <w:tab w:val="num" w:pos="0"/>
        </w:tabs>
        <w:ind w:start="2654" w:hanging="1440"/>
      </w:pPr>
      <w:rPr/>
    </w:lvl>
    <w:lvl w:ilvl="7">
      <w:start w:val="1"/>
      <w:isLgl/>
      <w:numFmt w:val="decimal"/>
      <w:lvlText w:val="%1.%2.%3.%4.%5.%6.%7.%8"/>
      <w:lvlJc w:val="start"/>
      <w:pPr>
        <w:tabs>
          <w:tab w:val="num" w:pos="0"/>
        </w:tabs>
        <w:ind w:start="2654" w:hanging="1440"/>
      </w:pPr>
      <w:rPr/>
    </w:lvl>
    <w:lvl w:ilvl="8">
      <w:start w:val="1"/>
      <w:isLgl/>
      <w:numFmt w:val="decimal"/>
      <w:lvlText w:val="%1.%2.%3.%4.%5.%6.%7.%8.%9"/>
      <w:lvlJc w:val="start"/>
      <w:pPr>
        <w:tabs>
          <w:tab w:val="num" w:pos="0"/>
        </w:tabs>
        <w:ind w:start="2654" w:hanging="1440"/>
      </w:pPr>
      <w:rPr/>
    </w:lvl>
  </w:abstractNum>
  <w:abstractNum w:abstractNumId="2">
    <w:lvl w:ilvl="0">
      <w:start w:val="1"/>
      <w:numFmt w:val="lowerLetter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358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78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798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18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38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58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78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398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18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11084"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ListParagraph"/>
    <w:next w:val="Normal"/>
    <w:link w:val="Nagwek1Znak"/>
    <w:uiPriority w:val="9"/>
    <w:unhideWhenUsed/>
    <w:qFormat/>
    <w:rsid w:val="002043f7"/>
    <w:pPr>
      <w:numPr>
        <w:ilvl w:val="0"/>
        <w:numId w:val="1"/>
      </w:numPr>
      <w:outlineLvl w:val="0"/>
    </w:pPr>
    <w:rPr>
      <w:b/>
      <w:smallCaps/>
      <w:u w:val="single"/>
    </w:rPr>
  </w:style>
  <w:style w:type="paragraph" w:styleId="Heading2">
    <w:name w:val="heading 2"/>
    <w:next w:val="Normal"/>
    <w:link w:val="Nagwek2Znak"/>
    <w:uiPriority w:val="9"/>
    <w:unhideWhenUsed/>
    <w:qFormat/>
    <w:rsid w:val="002043f7"/>
    <w:pPr>
      <w:keepNext w:val="true"/>
      <w:keepLines/>
      <w:widowControl/>
      <w:bidi w:val="0"/>
      <w:spacing w:lineRule="auto" w:line="259" w:before="0" w:after="0"/>
      <w:ind w:hanging="10" w:start="299"/>
      <w:jc w:val="center"/>
      <w:outlineLvl w:val="1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u w:val="single" w:color="000000"/>
      <w:lang w:eastAsia="pl-PL" w:val="pl-PL" w:bidi="ar-SA"/>
    </w:rPr>
  </w:style>
  <w:style w:type="paragraph" w:styleId="Heading3">
    <w:name w:val="heading 3"/>
    <w:next w:val="Normal"/>
    <w:link w:val="Nagwek3Znak"/>
    <w:unhideWhenUsed/>
    <w:qFormat/>
    <w:rsid w:val="002043f7"/>
    <w:pPr>
      <w:keepNext w:val="true"/>
      <w:keepLines/>
      <w:widowControl/>
      <w:bidi w:val="0"/>
      <w:spacing w:lineRule="auto" w:line="259" w:before="0" w:after="4"/>
      <w:ind w:hanging="10" w:start="370"/>
      <w:jc w:val="center"/>
      <w:outlineLvl w:val="2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eastAsia="pl-PL" w:val="pl-PL" w:bidi="ar-SA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2043f7"/>
    <w:pPr>
      <w:keepNext w:val="true"/>
      <w:keepLines/>
      <w:spacing w:lineRule="auto" w:line="266" w:before="40" w:after="0"/>
      <w:ind w:hanging="10" w:start="437"/>
      <w:jc w:val="both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F5496"/>
      <w:sz w:val="24"/>
      <w:lang w:eastAsia="pl-PL"/>
    </w:rPr>
  </w:style>
  <w:style w:type="paragraph" w:styleId="Heading5">
    <w:name w:val="heading 5"/>
    <w:basedOn w:val="Normal"/>
    <w:next w:val="Normal"/>
    <w:link w:val="Nagwek5Znak"/>
    <w:uiPriority w:val="9"/>
    <w:unhideWhenUsed/>
    <w:qFormat/>
    <w:rsid w:val="002043f7"/>
    <w:pPr>
      <w:keepNext w:val="true"/>
      <w:keepLines/>
      <w:spacing w:lineRule="auto" w:line="266" w:before="40" w:after="0"/>
      <w:ind w:hanging="10" w:start="437"/>
      <w:jc w:val="both"/>
      <w:outlineLvl w:val="4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24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2043f7"/>
    <w:rPr>
      <w:rFonts w:ascii="Times New Roman" w:hAnsi="Times New Roman" w:eastAsia="Times New Roman" w:cs="Times New Roman"/>
      <w:b/>
      <w:smallCaps/>
      <w:sz w:val="24"/>
      <w:szCs w:val="24"/>
      <w:u w:val="single"/>
      <w:lang w:eastAsia="pl-PL"/>
    </w:rPr>
  </w:style>
  <w:style w:type="character" w:styleId="Nagwek2Znak" w:customStyle="1">
    <w:name w:val="Nagłówek 2 Znak"/>
    <w:basedOn w:val="DefaultParagraphFont"/>
    <w:uiPriority w:val="9"/>
    <w:qFormat/>
    <w:rsid w:val="002043f7"/>
    <w:rPr>
      <w:rFonts w:ascii="Times New Roman" w:hAnsi="Times New Roman" w:eastAsia="Times New Roman" w:cs="Times New Roman"/>
      <w:b/>
      <w:color w:val="000000"/>
      <w:sz w:val="24"/>
      <w:u w:val="single" w:color="000000"/>
      <w:lang w:eastAsia="pl-PL"/>
    </w:rPr>
  </w:style>
  <w:style w:type="character" w:styleId="Nagwek3Znak" w:customStyle="1">
    <w:name w:val="Nagłówek 3 Znak"/>
    <w:basedOn w:val="DefaultParagraphFont"/>
    <w:qFormat/>
    <w:rsid w:val="002043f7"/>
    <w:rPr>
      <w:rFonts w:ascii="Times New Roman" w:hAnsi="Times New Roman" w:eastAsia="Times New Roman" w:cs="Times New Roman"/>
      <w:b/>
      <w:color w:val="000000"/>
      <w:sz w:val="24"/>
      <w:lang w:eastAsia="pl-PL"/>
    </w:rPr>
  </w:style>
  <w:style w:type="character" w:styleId="Nagwek4Znak" w:customStyle="1">
    <w:name w:val="Nagłówek 4 Znak"/>
    <w:basedOn w:val="DefaultParagraphFont"/>
    <w:uiPriority w:val="9"/>
    <w:semiHidden/>
    <w:qFormat/>
    <w:rsid w:val="002043f7"/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F5496"/>
      <w:sz w:val="24"/>
      <w:lang w:eastAsia="pl-PL"/>
    </w:rPr>
  </w:style>
  <w:style w:type="character" w:styleId="Nagwek5Znak" w:customStyle="1">
    <w:name w:val="Nagłówek 5 Znak"/>
    <w:basedOn w:val="DefaultParagraphFont"/>
    <w:uiPriority w:val="9"/>
    <w:qFormat/>
    <w:rsid w:val="002043f7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24"/>
      <w:lang w:eastAsia="pl-PL"/>
    </w:rPr>
  </w:style>
  <w:style w:type="character" w:styleId="StopkaZnak" w:customStyle="1">
    <w:name w:val="Stopka Znak"/>
    <w:basedOn w:val="DefaultParagraphFont"/>
    <w:uiPriority w:val="99"/>
    <w:qFormat/>
    <w:rsid w:val="002043f7"/>
    <w:rPr>
      <w:rFonts w:ascii="Tahoma" w:hAnsi="Tahoma" w:eastAsia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unhideWhenUsed/>
    <w:rsid w:val="002043f7"/>
    <w:rPr>
      <w:color w:themeColor="hyperlink" w:val="0563C1"/>
      <w:u w:val="single"/>
    </w:rPr>
  </w:style>
  <w:style w:type="character" w:styleId="Wzmianka1" w:customStyle="1">
    <w:name w:val="Wzmianka1"/>
    <w:basedOn w:val="DefaultParagraphFont"/>
    <w:uiPriority w:val="99"/>
    <w:semiHidden/>
    <w:unhideWhenUsed/>
    <w:qFormat/>
    <w:rsid w:val="002043f7"/>
    <w:rPr>
      <w:color w:val="2B579A"/>
      <w:shd w:fill="E6E6E6" w:val="clear"/>
    </w:rPr>
  </w:style>
  <w:style w:type="character" w:styleId="CommentReference">
    <w:name w:val="annotation reference"/>
    <w:uiPriority w:val="99"/>
    <w:semiHidden/>
    <w:qFormat/>
    <w:rsid w:val="002043f7"/>
    <w:rPr>
      <w:sz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qFormat/>
    <w:rsid w:val="002043f7"/>
    <w:rPr>
      <w:rFonts w:ascii="Tahoma" w:hAnsi="Tahoma" w:eastAsia="Times New Roman" w:cs="Times New Roman"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043f7"/>
    <w:rPr>
      <w:rFonts w:ascii="Segoe UI" w:hAnsi="Segoe UI" w:eastAsia="Times New Roman" w:cs="Segoe UI"/>
      <w:color w:val="000000"/>
      <w:sz w:val="18"/>
      <w:szCs w:val="18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2043f7"/>
    <w:rPr>
      <w:rFonts w:ascii="Times New Roman" w:hAnsi="Times New Roman" w:eastAsia="Times New Roman" w:cs="Times New Roman"/>
      <w:b/>
      <w:bCs/>
      <w:color w:val="000000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2043f7"/>
    <w:rPr>
      <w:rFonts w:ascii="Times New Roman" w:hAnsi="Times New Roman" w:eastAsia="Times New Roman" w:cs="Times New Roman"/>
      <w:color w:val="000000"/>
      <w:sz w:val="24"/>
      <w:lang w:eastAsia="pl-PL"/>
    </w:rPr>
  </w:style>
  <w:style w:type="character" w:styleId="TekstpodstawowyZnak" w:customStyle="1">
    <w:name w:val="Tekst podstawowy Znak"/>
    <w:basedOn w:val="DefaultParagraphFont"/>
    <w:qFormat/>
    <w:rsid w:val="002043f7"/>
    <w:rPr>
      <w:rFonts w:ascii="Arial" w:hAnsi="Arial" w:eastAsia="Times New Roman" w:cs="Times New Roman"/>
      <w:b/>
      <w:szCs w:val="20"/>
      <w:lang w:eastAsia="pl-PL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2043f7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2043f7"/>
    <w:rPr>
      <w:color w:themeColor="followedHyperlink" w:val="954F72"/>
      <w:u w:val="single"/>
    </w:rPr>
  </w:style>
  <w:style w:type="character" w:styleId="Nierozpoznanawzmianka2" w:customStyle="1">
    <w:name w:val="Nierozpoznana wzmianka2"/>
    <w:basedOn w:val="DefaultParagraphFont"/>
    <w:uiPriority w:val="99"/>
    <w:semiHidden/>
    <w:unhideWhenUsed/>
    <w:qFormat/>
    <w:rsid w:val="002043f7"/>
    <w:rPr>
      <w:color w:val="605E5C"/>
      <w:shd w:fill="E1DFDD" w:val="clear"/>
    </w:rPr>
  </w:style>
  <w:style w:type="character" w:styleId="AkapitzlistZnak" w:customStyle="1">
    <w:name w:val="Akapit z listą Znak"/>
    <w:link w:val="ListParagraph"/>
    <w:uiPriority w:val="34"/>
    <w:qFormat/>
    <w:locked/>
    <w:rsid w:val="002043f7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Domylnaczcionkaakapitu1" w:customStyle="1">
    <w:name w:val="Domyślna czcionka akapitu1"/>
    <w:qFormat/>
    <w:rsid w:val="002043f7"/>
    <w:rPr/>
  </w:style>
  <w:style w:type="character" w:styleId="Nierozpoznanawzmianka3" w:customStyle="1">
    <w:name w:val="Nierozpoznana wzmianka3"/>
    <w:basedOn w:val="DefaultParagraphFont"/>
    <w:uiPriority w:val="99"/>
    <w:semiHidden/>
    <w:unhideWhenUsed/>
    <w:qFormat/>
    <w:rsid w:val="002043f7"/>
    <w:rPr>
      <w:color w:val="605E5C"/>
      <w:shd w:fill="E1DFDD" w:val="clear"/>
    </w:rPr>
  </w:style>
  <w:style w:type="character" w:styleId="FontStyle33" w:customStyle="1">
    <w:name w:val="Font Style33"/>
    <w:basedOn w:val="DefaultParagraphFont"/>
    <w:qFormat/>
    <w:rsid w:val="002043f7"/>
    <w:rPr>
      <w:rFonts w:ascii="Times New Roman" w:hAnsi="Times New Roman" w:cs="Times New Roman"/>
      <w:sz w:val="22"/>
      <w:szCs w:val="22"/>
    </w:rPr>
  </w:style>
  <w:style w:type="character" w:styleId="Strong">
    <w:name w:val="Strong"/>
    <w:basedOn w:val="DefaultParagraphFont"/>
    <w:uiPriority w:val="22"/>
    <w:qFormat/>
    <w:rsid w:val="002043f7"/>
    <w:rPr>
      <w:b/>
      <w:bCs/>
    </w:rPr>
  </w:style>
  <w:style w:type="character" w:styleId="TekstpodstawowywcityZnak" w:customStyle="1">
    <w:name w:val="Tekst podstawowy wcięty Znak"/>
    <w:basedOn w:val="DefaultParagraphFont"/>
    <w:uiPriority w:val="99"/>
    <w:qFormat/>
    <w:rsid w:val="002043f7"/>
    <w:rPr>
      <w:rFonts w:ascii="Times New Roman" w:hAnsi="Times New Roman" w:eastAsia="Times New Roman" w:cs="Times New Roman"/>
      <w:color w:val="000000"/>
      <w:sz w:val="24"/>
      <w:lang w:eastAsia="pl-PL"/>
    </w:rPr>
  </w:style>
  <w:style w:type="character" w:styleId="FontStyle202" w:customStyle="1">
    <w:name w:val="Font Style202"/>
    <w:basedOn w:val="DefaultParagraphFont"/>
    <w:uiPriority w:val="99"/>
    <w:qFormat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styleId="FontStyle203" w:customStyle="1">
    <w:name w:val="Font Style203"/>
    <w:basedOn w:val="DefaultParagraphFont"/>
    <w:uiPriority w:val="99"/>
    <w:qFormat/>
    <w:rsid w:val="002043f7"/>
    <w:rPr>
      <w:rFonts w:ascii="Segoe UI" w:hAnsi="Segoe UI" w:cs="Segoe UI"/>
      <w:color w:val="000000"/>
      <w:sz w:val="18"/>
      <w:szCs w:val="18"/>
    </w:rPr>
  </w:style>
  <w:style w:type="character" w:styleId="FontStyle52" w:customStyle="1">
    <w:name w:val="Font Style52"/>
    <w:qFormat/>
    <w:rsid w:val="002043f7"/>
    <w:rPr>
      <w:rFonts w:ascii="Arial Narrow" w:hAnsi="Arial Narrow" w:cs="Arial Narrow"/>
      <w:sz w:val="18"/>
      <w:szCs w:val="18"/>
    </w:rPr>
  </w:style>
  <w:style w:type="character" w:styleId="Nierozpoznanawzmianka4" w:customStyle="1">
    <w:name w:val="Nierozpoznana wzmianka4"/>
    <w:basedOn w:val="DefaultParagraphFont"/>
    <w:uiPriority w:val="99"/>
    <w:semiHidden/>
    <w:unhideWhenUsed/>
    <w:qFormat/>
    <w:rsid w:val="002043f7"/>
    <w:rPr>
      <w:color w:val="605E5C"/>
      <w:shd w:fill="E1DFDD" w:val="clear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rsid w:val="002043f7"/>
    <w:pPr>
      <w:spacing w:lineRule="auto" w:line="240" w:before="0" w:after="0"/>
      <w:jc w:val="both"/>
    </w:pPr>
    <w:rPr>
      <w:rFonts w:ascii="Arial" w:hAnsi="Arial" w:eastAsia="Times New Roman" w:cs="Times New Roman"/>
      <w:b/>
      <w:szCs w:val="20"/>
      <w:lang w:eastAsia="pl-PL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Normal"/>
    <w:link w:val="StopkaZnak"/>
    <w:uiPriority w:val="99"/>
    <w:rsid w:val="002043f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Tahoma" w:hAnsi="Tahoma" w:eastAsia="Times New Roman" w:cs="Times New Roman"/>
      <w:sz w:val="20"/>
      <w:szCs w:val="20"/>
      <w:lang w:eastAsia="pl-PL"/>
    </w:rPr>
  </w:style>
  <w:style w:type="paragraph" w:styleId="CommentText">
    <w:name w:val="annotation text"/>
    <w:basedOn w:val="Normal"/>
    <w:link w:val="TekstkomentarzaZnak"/>
    <w:uiPriority w:val="99"/>
    <w:rsid w:val="002043f7"/>
    <w:pPr>
      <w:spacing w:lineRule="auto" w:line="240" w:before="0" w:after="0"/>
    </w:pPr>
    <w:rPr>
      <w:rFonts w:ascii="Tahoma" w:hAnsi="Tahoma" w:eastAsia="Times New Roman" w:cs="Times New Roman"/>
      <w:sz w:val="20"/>
      <w:szCs w:val="20"/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2043f7"/>
    <w:pPr>
      <w:spacing w:lineRule="auto" w:line="240" w:before="0" w:after="0"/>
      <w:ind w:start="708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043f7"/>
    <w:pPr>
      <w:spacing w:lineRule="auto" w:line="240" w:before="0" w:after="0"/>
      <w:ind w:hanging="10" w:start="437"/>
      <w:jc w:val="both"/>
    </w:pPr>
    <w:rPr>
      <w:rFonts w:ascii="Segoe UI" w:hAnsi="Segoe UI" w:eastAsia="Times New Roman" w:cs="Segoe UI"/>
      <w:color w:val="000000"/>
      <w:sz w:val="18"/>
      <w:szCs w:val="18"/>
      <w:lang w:eastAsia="pl-PL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2043f7"/>
    <w:pPr>
      <w:spacing w:before="0" w:after="5"/>
      <w:ind w:hanging="10" w:start="437"/>
      <w:jc w:val="both"/>
    </w:pPr>
    <w:rPr>
      <w:rFonts w:ascii="Times New Roman" w:hAnsi="Times New Roman"/>
      <w:b/>
      <w:bCs/>
      <w:color w:val="000000"/>
    </w:rPr>
  </w:style>
  <w:style w:type="paragraph" w:styleId="arimr" w:customStyle="1">
    <w:name w:val="arimr"/>
    <w:basedOn w:val="Normal"/>
    <w:qFormat/>
    <w:rsid w:val="002043f7"/>
    <w:pPr>
      <w:widowControl w:val="false"/>
      <w:snapToGrid w:val="false"/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val="en-US" w:eastAsia="pl-PL"/>
    </w:rPr>
  </w:style>
  <w:style w:type="paragraph" w:styleId="Header">
    <w:name w:val="header"/>
    <w:basedOn w:val="Normal"/>
    <w:link w:val="NagwekZnak"/>
    <w:uiPriority w:val="99"/>
    <w:unhideWhenUsed/>
    <w:rsid w:val="002043f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ind w:hanging="10" w:start="437"/>
      <w:jc w:val="both"/>
    </w:pPr>
    <w:rPr>
      <w:rFonts w:ascii="Times New Roman" w:hAnsi="Times New Roman" w:eastAsia="Times New Roman" w:cs="Times New Roman"/>
      <w:color w:val="000000"/>
      <w:sz w:val="24"/>
      <w:lang w:eastAsia="pl-PL"/>
    </w:rPr>
  </w:style>
  <w:style w:type="paragraph" w:styleId="Default" w:customStyle="1">
    <w:name w:val="Default"/>
    <w:qFormat/>
    <w:rsid w:val="002043f7"/>
    <w:pPr>
      <w:widowControl/>
      <w:bidi w:val="0"/>
      <w:spacing w:lineRule="auto" w:line="240" w:before="0" w:after="0"/>
      <w:jc w:val="start"/>
    </w:pPr>
    <w:rPr>
      <w:rFonts w:ascii="Times New Roman" w:hAnsi="Times New Roman" w:eastAsia="" w:cs="Times New Roman" w:eastAsiaTheme="minorEastAsia"/>
      <w:color w:val="000000"/>
      <w:kern w:val="0"/>
      <w:sz w:val="24"/>
      <w:szCs w:val="24"/>
      <w:lang w:eastAsia="pl-PL" w:val="pl-PL" w:bidi="ar-SA"/>
    </w:rPr>
  </w:style>
  <w:style w:type="paragraph" w:styleId="Akapitzlist1" w:customStyle="1">
    <w:name w:val="Akapit z listą1"/>
    <w:basedOn w:val="Normal"/>
    <w:qFormat/>
    <w:rsid w:val="002043f7"/>
    <w:pPr>
      <w:suppressAutoHyphens w:val="true"/>
      <w:spacing w:lineRule="atLeast" w:line="100" w:before="0" w:after="0"/>
      <w:ind w:start="720"/>
    </w:pPr>
    <w:rPr>
      <w:rFonts w:ascii="Calibri" w:hAnsi="Calibri" w:eastAsia="SimSun" w:cs="Times New Roman"/>
      <w:color w:val="00000A"/>
      <w:kern w:val="2"/>
      <w:lang w:eastAsia="ar-SA"/>
    </w:rPr>
  </w:style>
  <w:style w:type="paragraph" w:styleId="IndexHeading">
    <w:name w:val="index heading"/>
    <w:basedOn w:val="Nagwek"/>
    <w:pPr/>
    <w:rPr/>
  </w:style>
  <w:style w:type="paragraph" w:styleId="TOCHeading">
    <w:name w:val="TOC Heading"/>
    <w:basedOn w:val="Heading1"/>
    <w:next w:val="Normal"/>
    <w:uiPriority w:val="39"/>
    <w:unhideWhenUsed/>
    <w:qFormat/>
    <w:rsid w:val="002043f7"/>
    <w:pPr>
      <w:keepNext w:val="true"/>
      <w:keepLines/>
      <w:numPr>
        <w:ilvl w:val="0"/>
        <w:numId w:val="0"/>
      </w:numPr>
      <w:spacing w:lineRule="auto" w:line="259" w:before="240" w:after="120"/>
      <w:ind w:start="708"/>
      <w:outlineLvl w:val="9"/>
    </w:pPr>
    <w:rPr>
      <w:rFonts w:ascii="Calibri Light" w:hAnsi="Calibri Light" w:eastAsia="" w:cs="" w:asciiTheme="majorHAnsi" w:cstheme="majorBidi" w:eastAsiaTheme="majorEastAsia" w:hAnsiTheme="majorHAnsi"/>
      <w:b w:val="false"/>
      <w:i/>
      <w:iCs/>
      <w:caps w:val="false"/>
      <w:smallCaps w:val="false"/>
      <w:color w:themeColor="accent1" w:themeShade="bf" w:val="2F5496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2043f7"/>
    <w:pPr>
      <w:tabs>
        <w:tab w:val="clear" w:pos="708"/>
        <w:tab w:val="right" w:pos="10476" w:leader="dot"/>
      </w:tabs>
      <w:spacing w:lineRule="auto" w:line="266" w:before="0" w:after="100"/>
      <w:ind w:hanging="10"/>
      <w:jc w:val="both"/>
    </w:pPr>
    <w:rPr>
      <w:rFonts w:ascii="Times New Roman" w:hAnsi="Times New Roman" w:eastAsia="Times New Roman" w:cs="Times New Roman"/>
      <w:color w:val="000000"/>
      <w:sz w:val="24"/>
      <w:lang w:eastAsia="pl-PL"/>
    </w:rPr>
  </w:style>
  <w:style w:type="paragraph" w:styleId="TOC1">
    <w:name w:val="toc 1"/>
    <w:basedOn w:val="Normal"/>
    <w:next w:val="Normal"/>
    <w:autoRedefine/>
    <w:uiPriority w:val="39"/>
    <w:unhideWhenUsed/>
    <w:rsid w:val="002043f7"/>
    <w:pPr>
      <w:tabs>
        <w:tab w:val="clear" w:pos="708"/>
        <w:tab w:val="left" w:pos="660" w:leader="none"/>
        <w:tab w:val="right" w:pos="10486" w:leader="dot"/>
      </w:tabs>
      <w:spacing w:lineRule="auto" w:line="240" w:before="0" w:after="0"/>
      <w:ind w:hanging="719" w:start="709"/>
      <w:jc w:val="both"/>
    </w:pPr>
    <w:rPr>
      <w:rFonts w:ascii="Times New Roman" w:hAnsi="Times New Roman" w:eastAsia="Times New Roman" w:cs="Times New Roman"/>
      <w:iCs/>
      <w:color w:val="000000"/>
      <w:sz w:val="24"/>
      <w:lang w:eastAsia="pl-PL"/>
    </w:rPr>
  </w:style>
  <w:style w:type="paragraph" w:styleId="Normalny1" w:customStyle="1">
    <w:name w:val="Normalny1"/>
    <w:qFormat/>
    <w:rsid w:val="002043f7"/>
    <w:pPr>
      <w:widowControl/>
      <w:suppressAutoHyphens w:val="true"/>
      <w:bidi w:val="0"/>
      <w:spacing w:lineRule="auto" w:line="266" w:before="0" w:after="5"/>
      <w:ind w:hanging="10" w:start="437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eastAsia="ar-SA" w:val="pl-PL" w:bidi="ar-SA"/>
    </w:rPr>
  </w:style>
  <w:style w:type="paragraph" w:styleId="c01pointnumerotealtn" w:customStyle="1">
    <w:name w:val="c01pointnumerotealtn"/>
    <w:basedOn w:val="Normal"/>
    <w:qFormat/>
    <w:rsid w:val="002043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c03tiretlong" w:customStyle="1">
    <w:name w:val="c03tiretlong"/>
    <w:basedOn w:val="Normal"/>
    <w:qFormat/>
    <w:rsid w:val="002043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ormalWeb">
    <w:name w:val="Normal (Web)"/>
    <w:basedOn w:val="Normal"/>
    <w:uiPriority w:val="99"/>
    <w:semiHidden/>
    <w:unhideWhenUsed/>
    <w:qFormat/>
    <w:rsid w:val="002043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TekstpodstawowywcityZnak"/>
    <w:uiPriority w:val="99"/>
    <w:unhideWhenUsed/>
    <w:rsid w:val="002043f7"/>
    <w:pPr>
      <w:spacing w:lineRule="auto" w:line="266" w:before="0" w:after="120"/>
      <w:ind w:hanging="10" w:start="283"/>
      <w:jc w:val="both"/>
    </w:pPr>
    <w:rPr>
      <w:rFonts w:ascii="Times New Roman" w:hAnsi="Times New Roman" w:eastAsia="Times New Roman" w:cs="Times New Roman"/>
      <w:color w:val="000000"/>
      <w:sz w:val="24"/>
      <w:lang w:eastAsia="pl-PL"/>
    </w:rPr>
  </w:style>
  <w:style w:type="paragraph" w:styleId="Style11" w:customStyle="1">
    <w:name w:val="Style11"/>
    <w:basedOn w:val="Normal"/>
    <w:uiPriority w:val="99"/>
    <w:qFormat/>
    <w:rsid w:val="002043f7"/>
    <w:pPr>
      <w:widowControl w:val="false"/>
      <w:spacing w:lineRule="exact" w:line="254" w:before="0" w:after="0"/>
      <w:ind w:hanging="355"/>
      <w:jc w:val="both"/>
    </w:pPr>
    <w:rPr>
      <w:rFonts w:ascii="MS Reference Sans Serif" w:hAnsi="MS Reference Sans Serif" w:eastAsia="" w:eastAsiaTheme="minorEastAsia"/>
      <w:sz w:val="24"/>
      <w:szCs w:val="24"/>
      <w:lang w:eastAsia="pl-PL"/>
    </w:rPr>
  </w:style>
  <w:style w:type="paragraph" w:styleId="Style14" w:customStyle="1">
    <w:name w:val="Style14"/>
    <w:basedOn w:val="Normal"/>
    <w:uiPriority w:val="99"/>
    <w:qFormat/>
    <w:rsid w:val="002043f7"/>
    <w:pPr>
      <w:widowControl w:val="false"/>
      <w:spacing w:lineRule="exact" w:line="259" w:before="0" w:after="0"/>
      <w:jc w:val="both"/>
    </w:pPr>
    <w:rPr>
      <w:rFonts w:ascii="MS Reference Sans Serif" w:hAnsi="MS Reference Sans Serif" w:eastAsia="" w:eastAsiaTheme="minorEastAsia"/>
      <w:sz w:val="24"/>
      <w:szCs w:val="24"/>
      <w:lang w:eastAsia="pl-PL"/>
    </w:rPr>
  </w:style>
  <w:style w:type="paragraph" w:styleId="Tekstpodstawowy31" w:customStyle="1">
    <w:name w:val="Tekst podstawowy 31"/>
    <w:basedOn w:val="Normal"/>
    <w:qFormat/>
    <w:rsid w:val="002043f7"/>
    <w:pPr>
      <w:widowControl w:val="false"/>
      <w:suppressAutoHyphens w:val="true"/>
      <w:spacing w:lineRule="atLeast" w:line="360" w:before="0" w:after="0"/>
      <w:jc w:val="both"/>
      <w:textAlignment w:val="baseline"/>
    </w:pPr>
    <w:rPr>
      <w:rFonts w:ascii="Calibri" w:hAnsi="Calibri" w:eastAsia="Times New Roman" w:cs="Times New Roman"/>
      <w:sz w:val="28"/>
      <w:szCs w:val="28"/>
      <w:lang w:eastAsia="ar-SA"/>
    </w:rPr>
  </w:style>
  <w:style w:type="paragraph" w:styleId="TOC3">
    <w:name w:val="toc 3"/>
    <w:basedOn w:val="Normal"/>
    <w:next w:val="Normal"/>
    <w:autoRedefine/>
    <w:uiPriority w:val="39"/>
    <w:unhideWhenUsed/>
    <w:rsid w:val="002043f7"/>
    <w:pPr>
      <w:spacing w:lineRule="auto" w:line="266" w:before="0" w:after="100"/>
      <w:ind w:hanging="10" w:start="480"/>
      <w:jc w:val="both"/>
    </w:pPr>
    <w:rPr>
      <w:rFonts w:ascii="Times New Roman" w:hAnsi="Times New Roman" w:eastAsia="Times New Roman" w:cs="Times New Roman"/>
      <w:color w:val="000000"/>
      <w:sz w:val="24"/>
      <w:lang w:eastAsia="pl-PL"/>
    </w:rPr>
  </w:style>
  <w:style w:type="numbering" w:styleId="Bezlisty" w:default="1">
    <w:name w:val="Bez listy"/>
    <w:uiPriority w:val="99"/>
    <w:semiHidden/>
    <w:unhideWhenUsed/>
    <w:qFormat/>
  </w:style>
  <w:style w:type="numbering" w:styleId="Bezlisty1" w:customStyle="1">
    <w:name w:val="Bez listy1"/>
    <w:uiPriority w:val="99"/>
    <w:semiHidden/>
    <w:unhideWhenUsed/>
    <w:qFormat/>
    <w:rsid w:val="002043f7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39"/>
    <w:rsid w:val="002043f7"/>
    <w:pPr>
      <w:spacing w:after="0" w:line="240" w:lineRule="auto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LibreOffice/25.8.3.2$Windows_X86_64 LibreOffice_project/8ca8d55c161d602844f5428fa4b58097424e324e</Application>
  <AppVersion>15.0000</AppVersion>
  <Pages>3</Pages>
  <Words>690</Words>
  <Characters>5263</Characters>
  <CharactersWithSpaces>5932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2026-03-08T19:59:00Z</dcterms:created>
  <dc:creator>Radosław Śmiałek</dc:creator>
  <dc:description/>
  <dc:language>pl-PL</dc:language>
  <cp:lastModifiedBy/>
  <cp:lastPrinted>2025-01-29T07:58:00Z</cp:lastPrinted>
  <dcterms:modified xsi:type="dcterms:W3CDTF">2026-03-12T14:45:07Z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