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22" w14:textId="7B160D7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  <w:r w:rsidR="004F3839">
        <w:rPr>
          <w:rFonts w:ascii="Times New Roman" w:eastAsia="Times New Roman" w:hAnsi="Times New Roman" w:cs="Times New Roman"/>
          <w:b/>
          <w:color w:val="000000"/>
          <w:lang w:eastAsia="pl-PL"/>
        </w:rPr>
        <w:t>do zapytania ofertowego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8"/>
        <w:gridCol w:w="1825"/>
        <w:gridCol w:w="2966"/>
        <w:gridCol w:w="334"/>
        <w:gridCol w:w="1536"/>
        <w:gridCol w:w="1813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34C6A228" w14:textId="45BE0004" w:rsidR="007E51C1" w:rsidRPr="00FD0D03" w:rsidRDefault="007E51C1" w:rsidP="007E51C1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27652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pomocy dydaktycznych do przeprowadzania zajęć </w:t>
            </w:r>
            <w:r w:rsidR="00D64447">
              <w:rPr>
                <w:rFonts w:ascii="Times New Roman" w:eastAsia="Times New Roman" w:hAnsi="Times New Roman" w:cs="Times New Roman"/>
                <w:b/>
                <w:color w:val="000000"/>
              </w:rPr>
              <w:t>matematycznych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</w:t>
            </w:r>
            <w:r w:rsidR="002C427A" w:rsidRPr="00FD0D03">
              <w:rPr>
                <w:rFonts w:ascii="Times New Roman" w:eastAsia="Times New Roman" w:hAnsi="Times New Roman" w:cs="Times New Roman"/>
                <w:b/>
              </w:rPr>
              <w:t>FELD.08.06-I</w:t>
            </w:r>
            <w:r w:rsidR="00E77343" w:rsidRPr="00FD0D03">
              <w:rPr>
                <w:rFonts w:ascii="Times New Roman" w:eastAsia="Times New Roman" w:hAnsi="Times New Roman" w:cs="Times New Roman"/>
                <w:b/>
              </w:rPr>
              <w:t>Z</w:t>
            </w:r>
            <w:r w:rsidR="002C427A" w:rsidRPr="00FD0D03">
              <w:rPr>
                <w:rFonts w:ascii="Times New Roman" w:eastAsia="Times New Roman" w:hAnsi="Times New Roman" w:cs="Times New Roman"/>
                <w:b/>
              </w:rPr>
              <w:t>.00-001/23)</w:t>
            </w:r>
            <w:r w:rsidR="00D27652" w:rsidRPr="00FD0D03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676E8B6F" w14:textId="23B90D27" w:rsidR="002043F7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D0D03">
              <w:rPr>
                <w:rFonts w:ascii="Times New Roman" w:eastAsia="Times New Roman" w:hAnsi="Times New Roman" w:cs="Times New Roman"/>
              </w:rPr>
              <w:t xml:space="preserve">Nr/znak nadany sprawie przez Zamawiającego: </w:t>
            </w:r>
            <w:r w:rsidR="00465838" w:rsidRPr="00FD0D03">
              <w:rPr>
                <w:rFonts w:ascii="Times New Roman" w:eastAsia="Times New Roman" w:hAnsi="Times New Roman" w:cs="Times New Roman"/>
              </w:rPr>
              <w:t xml:space="preserve">ZS/7/2025   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5DF00877" w14:textId="572C61D4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5C81A561" w14:textId="2EA4DEBA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74B26682" w14:textId="0BC34A4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7B13751F" w14:textId="26D6FA6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5941F791" w14:textId="6CA5DF3D" w:rsidR="002043F7" w:rsidRPr="002043F7" w:rsidRDefault="002043F7" w:rsidP="007E51C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1CEF0C78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złożenia </w:t>
            </w:r>
            <w:r w:rsidR="007E51C1" w:rsidRPr="00FD0D03">
              <w:rPr>
                <w:rFonts w:ascii="Times New Roman" w:eastAsia="Times New Roman" w:hAnsi="Times New Roman" w:cs="Times New Roman"/>
              </w:rPr>
              <w:t>ofert z dnia</w:t>
            </w:r>
            <w:r w:rsidR="00FB036C" w:rsidRPr="00FD0D03">
              <w:rPr>
                <w:rFonts w:ascii="Times New Roman" w:eastAsia="Times New Roman" w:hAnsi="Times New Roman" w:cs="Times New Roman"/>
              </w:rPr>
              <w:t xml:space="preserve"> </w:t>
            </w:r>
            <w:r w:rsidR="00FD0D03" w:rsidRPr="00FD0D03">
              <w:rPr>
                <w:rFonts w:ascii="Times New Roman" w:eastAsia="Times New Roman" w:hAnsi="Times New Roman" w:cs="Times New Roman"/>
              </w:rPr>
              <w:t>17</w:t>
            </w:r>
            <w:r w:rsidR="00FB036C" w:rsidRPr="00FD0D03">
              <w:rPr>
                <w:rFonts w:ascii="Times New Roman" w:eastAsia="Times New Roman" w:hAnsi="Times New Roman" w:cs="Times New Roman"/>
              </w:rPr>
              <w:t>.0</w:t>
            </w:r>
            <w:r w:rsidR="00FD0D03" w:rsidRPr="00FD0D03">
              <w:rPr>
                <w:rFonts w:ascii="Times New Roman" w:eastAsia="Times New Roman" w:hAnsi="Times New Roman" w:cs="Times New Roman"/>
              </w:rPr>
              <w:t>3</w:t>
            </w:r>
            <w:r w:rsidR="00FB036C" w:rsidRPr="00FD0D03">
              <w:rPr>
                <w:rFonts w:ascii="Times New Roman" w:eastAsia="Times New Roman" w:hAnsi="Times New Roman" w:cs="Times New Roman"/>
              </w:rPr>
              <w:t>.</w:t>
            </w:r>
            <w:r w:rsidR="007E51C1" w:rsidRPr="00FD0D03">
              <w:rPr>
                <w:rFonts w:ascii="Times New Roman" w:eastAsia="Times New Roman" w:hAnsi="Times New Roman" w:cs="Times New Roman"/>
              </w:rPr>
              <w:t>202</w:t>
            </w:r>
            <w:r w:rsidR="00FB036C" w:rsidRPr="00FD0D03">
              <w:rPr>
                <w:rFonts w:ascii="Times New Roman" w:eastAsia="Times New Roman" w:hAnsi="Times New Roman" w:cs="Times New Roman"/>
              </w:rPr>
              <w:t>5</w:t>
            </w:r>
            <w:r w:rsidR="007E51C1" w:rsidRPr="00FD0D03">
              <w:rPr>
                <w:rFonts w:ascii="Times New Roman" w:eastAsia="Times New Roman" w:hAnsi="Times New Roman" w:cs="Times New Roman"/>
              </w:rPr>
              <w:t xml:space="preserve"> r.</w:t>
            </w:r>
            <w:r w:rsidRPr="00FD0D03">
              <w:rPr>
                <w:rFonts w:ascii="Times New Roman" w:eastAsia="Times New Roman" w:hAnsi="Times New Roman" w:cs="Times New Roman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7D35" w:rsidRPr="002043F7" w14:paraId="4F85663E" w14:textId="7DD0EA1C" w:rsidTr="00D64447">
        <w:trPr>
          <w:trHeight w:val="345"/>
        </w:trPr>
        <w:tc>
          <w:tcPr>
            <w:tcW w:w="588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3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899C5A3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Wymagane parametry techniczne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67F00456" w14:textId="14B88C6F" w:rsid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  <w:p w14:paraId="5EBC97D9" w14:textId="5C19A97B" w:rsidR="00797031" w:rsidRP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szt.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32CC353F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>Cena za komplet</w:t>
            </w:r>
          </w:p>
        </w:tc>
      </w:tr>
      <w:tr w:rsidR="00D64447" w:rsidRPr="002043F7" w14:paraId="36B9F947" w14:textId="77777777" w:rsidTr="00D64447">
        <w:trPr>
          <w:trHeight w:val="480"/>
        </w:trPr>
        <w:tc>
          <w:tcPr>
            <w:tcW w:w="588" w:type="dxa"/>
            <w:tcBorders>
              <w:top w:val="single" w:sz="4" w:space="0" w:color="auto"/>
            </w:tcBorders>
            <w:vAlign w:val="center"/>
          </w:tcPr>
          <w:p w14:paraId="02423584" w14:textId="35B081D3" w:rsidR="00D64447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B503" w14:textId="72E57870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kalendarz drewniany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1285" w14:textId="77777777" w:rsidR="00B87226" w:rsidRPr="00B87226" w:rsidRDefault="00B87226" w:rsidP="00B87226">
            <w:pPr>
              <w:jc w:val="both"/>
              <w:rPr>
                <w:rFonts w:ascii="Calibri" w:hAnsi="Calibri" w:cs="Calibri"/>
                <w:color w:val="000000"/>
              </w:rPr>
            </w:pPr>
            <w:r w:rsidRPr="00B87226">
              <w:rPr>
                <w:rFonts w:ascii="Calibri" w:hAnsi="Calibri" w:cs="Calibri"/>
                <w:color w:val="000000"/>
              </w:rPr>
              <w:t>Uczy zasad odczytywania godzin, dni tygodnia, miesiąca i pór roku</w:t>
            </w:r>
          </w:p>
          <w:p w14:paraId="4116877C" w14:textId="2D9C9C38" w:rsidR="00B87226" w:rsidRDefault="00B87226" w:rsidP="00B87226">
            <w:pPr>
              <w:jc w:val="both"/>
              <w:rPr>
                <w:rFonts w:ascii="Calibri" w:hAnsi="Calibri" w:cs="Calibri"/>
                <w:color w:val="000000"/>
              </w:rPr>
            </w:pPr>
            <w:r w:rsidRPr="00B87226">
              <w:rPr>
                <w:rFonts w:ascii="Calibri" w:hAnsi="Calibri" w:cs="Calibri"/>
                <w:color w:val="000000"/>
              </w:rPr>
              <w:t>Kolorowa szata graficzna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  <w:p w14:paraId="4F26772F" w14:textId="025990D9" w:rsidR="00B87226" w:rsidRPr="00B87226" w:rsidRDefault="00B87226" w:rsidP="00B87226">
            <w:pPr>
              <w:jc w:val="both"/>
              <w:rPr>
                <w:rFonts w:ascii="Calibri" w:hAnsi="Calibri" w:cs="Calibri"/>
                <w:color w:val="000000"/>
              </w:rPr>
            </w:pPr>
            <w:r w:rsidRPr="00B87226">
              <w:rPr>
                <w:rFonts w:ascii="Calibri" w:hAnsi="Calibri" w:cs="Calibri"/>
                <w:color w:val="000000"/>
              </w:rPr>
              <w:t>Wymiary: 30x30 cm</w:t>
            </w:r>
          </w:p>
          <w:p w14:paraId="67C3B10D" w14:textId="77777777" w:rsidR="00D64447" w:rsidRDefault="00B87226" w:rsidP="00B87226">
            <w:pPr>
              <w:jc w:val="both"/>
              <w:rPr>
                <w:rFonts w:ascii="Calibri" w:hAnsi="Calibri" w:cs="Calibri"/>
                <w:color w:val="000000"/>
              </w:rPr>
            </w:pPr>
            <w:r w:rsidRPr="00B87226">
              <w:rPr>
                <w:rFonts w:ascii="Calibri" w:hAnsi="Calibri" w:cs="Calibri"/>
                <w:color w:val="000000"/>
              </w:rPr>
              <w:t>Dla dzieci Od: 3 lat</w:t>
            </w:r>
          </w:p>
          <w:p w14:paraId="792C066F" w14:textId="1E3C24A8" w:rsidR="00B87226" w:rsidRPr="00533918" w:rsidRDefault="00B87226" w:rsidP="00B8722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lastRenderedPageBreak/>
              <w:t xml:space="preserve">Wykonana z </w:t>
            </w:r>
            <w:r>
              <w:rPr>
                <w:rStyle w:val="Pogrubienie"/>
              </w:rPr>
              <w:t>drewna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D912" w14:textId="3EEDE48E" w:rsidR="00D64447" w:rsidRPr="0010178E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1816" w:type="dxa"/>
            <w:tcBorders>
              <w:top w:val="single" w:sz="4" w:space="0" w:color="auto"/>
            </w:tcBorders>
            <w:vAlign w:val="center"/>
          </w:tcPr>
          <w:p w14:paraId="7A374E0B" w14:textId="77777777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4B67BCAD" w14:textId="77777777" w:rsidTr="00D64447">
        <w:trPr>
          <w:trHeight w:val="285"/>
        </w:trPr>
        <w:tc>
          <w:tcPr>
            <w:tcW w:w="588" w:type="dxa"/>
            <w:vAlign w:val="center"/>
          </w:tcPr>
          <w:p w14:paraId="2F33BF64" w14:textId="6239CE28" w:rsidR="00D64447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2203" w14:textId="684A6263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układ słoneczny i gwiazdozbiory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4C5B" w14:textId="77777777" w:rsidR="00D64447" w:rsidRDefault="00D64447" w:rsidP="00D64447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Model ukazuje Słońce, księżyc i min. 8 planet w ruchu. Słońce jest podświetlane od środka żarówką i oświetla krążące wokół planety. Kolumna jest czarna i znika w ciemności. Model jest uproszczeniem Układu Słonecznego, planety krążą tu wokół Słońca z tą samą prędkością. Zaletą pomocy jest fakt, iż kopułę Słońca można wymienić na przezroczystą półkulę wyświetlającą najważniejsze gwiazdozbiory.</w:t>
            </w:r>
            <w:r>
              <w:rPr>
                <w:rFonts w:ascii="Calibri" w:hAnsi="Calibri" w:cs="Calibri"/>
                <w:color w:val="000000"/>
              </w:rPr>
              <w:br/>
              <w:t>• wym. min. 34,5 x 26 x 17 cm</w:t>
            </w:r>
            <w:r>
              <w:rPr>
                <w:rFonts w:ascii="Calibri" w:hAnsi="Calibri" w:cs="Calibri"/>
                <w:color w:val="000000"/>
              </w:rPr>
              <w:br/>
              <w:t xml:space="preserve">• zawiera instrukcję </w:t>
            </w:r>
          </w:p>
          <w:p w14:paraId="571FC041" w14:textId="19BE139D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5E7E" w14:textId="4765DFFF" w:rsidR="00D64447" w:rsidRPr="0010178E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vAlign w:val="center"/>
          </w:tcPr>
          <w:p w14:paraId="667902A7" w14:textId="77777777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7566FDDB" w14:textId="77777777" w:rsidTr="00D64447">
        <w:trPr>
          <w:trHeight w:val="285"/>
        </w:trPr>
        <w:tc>
          <w:tcPr>
            <w:tcW w:w="588" w:type="dxa"/>
            <w:vAlign w:val="center"/>
          </w:tcPr>
          <w:p w14:paraId="278FECF1" w14:textId="22E5BABE" w:rsidR="00D64447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9711" w14:textId="08AD59FE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obrazkowa matematyka - liczmany, cyfry, znaki magnetyczne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26CB" w14:textId="77777777" w:rsidR="00D64447" w:rsidRDefault="00D64447" w:rsidP="00D64447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Drewniane cyfry magnetyczne to zabawny i kreatywny sposób na naukę matematyki. Elementy są wykonane ze sklejki o gr. min. 0,7 cm, w środku mają magnesy, co pozwala na łączenie elementów i tworzenie z nich cyfr. W zestawie oprócz drewnianych elementów znajduje się instrukcja, w której zostały zawarte ćwiczenia i gry. Rozwija logiczne myślenie i uczy podstawowych zagadnień z zakresu matematyki. Zestaw składa się z min.  23 elementów o wym. od 2 x 9,5 x 0,7 cm do 9,5 x 16 x 0,7 cm</w:t>
            </w:r>
            <w:r>
              <w:rPr>
                <w:rFonts w:ascii="Calibri" w:hAnsi="Calibri" w:cs="Calibri"/>
                <w:color w:val="000000"/>
              </w:rPr>
              <w:br/>
              <w:t>• 55 kart o wym. Min. 6 x 9 cm</w:t>
            </w:r>
          </w:p>
          <w:p w14:paraId="218D45E3" w14:textId="2C033478" w:rsidR="00D64447" w:rsidRPr="00CB5CFF" w:rsidRDefault="00D64447" w:rsidP="00D64447">
            <w:pPr>
              <w:spacing w:after="5" w:line="267" w:lineRule="auto"/>
              <w:ind w:left="22" w:right="25"/>
              <w:rPr>
                <w:rFonts w:cs="Times New Roman"/>
                <w:color w:val="00B0F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DFB8" w14:textId="2A4F0D42" w:rsidR="00D64447" w:rsidRPr="0010178E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816" w:type="dxa"/>
            <w:vAlign w:val="center"/>
          </w:tcPr>
          <w:p w14:paraId="0C996FE9" w14:textId="77777777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78A9DCAA" w14:textId="77777777" w:rsidTr="00D64447">
        <w:trPr>
          <w:trHeight w:val="1020"/>
        </w:trPr>
        <w:tc>
          <w:tcPr>
            <w:tcW w:w="588" w:type="dxa"/>
            <w:vAlign w:val="center"/>
          </w:tcPr>
          <w:p w14:paraId="66703A28" w14:textId="450111C1" w:rsidR="00D64447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0FD5" w14:textId="7D621992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dmuchany globus z kontynentami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0C0C" w14:textId="47F9583F" w:rsidR="00D64447" w:rsidRDefault="00D64447" w:rsidP="00D64447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Oryginalny, nadmuchiwany globus posiada kontury wszystkich kontynentów. Na piłkę można nanosić </w:t>
            </w:r>
            <w:r w:rsidR="00B87226">
              <w:rPr>
                <w:rFonts w:ascii="Calibri" w:hAnsi="Calibri" w:cs="Calibri"/>
                <w:color w:val="000000"/>
              </w:rPr>
              <w:t>sucho ścieralnym</w:t>
            </w:r>
            <w:r>
              <w:rPr>
                <w:rFonts w:ascii="Calibri" w:hAnsi="Calibri" w:cs="Calibri"/>
                <w:color w:val="000000"/>
              </w:rPr>
              <w:t xml:space="preserve"> mazakiem nazwy państw oraz dowolne miejsca geograficzne (rzeki, góry). Pomoc sprawdza się na zajęciach w grupach jak i pracy </w:t>
            </w:r>
            <w:r>
              <w:rPr>
                <w:rFonts w:ascii="Calibri" w:hAnsi="Calibri" w:cs="Calibri"/>
                <w:color w:val="000000"/>
              </w:rPr>
              <w:lastRenderedPageBreak/>
              <w:t>indywidualnej.</w:t>
            </w:r>
            <w:r>
              <w:rPr>
                <w:rFonts w:ascii="Calibri" w:hAnsi="Calibri" w:cs="Calibri"/>
                <w:color w:val="000000"/>
              </w:rPr>
              <w:br/>
              <w:t>• śr. Min.  67,5 cm</w:t>
            </w:r>
          </w:p>
          <w:p w14:paraId="51905AFC" w14:textId="1200AF8C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5216" w14:textId="35BC6BBA" w:rsidR="00D64447" w:rsidRPr="0010178E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</w:t>
            </w:r>
          </w:p>
        </w:tc>
        <w:tc>
          <w:tcPr>
            <w:tcW w:w="1816" w:type="dxa"/>
            <w:vAlign w:val="center"/>
          </w:tcPr>
          <w:p w14:paraId="42FCD5FB" w14:textId="77777777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653109E1" w14:textId="77777777" w:rsidTr="00D64447">
        <w:trPr>
          <w:trHeight w:val="720"/>
        </w:trPr>
        <w:tc>
          <w:tcPr>
            <w:tcW w:w="588" w:type="dxa"/>
            <w:vAlign w:val="center"/>
          </w:tcPr>
          <w:p w14:paraId="702047C2" w14:textId="55BF8CA0" w:rsidR="00D64447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E1BA" w14:textId="377BEE00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drewniana waga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A784" w14:textId="77777777" w:rsidR="00D64447" w:rsidRDefault="00D64447" w:rsidP="00D64447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Drewniana waga z minimum sześcioma odważnikami. Pomocna podczas poznawania pojęcia ciężaru i podczas pierwszych prób porównywania wagi. W zestawie  min. 6 odważników. </w:t>
            </w:r>
          </w:p>
          <w:p w14:paraId="0F7966FA" w14:textId="3F5B3A11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4675" w14:textId="187D94BE" w:rsidR="00D64447" w:rsidRPr="0010178E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816" w:type="dxa"/>
            <w:vAlign w:val="center"/>
          </w:tcPr>
          <w:p w14:paraId="514BD4D7" w14:textId="77777777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79C0713E" w14:textId="77777777" w:rsidTr="00D64447">
        <w:trPr>
          <w:trHeight w:val="480"/>
        </w:trPr>
        <w:tc>
          <w:tcPr>
            <w:tcW w:w="588" w:type="dxa"/>
            <w:vAlign w:val="center"/>
          </w:tcPr>
          <w:p w14:paraId="461FF403" w14:textId="247F5C0C" w:rsidR="00D64447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E7A3" w14:textId="2866487F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mata edukacyjna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796D" w14:textId="77777777" w:rsidR="00D64447" w:rsidRDefault="00D64447" w:rsidP="00D64447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Duża mata o wym. min. 140 x 111 cm, wykonana z jasnoszarej tkaniny poliestrowej z antypoślizgowym spodem. Na macie znajduje się biały nadruk drzewa. W zestawie min. 72 kartoniki do drzewa o wym. min. 5 x 5 cm, w tym: min 48 kartoników z kolorami (czerwony, żółty, niebieski), 16 kartoników z figurami geometrycznymi, 4 kartoniki do oznaczenia wielkości (duży, mały), 4 kartoniki do oznaczenia grubości (gruby, cienki)</w:t>
            </w:r>
          </w:p>
          <w:p w14:paraId="19233C2C" w14:textId="29CF7E76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234C" w14:textId="24BFEC28" w:rsidR="00D64447" w:rsidRPr="0010178E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816" w:type="dxa"/>
            <w:vAlign w:val="center"/>
          </w:tcPr>
          <w:p w14:paraId="53FF071B" w14:textId="77777777" w:rsidR="00D64447" w:rsidRPr="0010178E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112CAA16" w14:textId="77777777" w:rsidTr="00D64447">
        <w:trPr>
          <w:trHeight w:val="645"/>
        </w:trPr>
        <w:tc>
          <w:tcPr>
            <w:tcW w:w="588" w:type="dxa"/>
            <w:vAlign w:val="center"/>
          </w:tcPr>
          <w:p w14:paraId="433702C2" w14:textId="6A0818F9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AC76" w14:textId="76F80973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klocki logiczne duże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1A3F" w14:textId="77777777" w:rsidR="00D64447" w:rsidRDefault="00D64447" w:rsidP="00D64447">
            <w:pPr>
              <w:spacing w:after="5" w:line="267" w:lineRule="auto"/>
              <w:ind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Zestawy kolorowych klocków drewnianych o grubości około 1 cm. . Mogą być układane wg kart zadań lub własnej wyobraźni. Zestaw składa się z min.  250 elementów o wymiarach od 2,3 x 2,1 cm do 5 x 4,3 cm</w:t>
            </w:r>
          </w:p>
          <w:p w14:paraId="13F1F87F" w14:textId="12354193" w:rsidR="00D64447" w:rsidRPr="00494755" w:rsidRDefault="00D64447" w:rsidP="00D64447">
            <w:pPr>
              <w:spacing w:after="5" w:line="267" w:lineRule="auto"/>
              <w:ind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DA82" w14:textId="71D377AC" w:rsidR="00D64447" w:rsidRPr="00494755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816" w:type="dxa"/>
            <w:vAlign w:val="center"/>
          </w:tcPr>
          <w:p w14:paraId="018973D0" w14:textId="7777777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15B6A5F5" w14:textId="77777777" w:rsidTr="00D64447">
        <w:trPr>
          <w:trHeight w:val="405"/>
        </w:trPr>
        <w:tc>
          <w:tcPr>
            <w:tcW w:w="588" w:type="dxa"/>
            <w:vAlign w:val="center"/>
          </w:tcPr>
          <w:p w14:paraId="0BE7514A" w14:textId="1177E596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4392" w14:textId="248F6E66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klocki do rozwoju myślenia logicznego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23CC" w14:textId="77777777" w:rsidR="00D64447" w:rsidRDefault="00D64447" w:rsidP="00D64447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Drewniane klocki do sortowania i konstruowania. Zestaw składa się z minimum 102 szt. Klocki występują w 6 kolorach, wymiar klocka  2 cm x 2 cm. </w:t>
            </w:r>
          </w:p>
          <w:p w14:paraId="0AFB2104" w14:textId="2021636B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5C49" w14:textId="58A2E3B7" w:rsidR="00D64447" w:rsidRPr="00494755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816" w:type="dxa"/>
            <w:vAlign w:val="center"/>
          </w:tcPr>
          <w:p w14:paraId="10974173" w14:textId="7777777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7FAD30D4" w14:textId="77777777" w:rsidTr="00D64447">
        <w:trPr>
          <w:trHeight w:val="600"/>
        </w:trPr>
        <w:tc>
          <w:tcPr>
            <w:tcW w:w="588" w:type="dxa"/>
            <w:vAlign w:val="center"/>
          </w:tcPr>
          <w:p w14:paraId="1F4A986F" w14:textId="4576864B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9239" w14:textId="2D8B0F01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klocki mini wafle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62E8" w14:textId="77777777" w:rsidR="00D64447" w:rsidRDefault="00D64447" w:rsidP="00D64447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Zestaw zawiera około 300 elementów o różnorodnym kształcie i zastosowaniu, co pozwala na zbudowanie trójwymiarowych modeli </w:t>
            </w:r>
            <w:r>
              <w:rPr>
                <w:rFonts w:ascii="Calibri" w:hAnsi="Calibri" w:cs="Calibri"/>
                <w:color w:val="000000"/>
              </w:rPr>
              <w:lastRenderedPageBreak/>
              <w:t>pojazdów, budowli i postaci. Do klocków dołączona instrukcja ze schematami wykonywania modeli. Zestaw rozwija wyobraźnię, zdolności manualne oraz uczy logicznego myślenia. Wymiar pojedynczego klocka min 3,5 x 3,5 cm;</w:t>
            </w:r>
          </w:p>
          <w:p w14:paraId="5BE45B83" w14:textId="3BEFD07F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A361" w14:textId="7C06C269" w:rsidR="00D64447" w:rsidRPr="00494755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</w:t>
            </w:r>
          </w:p>
        </w:tc>
        <w:tc>
          <w:tcPr>
            <w:tcW w:w="1816" w:type="dxa"/>
            <w:vAlign w:val="center"/>
          </w:tcPr>
          <w:p w14:paraId="6E63A491" w14:textId="7777777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040CC168" w14:textId="77777777" w:rsidTr="00D64447">
        <w:trPr>
          <w:trHeight w:val="765"/>
        </w:trPr>
        <w:tc>
          <w:tcPr>
            <w:tcW w:w="588" w:type="dxa"/>
            <w:vAlign w:val="center"/>
          </w:tcPr>
          <w:p w14:paraId="40C67767" w14:textId="60B92D53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73C7" w14:textId="4ACB6BEF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słomki konstrukcyjne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EC56" w14:textId="77777777" w:rsidR="00D64447" w:rsidRDefault="00D64447" w:rsidP="00D64447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Zestaw słomek z tworzywa sztucznego oraz łączników, pozwalających na łatwe i wielokrotne łączenie słomek ze sobą. Możliwość tworzenia różnych form - od płaskich figur po duże, bardzo skomplikowane konstrukcje. Elementy zestawu umieszczone są w pudełku z rączką, wykonanym z tworzywa sztucznego.</w:t>
            </w:r>
          </w:p>
          <w:p w14:paraId="4F694619" w14:textId="7A1E5CB1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1EC0" w14:textId="2A5D3BAB" w:rsidR="00D64447" w:rsidRPr="00494755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16" w:type="dxa"/>
            <w:vAlign w:val="center"/>
          </w:tcPr>
          <w:p w14:paraId="36AF7448" w14:textId="7777777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702C7B49" w14:textId="77777777" w:rsidTr="00D64447">
        <w:trPr>
          <w:trHeight w:val="975"/>
        </w:trPr>
        <w:tc>
          <w:tcPr>
            <w:tcW w:w="588" w:type="dxa"/>
            <w:vAlign w:val="center"/>
          </w:tcPr>
          <w:p w14:paraId="06AACB56" w14:textId="25C92BA5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63CE" w14:textId="78F8901B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zestaw edukacyjny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07109" w14:textId="77777777" w:rsidR="00D64447" w:rsidRDefault="00D64447" w:rsidP="00D64447">
            <w:pPr>
              <w:spacing w:after="5" w:line="267" w:lineRule="auto"/>
              <w:ind w:left="22" w:right="25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Zestaw edukacyjny pozwalający identyfikować i rozróżniać kolory, kształty oraz  rozmieszczać je w przestrzeni. Zestaw składa się z min.  48 kart pracy, podzielonych na serie; około 24 figurki różnych rozmiarach i kolorach; min. 48 elementów różnych kształtach i kolorach; min. 8 kart odpowiedzi; min. 6 podstawek do kart o śr. min. 3,3 cm</w:t>
            </w:r>
          </w:p>
          <w:p w14:paraId="0ACCAD35" w14:textId="79D6FA38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75C9" w14:textId="55C6DCF8" w:rsidR="00D64447" w:rsidRPr="00494755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816" w:type="dxa"/>
            <w:vAlign w:val="center"/>
          </w:tcPr>
          <w:p w14:paraId="2A3C8E51" w14:textId="7777777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488C3BC9" w14:textId="77777777" w:rsidTr="00D64447">
        <w:trPr>
          <w:trHeight w:val="975"/>
        </w:trPr>
        <w:tc>
          <w:tcPr>
            <w:tcW w:w="588" w:type="dxa"/>
            <w:vAlign w:val="center"/>
          </w:tcPr>
          <w:p w14:paraId="1254C88C" w14:textId="39895A3B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4CF8" w14:textId="72BD454E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program multimedialny umiem liczyć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BFBB" w14:textId="77777777" w:rsidR="00D64447" w:rsidRDefault="00D64447" w:rsidP="00D64447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Zestaw zawiera minimum: </w:t>
            </w:r>
            <w:r>
              <w:rPr>
                <w:rFonts w:ascii="Calibri" w:hAnsi="Calibri" w:cs="Calibri"/>
                <w:color w:val="000000"/>
              </w:rPr>
              <w:br/>
              <w:t xml:space="preserve">• 129 interaktywnych ćwiczeń klasowych lub indywidualnych </w:t>
            </w:r>
            <w:r>
              <w:rPr>
                <w:rFonts w:ascii="Calibri" w:hAnsi="Calibri" w:cs="Calibri"/>
                <w:color w:val="000000"/>
              </w:rPr>
              <w:br/>
              <w:t xml:space="preserve">• 11 interaktywnych gier i zabaw klasowych, </w:t>
            </w:r>
            <w:r>
              <w:rPr>
                <w:rFonts w:ascii="Calibri" w:hAnsi="Calibri" w:cs="Calibri"/>
                <w:color w:val="000000"/>
              </w:rPr>
              <w:br/>
              <w:t xml:space="preserve">• 150 kart pracy które pozwalają na utrwalenie materiału z ćwiczeń interaktywnych. W zestawie są czarno-białe karty - wzorce do kopiowania. Można je również samodzielnie wydrukować w kolorze lub czarno-białe. </w:t>
            </w:r>
            <w:r>
              <w:rPr>
                <w:rFonts w:ascii="Calibri" w:hAnsi="Calibri" w:cs="Calibri"/>
                <w:color w:val="000000"/>
              </w:rPr>
              <w:br/>
              <w:t>• 30 wydrukowanych dyplomów, dostępnych również w programie.</w:t>
            </w:r>
          </w:p>
          <w:p w14:paraId="28FBA315" w14:textId="474A235D" w:rsidR="00D64447" w:rsidRPr="00494755" w:rsidRDefault="00D64447" w:rsidP="00D6444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2010" w14:textId="49180BBB" w:rsidR="00D64447" w:rsidRPr="00494755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vAlign w:val="center"/>
          </w:tcPr>
          <w:p w14:paraId="5E56F1EF" w14:textId="7777777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1740E7A0" w14:textId="77777777" w:rsidTr="00D64447">
        <w:trPr>
          <w:trHeight w:val="975"/>
        </w:trPr>
        <w:tc>
          <w:tcPr>
            <w:tcW w:w="588" w:type="dxa"/>
            <w:vAlign w:val="center"/>
          </w:tcPr>
          <w:p w14:paraId="10740264" w14:textId="644CCEEC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71AC" w14:textId="7E145084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Genibot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– zestaw kompetencje kluczowe z matą do kodowania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6A22" w14:textId="54701E82" w:rsidR="00D64447" w:rsidRDefault="00D64447" w:rsidP="00D644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Zestaw zawiera minimum:</w:t>
            </w:r>
            <w:r>
              <w:rPr>
                <w:rFonts w:ascii="Calibri" w:hAnsi="Calibri" w:cs="Calibri"/>
                <w:color w:val="000000"/>
              </w:rPr>
              <w:br/>
              <w:t xml:space="preserve">    1 x robot </w:t>
            </w:r>
            <w:proofErr w:type="spellStart"/>
            <w:r>
              <w:rPr>
                <w:rFonts w:ascii="Calibri" w:hAnsi="Calibri" w:cs="Calibri"/>
                <w:color w:val="000000"/>
              </w:rPr>
              <w:t>GeniBot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  <w:t xml:space="preserve">    1 x akcesoria do </w:t>
            </w:r>
            <w:proofErr w:type="spellStart"/>
            <w:r>
              <w:rPr>
                <w:rFonts w:ascii="Calibri" w:hAnsi="Calibri" w:cs="Calibri"/>
                <w:color w:val="000000"/>
              </w:rPr>
              <w:t>GeniBota</w:t>
            </w:r>
            <w:proofErr w:type="spellEnd"/>
            <w:r>
              <w:rPr>
                <w:rFonts w:ascii="Calibri" w:hAnsi="Calibri" w:cs="Calibri"/>
                <w:color w:val="000000"/>
              </w:rPr>
              <w:br/>
              <w:t xml:space="preserve">    4 x zestaw kart do kodowania</w:t>
            </w:r>
            <w:r>
              <w:rPr>
                <w:rFonts w:ascii="Calibri" w:hAnsi="Calibri" w:cs="Calibri"/>
                <w:color w:val="000000"/>
              </w:rPr>
              <w:br/>
              <w:t xml:space="preserve">    1 x książka „Edukacja przedszkolna z </w:t>
            </w:r>
            <w:proofErr w:type="spellStart"/>
            <w:r>
              <w:rPr>
                <w:rFonts w:ascii="Calibri" w:hAnsi="Calibri" w:cs="Calibri"/>
                <w:color w:val="000000"/>
              </w:rPr>
              <w:t>Genibotem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– część I”</w:t>
            </w:r>
            <w:r>
              <w:rPr>
                <w:rFonts w:ascii="Calibri" w:hAnsi="Calibri" w:cs="Calibri"/>
                <w:color w:val="000000"/>
              </w:rPr>
              <w:br/>
              <w:t xml:space="preserve">    1 x dwustronna mata edukacyjna o wymiarach min. 100x100 cm</w:t>
            </w:r>
            <w:r>
              <w:rPr>
                <w:rFonts w:ascii="Calibri" w:hAnsi="Calibri" w:cs="Calibri"/>
                <w:color w:val="000000"/>
              </w:rPr>
              <w:br/>
              <w:t xml:space="preserve">    1 x zestaw około 200 plastikowych kubeczków w 10 kolorach</w:t>
            </w:r>
            <w:r>
              <w:rPr>
                <w:rFonts w:ascii="Calibri" w:hAnsi="Calibri" w:cs="Calibri"/>
                <w:color w:val="000000"/>
              </w:rPr>
              <w:br/>
              <w:t xml:space="preserve">    1 x 1000 kolorowych kartoników</w:t>
            </w:r>
            <w:r>
              <w:rPr>
                <w:rFonts w:ascii="Calibri" w:hAnsi="Calibri" w:cs="Calibri"/>
                <w:color w:val="000000"/>
              </w:rPr>
              <w:br/>
              <w:t xml:space="preserve">    dostęp dla 1 nauczyciela do </w:t>
            </w:r>
            <w:proofErr w:type="spellStart"/>
            <w:r>
              <w:rPr>
                <w:rFonts w:ascii="Calibri" w:hAnsi="Calibri" w:cs="Calibri"/>
                <w:color w:val="000000"/>
              </w:rPr>
              <w:t>Webinaru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Premium 30 uniwersalnych aktywności z robotami edukacyjnymi – „Ścieżka kodowania”</w:t>
            </w:r>
            <w:r>
              <w:rPr>
                <w:rFonts w:ascii="Calibri" w:hAnsi="Calibri" w:cs="Calibri"/>
                <w:color w:val="000000"/>
              </w:rPr>
              <w:br/>
              <w:t xml:space="preserve">    dostęp dla 1 nauczyciela do kursu „Kodowanie z robotami </w:t>
            </w:r>
            <w:proofErr w:type="spellStart"/>
            <w:r>
              <w:rPr>
                <w:rFonts w:ascii="Calibri" w:hAnsi="Calibri" w:cs="Calibri"/>
                <w:color w:val="000000"/>
              </w:rPr>
              <w:t>GeniBot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 edukacji przedszkolnej i wczesnoszkolnej”</w:t>
            </w:r>
          </w:p>
          <w:p w14:paraId="1FF1A7EE" w14:textId="416BB8A8" w:rsidR="00D64447" w:rsidRPr="00494755" w:rsidRDefault="00D64447" w:rsidP="00D6444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2423" w14:textId="3A86E584" w:rsidR="00D64447" w:rsidRPr="00494755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vAlign w:val="center"/>
          </w:tcPr>
          <w:p w14:paraId="43AB21EA" w14:textId="7777777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11920E2E" w14:textId="77777777" w:rsidTr="00D64447">
        <w:trPr>
          <w:trHeight w:val="975"/>
        </w:trPr>
        <w:tc>
          <w:tcPr>
            <w:tcW w:w="588" w:type="dxa"/>
            <w:vAlign w:val="center"/>
          </w:tcPr>
          <w:p w14:paraId="3A9E9CD8" w14:textId="71F59BD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D552" w14:textId="6955AD6E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klocki typu LEGO, zestaw </w:t>
            </w:r>
            <w:proofErr w:type="spellStart"/>
            <w:r>
              <w:rPr>
                <w:rFonts w:ascii="Calibri" w:hAnsi="Calibri" w:cs="Calibri"/>
                <w:color w:val="000000"/>
              </w:rPr>
              <w:t>Steam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park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AA03" w14:textId="77777777" w:rsidR="00D64447" w:rsidRDefault="00D64447" w:rsidP="00D644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Zawartość zestawu:</w:t>
            </w:r>
            <w:r>
              <w:rPr>
                <w:rFonts w:ascii="Calibri" w:hAnsi="Calibri" w:cs="Calibri"/>
                <w:color w:val="000000"/>
              </w:rPr>
              <w:br/>
              <w:t>• min. 295 elementów</w:t>
            </w:r>
            <w:r>
              <w:rPr>
                <w:rFonts w:ascii="Calibri" w:hAnsi="Calibri" w:cs="Calibri"/>
                <w:color w:val="000000"/>
              </w:rPr>
              <w:br/>
              <w:t>• podręcznik nauczyciela z min. 8 lekcjami online</w:t>
            </w:r>
            <w:r>
              <w:rPr>
                <w:rFonts w:ascii="Calibri" w:hAnsi="Calibri" w:cs="Calibri"/>
                <w:color w:val="000000"/>
              </w:rPr>
              <w:br/>
              <w:t>• ok. 8 dwustronnych kart inspiracji online</w:t>
            </w:r>
            <w:r>
              <w:rPr>
                <w:rFonts w:ascii="Calibri" w:hAnsi="Calibri" w:cs="Calibri"/>
                <w:color w:val="000000"/>
              </w:rPr>
              <w:br/>
              <w:t>• opakowanie: kartonowe pudełko</w:t>
            </w:r>
            <w:r>
              <w:rPr>
                <w:rFonts w:ascii="Calibri" w:hAnsi="Calibri" w:cs="Calibri"/>
                <w:color w:val="000000"/>
              </w:rPr>
              <w:br/>
              <w:t>• wym.  min. 58 x 49 x 19 cm</w:t>
            </w:r>
          </w:p>
          <w:p w14:paraId="324B963D" w14:textId="5C97E251" w:rsidR="00D64447" w:rsidRPr="00494755" w:rsidRDefault="00D64447" w:rsidP="00D6444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67EC" w14:textId="641FD7F6" w:rsidR="00D64447" w:rsidRPr="00494755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vAlign w:val="center"/>
          </w:tcPr>
          <w:p w14:paraId="67D28054" w14:textId="7777777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D64447" w14:paraId="4C128844" w14:textId="77777777" w:rsidTr="00D64447">
        <w:trPr>
          <w:trHeight w:val="975"/>
        </w:trPr>
        <w:tc>
          <w:tcPr>
            <w:tcW w:w="588" w:type="dxa"/>
            <w:vAlign w:val="center"/>
          </w:tcPr>
          <w:p w14:paraId="6595AADE" w14:textId="30A4C4F6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FDDC" w14:textId="16EB5218" w:rsidR="00D64447" w:rsidRPr="00D64447" w:rsidRDefault="00D64447" w:rsidP="00D6444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D64447">
              <w:rPr>
                <w:rFonts w:ascii="Calibri" w:hAnsi="Calibri" w:cs="Calibri"/>
                <w:color w:val="000000"/>
                <w:lang w:val="en-US"/>
              </w:rPr>
              <w:t>klocki</w:t>
            </w:r>
            <w:proofErr w:type="spellEnd"/>
            <w:r w:rsidRPr="00D6444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D64447">
              <w:rPr>
                <w:rFonts w:ascii="Calibri" w:hAnsi="Calibri" w:cs="Calibri"/>
                <w:color w:val="000000"/>
                <w:lang w:val="en-US"/>
              </w:rPr>
              <w:t>typu</w:t>
            </w:r>
            <w:proofErr w:type="spellEnd"/>
            <w:r w:rsidRPr="00D6444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D64447">
              <w:rPr>
                <w:rFonts w:ascii="Calibri" w:hAnsi="Calibri" w:cs="Calibri"/>
                <w:color w:val="000000"/>
                <w:lang w:val="en-US"/>
              </w:rPr>
              <w:t>lego</w:t>
            </w:r>
            <w:proofErr w:type="spellEnd"/>
            <w:r w:rsidRPr="00D64447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D64447">
              <w:rPr>
                <w:rFonts w:ascii="Calibri" w:hAnsi="Calibri" w:cs="Calibri"/>
                <w:color w:val="000000"/>
                <w:lang w:val="en-US"/>
              </w:rPr>
              <w:t>duplo</w:t>
            </w:r>
            <w:proofErr w:type="spellEnd"/>
            <w:r w:rsidRPr="00D64447">
              <w:rPr>
                <w:rFonts w:ascii="Calibri" w:hAnsi="Calibri" w:cs="Calibri"/>
                <w:color w:val="000000"/>
                <w:lang w:val="en-US"/>
              </w:rPr>
              <w:t xml:space="preserve"> - Coding express</w:t>
            </w:r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A343" w14:textId="77777777" w:rsidR="00D64447" w:rsidRDefault="00D64447" w:rsidP="00D644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Zawartość zestawu:</w:t>
            </w:r>
            <w:r>
              <w:rPr>
                <w:rFonts w:ascii="Calibri" w:hAnsi="Calibri" w:cs="Calibri"/>
                <w:color w:val="000000"/>
              </w:rPr>
              <w:br/>
              <w:t>• min. 234 elementów</w:t>
            </w:r>
            <w:r>
              <w:rPr>
                <w:rFonts w:ascii="Calibri" w:hAnsi="Calibri" w:cs="Calibri"/>
                <w:color w:val="000000"/>
              </w:rPr>
              <w:br/>
              <w:t>• pociąg zmieniający światła i wydający dźwięki</w:t>
            </w:r>
            <w:r>
              <w:rPr>
                <w:rFonts w:ascii="Calibri" w:hAnsi="Calibri" w:cs="Calibri"/>
                <w:color w:val="000000"/>
              </w:rPr>
              <w:br/>
              <w:t>• czujnik koloru kompatybilny z 5 kolorowymi interaktywnymi płytkami</w:t>
            </w:r>
            <w:r>
              <w:rPr>
                <w:rFonts w:ascii="Calibri" w:hAnsi="Calibri" w:cs="Calibri"/>
                <w:color w:val="000000"/>
              </w:rPr>
              <w:br/>
              <w:t>• min. 2 zwrotnice kolejowe</w:t>
            </w:r>
            <w:r>
              <w:rPr>
                <w:rFonts w:ascii="Calibri" w:hAnsi="Calibri" w:cs="Calibri"/>
                <w:color w:val="000000"/>
              </w:rPr>
              <w:br/>
              <w:t>• min. 6 dwustronnych kart inspiracji online</w:t>
            </w:r>
            <w:r>
              <w:rPr>
                <w:rFonts w:ascii="Calibri" w:hAnsi="Calibri" w:cs="Calibri"/>
                <w:color w:val="000000"/>
              </w:rPr>
              <w:br/>
              <w:t>• podręcznik nauczyciela online z 8 lekcjami</w:t>
            </w:r>
            <w:r>
              <w:rPr>
                <w:rFonts w:ascii="Calibri" w:hAnsi="Calibri" w:cs="Calibri"/>
                <w:color w:val="000000"/>
              </w:rPr>
              <w:br/>
              <w:t>• aplikacja kompatybilna z systemem iPad OS i Android</w:t>
            </w:r>
            <w:r>
              <w:rPr>
                <w:rFonts w:ascii="Calibri" w:hAnsi="Calibri" w:cs="Calibri"/>
                <w:color w:val="000000"/>
              </w:rPr>
              <w:br/>
              <w:t>• wym. Min. 58 x 49 x 19 cm</w:t>
            </w:r>
          </w:p>
          <w:p w14:paraId="6EBFBA62" w14:textId="49D233BD" w:rsidR="00D64447" w:rsidRPr="00D64447" w:rsidRDefault="00D64447" w:rsidP="00D6444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3D28" w14:textId="34ACDE7F" w:rsidR="00D64447" w:rsidRPr="00D64447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vAlign w:val="center"/>
          </w:tcPr>
          <w:p w14:paraId="565D159A" w14:textId="77777777" w:rsidR="00D64447" w:rsidRPr="00D64447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64447" w:rsidRPr="002043F7" w14:paraId="6D2CEDD0" w14:textId="77777777" w:rsidTr="00D64447">
        <w:trPr>
          <w:trHeight w:val="975"/>
        </w:trPr>
        <w:tc>
          <w:tcPr>
            <w:tcW w:w="588" w:type="dxa"/>
            <w:vAlign w:val="center"/>
          </w:tcPr>
          <w:p w14:paraId="412EF3B3" w14:textId="3F1FB61A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ED93" w14:textId="5CB9233B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klocki typu lego </w:t>
            </w:r>
            <w:proofErr w:type="spellStart"/>
            <w:r>
              <w:rPr>
                <w:rFonts w:ascii="Calibri" w:hAnsi="Calibri" w:cs="Calibri"/>
                <w:color w:val="000000"/>
              </w:rPr>
              <w:t>duplo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Tech </w:t>
            </w:r>
            <w:proofErr w:type="spellStart"/>
            <w:r>
              <w:rPr>
                <w:rFonts w:ascii="Calibri" w:hAnsi="Calibri" w:cs="Calibri"/>
                <w:color w:val="000000"/>
              </w:rPr>
              <w:t>Machines</w:t>
            </w:r>
            <w:proofErr w:type="spellEnd"/>
          </w:p>
        </w:tc>
        <w:tc>
          <w:tcPr>
            <w:tcW w:w="3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BADA" w14:textId="77777777" w:rsidR="00D64447" w:rsidRDefault="00D64447" w:rsidP="00D644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Zawartość zestawu:</w:t>
            </w:r>
            <w:r>
              <w:rPr>
                <w:rFonts w:ascii="Calibri" w:hAnsi="Calibri" w:cs="Calibri"/>
                <w:color w:val="000000"/>
              </w:rPr>
              <w:br/>
              <w:t>• min. 95 elementów</w:t>
            </w:r>
            <w:r>
              <w:rPr>
                <w:rFonts w:ascii="Calibri" w:hAnsi="Calibri" w:cs="Calibri"/>
                <w:color w:val="000000"/>
              </w:rPr>
              <w:br/>
              <w:t>• min. 5 dwustronnych kart inspiracji online</w:t>
            </w:r>
            <w:r>
              <w:rPr>
                <w:rFonts w:ascii="Calibri" w:hAnsi="Calibri" w:cs="Calibri"/>
                <w:color w:val="000000"/>
              </w:rPr>
              <w:br/>
              <w:t>• podręcznik nauczyciela online z 8 lekcjami</w:t>
            </w:r>
            <w:r>
              <w:rPr>
                <w:rFonts w:ascii="Calibri" w:hAnsi="Calibri" w:cs="Calibri"/>
                <w:color w:val="000000"/>
              </w:rPr>
              <w:br/>
              <w:t>• opakowanie: pudełko z tworzywa sztucznego</w:t>
            </w:r>
            <w:r>
              <w:rPr>
                <w:rFonts w:ascii="Calibri" w:hAnsi="Calibri" w:cs="Calibri"/>
                <w:color w:val="000000"/>
              </w:rPr>
              <w:br/>
              <w:t>• wym. Min. 42,3 x 30,5 x 24,5 cm</w:t>
            </w:r>
          </w:p>
          <w:p w14:paraId="7F71E82E" w14:textId="023B8BB8" w:rsidR="00D64447" w:rsidRPr="00494755" w:rsidRDefault="00D64447" w:rsidP="00D6444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2D5D" w14:textId="66E077B7" w:rsidR="00D64447" w:rsidRPr="00494755" w:rsidRDefault="00D64447" w:rsidP="00D6444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6" w:type="dxa"/>
            <w:vAlign w:val="center"/>
          </w:tcPr>
          <w:p w14:paraId="260A1DFB" w14:textId="77777777" w:rsidR="00D64447" w:rsidRPr="00494755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4447" w:rsidRPr="002043F7" w14:paraId="48E8B5EA" w14:textId="77777777" w:rsidTr="007E1BED">
        <w:trPr>
          <w:trHeight w:val="975"/>
        </w:trPr>
        <w:tc>
          <w:tcPr>
            <w:tcW w:w="9062" w:type="dxa"/>
            <w:gridSpan w:val="6"/>
            <w:vAlign w:val="center"/>
          </w:tcPr>
          <w:p w14:paraId="2C9AC79E" w14:textId="42C02ABA" w:rsidR="00D64447" w:rsidRPr="00E77343" w:rsidRDefault="00D64447" w:rsidP="00D6444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773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 potwierdzenie spełnienia wymagań stawianych przez Zamawiającego załączam do przedmiotowego formularza karty techniczne oferowanych produktów.</w:t>
            </w:r>
          </w:p>
        </w:tc>
      </w:tr>
      <w:tr w:rsidR="00D64447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6FFB7B22" w14:textId="6CFCD567" w:rsidR="00D64447" w:rsidRPr="00494755" w:rsidRDefault="00D64447" w:rsidP="00D64447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2.       Oświadczamy, że udzielimy gwarancji obejmującej całość przedmiotu zamówienia (dostarczone meble, wykonane montaże) na okres nie krótszy niż 24 miesiące, licząc od dnia podpisania protokołu odbioru końcowego wykonania przedmiotu zamówienia tj. na okres</w:t>
            </w:r>
            <w:r w:rsidRPr="00494755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1DAFC203" w14:textId="77777777" w:rsidR="00D64447" w:rsidRPr="00494755" w:rsidRDefault="00D64447" w:rsidP="00D64447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AB2BC49" w14:textId="77777777" w:rsidR="00D64447" w:rsidRPr="00494755" w:rsidRDefault="00D64447" w:rsidP="00D6444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D64447" w:rsidRPr="00494755" w:rsidRDefault="00D64447" w:rsidP="00D64447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  <w:t>……… miesięcy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D64447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D64447" w:rsidRPr="002043F7" w:rsidRDefault="00D64447" w:rsidP="00D6444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D64447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D64447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D64447" w:rsidRPr="002043F7" w:rsidRDefault="00D64447" w:rsidP="00D6444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D64447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D64447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D64447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D64447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</w:tc>
      </w:tr>
      <w:tr w:rsidR="00D64447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33F89E49" w14:textId="77777777" w:rsidR="00D64447" w:rsidRPr="002043F7" w:rsidRDefault="00D64447" w:rsidP="00D6444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D64447" w:rsidRPr="002043F7" w:rsidRDefault="00D64447" w:rsidP="00D6444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będzie prowadzić do powstania u Zamawiającego obowiązku podatkowego, w związku z dostawą towarów lub świadczeniem usług wymienionych poniżej, o podanej wartości bez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podatku od towarów i usług VAT oraz obowiązującej, zgodnie z wiedzą Wykonawcy, stawce podatku VAT:*</w:t>
            </w:r>
          </w:p>
          <w:p w14:paraId="345C1036" w14:textId="77777777" w:rsidR="00D64447" w:rsidRPr="002043F7" w:rsidRDefault="00D64447" w:rsidP="00D6444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D64447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D64447" w:rsidRPr="002043F7" w14:paraId="3794B4BC" w14:textId="77777777" w:rsidTr="00D64447">
        <w:tc>
          <w:tcPr>
            <w:tcW w:w="5377" w:type="dxa"/>
            <w:gridSpan w:val="3"/>
            <w:shd w:val="clear" w:color="auto" w:fill="F2F2F2" w:themeFill="background1" w:themeFillShade="F2"/>
          </w:tcPr>
          <w:p w14:paraId="71D2BA48" w14:textId="77777777" w:rsidR="00D64447" w:rsidRPr="002043F7" w:rsidRDefault="00D64447" w:rsidP="00D6444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D64447" w:rsidRPr="002043F7" w:rsidRDefault="00D64447" w:rsidP="00D644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685" w:type="dxa"/>
            <w:gridSpan w:val="3"/>
            <w:shd w:val="clear" w:color="auto" w:fill="F2F2F2" w:themeFill="background1" w:themeFillShade="F2"/>
          </w:tcPr>
          <w:p w14:paraId="323EEA12" w14:textId="77777777" w:rsidR="00D64447" w:rsidRPr="002043F7" w:rsidRDefault="00D64447" w:rsidP="00D6444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D64447" w:rsidRPr="002043F7" w:rsidRDefault="00D64447" w:rsidP="00D644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D64447" w:rsidRPr="002043F7" w14:paraId="662E89AD" w14:textId="77777777" w:rsidTr="00D64447">
        <w:tc>
          <w:tcPr>
            <w:tcW w:w="5377" w:type="dxa"/>
            <w:gridSpan w:val="3"/>
          </w:tcPr>
          <w:p w14:paraId="5EE66052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5" w:type="dxa"/>
            <w:gridSpan w:val="3"/>
          </w:tcPr>
          <w:p w14:paraId="470A0354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64447" w:rsidRPr="002043F7" w14:paraId="6913AEA9" w14:textId="77777777" w:rsidTr="00D64447">
        <w:tc>
          <w:tcPr>
            <w:tcW w:w="5377" w:type="dxa"/>
            <w:gridSpan w:val="3"/>
          </w:tcPr>
          <w:p w14:paraId="22649BB9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5" w:type="dxa"/>
            <w:gridSpan w:val="3"/>
          </w:tcPr>
          <w:p w14:paraId="08B6D4F0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64447" w:rsidRPr="002043F7" w14:paraId="322274EC" w14:textId="77777777" w:rsidTr="00D64447">
        <w:tc>
          <w:tcPr>
            <w:tcW w:w="5377" w:type="dxa"/>
            <w:gridSpan w:val="3"/>
          </w:tcPr>
          <w:p w14:paraId="3320816E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85" w:type="dxa"/>
            <w:gridSpan w:val="3"/>
          </w:tcPr>
          <w:p w14:paraId="0112325B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64447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D64447" w:rsidRPr="002043F7" w:rsidRDefault="00D64447" w:rsidP="00D6444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64447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D64447" w:rsidRPr="002043F7" w:rsidRDefault="00D64447" w:rsidP="00D6444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D64447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D64447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D64447" w:rsidRPr="002043F7" w:rsidRDefault="00D64447" w:rsidP="00D6444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D64447" w:rsidRPr="002043F7" w:rsidRDefault="00D64447" w:rsidP="00D6444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D64447" w:rsidRPr="002043F7" w:rsidRDefault="00D64447" w:rsidP="00D6444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D64447" w:rsidRPr="002043F7" w:rsidRDefault="00D64447" w:rsidP="00D6444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D64447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D64447" w:rsidRPr="002043F7" w:rsidRDefault="00D64447" w:rsidP="00D6444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D64447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D64447" w:rsidRPr="002043F7" w14:paraId="4D488E43" w14:textId="77777777" w:rsidTr="00E5072F">
        <w:tc>
          <w:tcPr>
            <w:tcW w:w="9062" w:type="dxa"/>
            <w:gridSpan w:val="6"/>
            <w:shd w:val="clear" w:color="auto" w:fill="auto"/>
          </w:tcPr>
          <w:p w14:paraId="35E5D5D1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D64447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D64447" w:rsidRPr="002043F7" w:rsidRDefault="00D64447" w:rsidP="00D6444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D64447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D64447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D64447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D64447" w:rsidRPr="002043F7" w14:paraId="7875B445" w14:textId="77777777" w:rsidTr="00E5072F">
        <w:tc>
          <w:tcPr>
            <w:tcW w:w="9062" w:type="dxa"/>
            <w:gridSpan w:val="6"/>
            <w:shd w:val="clear" w:color="auto" w:fill="auto"/>
          </w:tcPr>
          <w:p w14:paraId="09CC2A0C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64447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D64447" w:rsidRPr="002043F7" w:rsidRDefault="00D64447" w:rsidP="00D6444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2D88E" w14:textId="77777777" w:rsidR="00BE0C08" w:rsidRDefault="00BE0C08" w:rsidP="002043F7">
      <w:pPr>
        <w:spacing w:after="0" w:line="240" w:lineRule="auto"/>
      </w:pPr>
      <w:r>
        <w:separator/>
      </w:r>
    </w:p>
  </w:endnote>
  <w:endnote w:type="continuationSeparator" w:id="0">
    <w:p w14:paraId="35820A09" w14:textId="77777777" w:rsidR="00BE0C08" w:rsidRDefault="00BE0C08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9D7EB" w14:textId="77777777" w:rsidR="004D393B" w:rsidRDefault="004D3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9259" w14:textId="77777777" w:rsidR="004D393B" w:rsidRDefault="004D39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12572" w14:textId="77777777" w:rsidR="004D393B" w:rsidRDefault="004D3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CCA9D" w14:textId="77777777" w:rsidR="00BE0C08" w:rsidRDefault="00BE0C08" w:rsidP="002043F7">
      <w:pPr>
        <w:spacing w:after="0" w:line="240" w:lineRule="auto"/>
      </w:pPr>
      <w:r>
        <w:separator/>
      </w:r>
    </w:p>
  </w:footnote>
  <w:footnote w:type="continuationSeparator" w:id="0">
    <w:p w14:paraId="223DBDF4" w14:textId="77777777" w:rsidR="00BE0C08" w:rsidRDefault="00BE0C08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7324" w14:textId="77777777" w:rsidR="004D393B" w:rsidRDefault="004D3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F6D80" w14:textId="10CF915E" w:rsidR="007E51C1" w:rsidRDefault="004D393B" w:rsidP="007E51C1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0608841D" wp14:editId="0FC11285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FA42D" w14:textId="77777777" w:rsidR="004D393B" w:rsidRDefault="004D3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205872654">
    <w:abstractNumId w:val="2"/>
  </w:num>
  <w:num w:numId="2" w16cid:durableId="104644352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72671"/>
    <w:rsid w:val="000E5467"/>
    <w:rsid w:val="000F2CBD"/>
    <w:rsid w:val="0010178E"/>
    <w:rsid w:val="001126E7"/>
    <w:rsid w:val="00120770"/>
    <w:rsid w:val="00133FC1"/>
    <w:rsid w:val="00134ACA"/>
    <w:rsid w:val="001845BE"/>
    <w:rsid w:val="002043F7"/>
    <w:rsid w:val="00210DE5"/>
    <w:rsid w:val="0025468D"/>
    <w:rsid w:val="002601C9"/>
    <w:rsid w:val="00263B7C"/>
    <w:rsid w:val="00276B45"/>
    <w:rsid w:val="0028210C"/>
    <w:rsid w:val="002C427A"/>
    <w:rsid w:val="002C5F23"/>
    <w:rsid w:val="002E5F61"/>
    <w:rsid w:val="002F212C"/>
    <w:rsid w:val="00315146"/>
    <w:rsid w:val="003156BD"/>
    <w:rsid w:val="003308F1"/>
    <w:rsid w:val="003F25D4"/>
    <w:rsid w:val="004067BF"/>
    <w:rsid w:val="00465838"/>
    <w:rsid w:val="00494755"/>
    <w:rsid w:val="004A078D"/>
    <w:rsid w:val="004D393B"/>
    <w:rsid w:val="004F3839"/>
    <w:rsid w:val="00533918"/>
    <w:rsid w:val="005428C7"/>
    <w:rsid w:val="00557A2C"/>
    <w:rsid w:val="005774D8"/>
    <w:rsid w:val="00587D35"/>
    <w:rsid w:val="005A15F7"/>
    <w:rsid w:val="005E26DA"/>
    <w:rsid w:val="006A6153"/>
    <w:rsid w:val="00700433"/>
    <w:rsid w:val="0075398B"/>
    <w:rsid w:val="0077057B"/>
    <w:rsid w:val="00797031"/>
    <w:rsid w:val="007E51C1"/>
    <w:rsid w:val="00837F22"/>
    <w:rsid w:val="008516B4"/>
    <w:rsid w:val="008B27C0"/>
    <w:rsid w:val="009C097A"/>
    <w:rsid w:val="009D41EF"/>
    <w:rsid w:val="009F6BB7"/>
    <w:rsid w:val="00AD2FE5"/>
    <w:rsid w:val="00B0628E"/>
    <w:rsid w:val="00B07EB7"/>
    <w:rsid w:val="00B87226"/>
    <w:rsid w:val="00BB4740"/>
    <w:rsid w:val="00BE0C08"/>
    <w:rsid w:val="00C053AE"/>
    <w:rsid w:val="00C36C7B"/>
    <w:rsid w:val="00C377F5"/>
    <w:rsid w:val="00CA1034"/>
    <w:rsid w:val="00CB5CFF"/>
    <w:rsid w:val="00D128F7"/>
    <w:rsid w:val="00D27652"/>
    <w:rsid w:val="00D35D8C"/>
    <w:rsid w:val="00D560B8"/>
    <w:rsid w:val="00D64447"/>
    <w:rsid w:val="00DC151D"/>
    <w:rsid w:val="00DF71D1"/>
    <w:rsid w:val="00E13AAF"/>
    <w:rsid w:val="00E244F0"/>
    <w:rsid w:val="00E30B82"/>
    <w:rsid w:val="00E33429"/>
    <w:rsid w:val="00E5072F"/>
    <w:rsid w:val="00E77343"/>
    <w:rsid w:val="00E858D2"/>
    <w:rsid w:val="00EB351C"/>
    <w:rsid w:val="00EB4098"/>
    <w:rsid w:val="00EB62CD"/>
    <w:rsid w:val="00EC1F3D"/>
    <w:rsid w:val="00EC22D9"/>
    <w:rsid w:val="00EF2953"/>
    <w:rsid w:val="00F644E7"/>
    <w:rsid w:val="00FA0920"/>
    <w:rsid w:val="00FB036C"/>
    <w:rsid w:val="00FD0D03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8BC39-EBC7-4C2D-8FBA-626FBF8FD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2003</Words>
  <Characters>12018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2</cp:revision>
  <cp:lastPrinted>2025-01-03T07:08:00Z</cp:lastPrinted>
  <dcterms:created xsi:type="dcterms:W3CDTF">2025-03-17T07:41:00Z</dcterms:created>
  <dcterms:modified xsi:type="dcterms:W3CDTF">2025-03-17T07:41:00Z</dcterms:modified>
</cp:coreProperties>
</file>