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DAD6D" w14:textId="05AA5D2B" w:rsidR="008231C0" w:rsidRDefault="00875640" w:rsidP="00875640">
      <w:pPr>
        <w:spacing w:line="276" w:lineRule="auto"/>
        <w:ind w:firstLine="567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SPIS ZAWARTOŚCI:</w:t>
      </w:r>
    </w:p>
    <w:p w14:paraId="73C4FDE7" w14:textId="7F264DAF" w:rsidR="00875640" w:rsidRDefault="00875640" w:rsidP="00875640">
      <w:pPr>
        <w:pStyle w:val="Akapitzlist"/>
        <w:numPr>
          <w:ilvl w:val="0"/>
          <w:numId w:val="33"/>
        </w:numPr>
        <w:spacing w:line="276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Strona tytułowa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str. 1</w:t>
      </w:r>
    </w:p>
    <w:p w14:paraId="5E33AAA4" w14:textId="51EB2C14" w:rsidR="00875640" w:rsidRDefault="00875640" w:rsidP="00875640">
      <w:pPr>
        <w:pStyle w:val="Akapitzlist"/>
        <w:numPr>
          <w:ilvl w:val="0"/>
          <w:numId w:val="33"/>
        </w:numPr>
        <w:spacing w:line="276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Spis zawartości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str. 2</w:t>
      </w:r>
    </w:p>
    <w:p w14:paraId="50FE96C7" w14:textId="424DB108" w:rsidR="00875640" w:rsidRDefault="00875640" w:rsidP="00875640">
      <w:pPr>
        <w:pStyle w:val="Akapitzlist"/>
        <w:numPr>
          <w:ilvl w:val="0"/>
          <w:numId w:val="33"/>
        </w:numPr>
        <w:spacing w:line="276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Opis techniczny 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str. 3-7</w:t>
      </w:r>
    </w:p>
    <w:p w14:paraId="5075C389" w14:textId="0125AA21" w:rsidR="00875640" w:rsidRDefault="00875640" w:rsidP="00875640">
      <w:pPr>
        <w:pStyle w:val="Akapitzlist"/>
        <w:numPr>
          <w:ilvl w:val="0"/>
          <w:numId w:val="33"/>
        </w:numPr>
        <w:spacing w:line="276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Oświadczenie projektanta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str. 8</w:t>
      </w:r>
    </w:p>
    <w:p w14:paraId="46D2B032" w14:textId="180EDFE9" w:rsidR="00875640" w:rsidRPr="00875640" w:rsidRDefault="00875640" w:rsidP="00875640">
      <w:pPr>
        <w:pStyle w:val="Akapitzlist"/>
        <w:numPr>
          <w:ilvl w:val="0"/>
          <w:numId w:val="33"/>
        </w:numPr>
        <w:spacing w:line="276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Cześć graficzna </w:t>
      </w:r>
    </w:p>
    <w:p w14:paraId="0DB0B581" w14:textId="18DDE022" w:rsidR="00875640" w:rsidRDefault="00875640" w:rsidP="00875640">
      <w:pPr>
        <w:spacing w:line="276" w:lineRule="auto"/>
        <w:ind w:left="927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Plan sytuacyjny</w:t>
      </w:r>
      <w:r>
        <w:rPr>
          <w:b/>
          <w:bCs/>
          <w:sz w:val="20"/>
          <w:szCs w:val="20"/>
        </w:rPr>
        <w:tab/>
        <w:t xml:space="preserve">rys. 1 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str. 9</w:t>
      </w:r>
    </w:p>
    <w:p w14:paraId="2FCBF11B" w14:textId="3DED7280" w:rsidR="008231C0" w:rsidRDefault="008231C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594E733D" w14:textId="77777777" w:rsidR="008231C0" w:rsidRDefault="008231C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6D12742C" w14:textId="77777777" w:rsidR="00642541" w:rsidRDefault="00642541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7FF9E23" w14:textId="77777777" w:rsidR="00642541" w:rsidRDefault="00642541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C8DED47" w14:textId="5BD47EE1" w:rsidR="00033318" w:rsidRDefault="00033318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02147687" w14:textId="31A7C3BA" w:rsidR="00033318" w:rsidRDefault="00033318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0C0C84E0" w14:textId="575231BB" w:rsidR="008231C0" w:rsidRDefault="008231C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12EC2FD7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09F3FEC6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0819B7A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37367997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3FE3650E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11A8A3B4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0D9CED29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5842FD48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1CFBA6A0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D33F813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4DC0FAB2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F5E5A00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61AF9BF2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8FE8D20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4878C1EB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5BB41E2D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7F67AF7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35D82EAC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41834743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6451B9D1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E527705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CACCA77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BE0144A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5E774BA6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19E0762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468DF98B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4FAB1326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10A87D9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3C0A7104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79E708E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1450EA14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F30C9B8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0DB78A7D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55488D97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5B6CABD3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308B2EA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FC49F1D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518E8CA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DCDB699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47E2E4D2" w14:textId="77777777" w:rsidR="00875640" w:rsidRDefault="00875640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26AFE41E" w14:textId="5CED0882" w:rsidR="00A94417" w:rsidRPr="00A94417" w:rsidRDefault="00320468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OPIS TECHNICZNY</w:t>
      </w:r>
    </w:p>
    <w:p w14:paraId="44CF0FAA" w14:textId="77777777" w:rsidR="00A94417" w:rsidRPr="00A94417" w:rsidRDefault="00A94417" w:rsidP="00A94417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5698D282" w14:textId="0C6C5319" w:rsidR="00A94417" w:rsidRDefault="00A94417" w:rsidP="00A94417">
      <w:pPr>
        <w:spacing w:line="276" w:lineRule="auto"/>
        <w:rPr>
          <w:b/>
          <w:bCs/>
          <w:sz w:val="20"/>
          <w:szCs w:val="20"/>
        </w:rPr>
      </w:pPr>
      <w:r w:rsidRPr="00A94417">
        <w:rPr>
          <w:b/>
          <w:bCs/>
          <w:sz w:val="20"/>
          <w:szCs w:val="20"/>
        </w:rPr>
        <w:t>1. PODSTAWA OPRACOWANIA</w:t>
      </w:r>
    </w:p>
    <w:p w14:paraId="32BCA0D4" w14:textId="52DA3E19" w:rsidR="00A976AD" w:rsidRPr="00A976AD" w:rsidRDefault="00A976AD" w:rsidP="00A94417">
      <w:pPr>
        <w:spacing w:line="276" w:lineRule="auto"/>
        <w:rPr>
          <w:bCs/>
          <w:sz w:val="20"/>
          <w:szCs w:val="20"/>
        </w:rPr>
      </w:pPr>
      <w:r w:rsidRPr="00A976AD">
        <w:rPr>
          <w:bCs/>
          <w:sz w:val="20"/>
          <w:szCs w:val="20"/>
        </w:rPr>
        <w:t>Dokumentację niniejszą opracowano na podstawie umowy zawartej z Inwestorem.</w:t>
      </w:r>
    </w:p>
    <w:p w14:paraId="32468A9B" w14:textId="77777777" w:rsidR="00667819" w:rsidRDefault="00667819" w:rsidP="00A94417">
      <w:pPr>
        <w:spacing w:line="276" w:lineRule="auto"/>
        <w:rPr>
          <w:b/>
          <w:sz w:val="20"/>
          <w:szCs w:val="20"/>
        </w:rPr>
      </w:pPr>
    </w:p>
    <w:p w14:paraId="3FD0B8B1" w14:textId="7682B5EF" w:rsidR="00A94417" w:rsidRDefault="00A976AD" w:rsidP="00A94417">
      <w:pPr>
        <w:spacing w:line="276" w:lineRule="auto"/>
        <w:rPr>
          <w:b/>
          <w:sz w:val="20"/>
          <w:szCs w:val="20"/>
        </w:rPr>
      </w:pPr>
      <w:r w:rsidRPr="00A976AD">
        <w:rPr>
          <w:b/>
          <w:sz w:val="20"/>
          <w:szCs w:val="20"/>
        </w:rPr>
        <w:t>2. MATERIAŁY WYJŚCIOWE</w:t>
      </w:r>
    </w:p>
    <w:p w14:paraId="0F8A8571" w14:textId="76278005" w:rsidR="00A976AD" w:rsidRPr="00A976AD" w:rsidRDefault="00A976AD" w:rsidP="00A94417">
      <w:pPr>
        <w:spacing w:line="276" w:lineRule="auto"/>
        <w:rPr>
          <w:sz w:val="20"/>
          <w:szCs w:val="20"/>
        </w:rPr>
      </w:pPr>
      <w:r w:rsidRPr="00A976AD">
        <w:rPr>
          <w:sz w:val="20"/>
          <w:szCs w:val="20"/>
        </w:rPr>
        <w:t>Do opracowania dokumentacji wykorzystano następujące materiały:</w:t>
      </w:r>
    </w:p>
    <w:p w14:paraId="454A349E" w14:textId="77777777" w:rsidR="00A94417" w:rsidRPr="00A94417" w:rsidRDefault="00A94417" w:rsidP="00A51A60">
      <w:pPr>
        <w:pStyle w:val="Akapitzlist"/>
        <w:numPr>
          <w:ilvl w:val="0"/>
          <w:numId w:val="15"/>
        </w:numPr>
        <w:spacing w:line="276" w:lineRule="auto"/>
        <w:rPr>
          <w:sz w:val="20"/>
          <w:szCs w:val="20"/>
        </w:rPr>
      </w:pPr>
      <w:r w:rsidRPr="00A94417">
        <w:rPr>
          <w:sz w:val="20"/>
          <w:szCs w:val="20"/>
        </w:rPr>
        <w:t>Mapa zasadnicza, sytuacyjno-wysokościowa z uzbrojeniem podziemnym w skali  1:500, aktualna do celów projektowych</w:t>
      </w:r>
    </w:p>
    <w:p w14:paraId="4AD174D4" w14:textId="77777777" w:rsidR="00A94417" w:rsidRPr="00A94417" w:rsidRDefault="00A94417" w:rsidP="00A51A60">
      <w:pPr>
        <w:pStyle w:val="Akapitzlist"/>
        <w:numPr>
          <w:ilvl w:val="0"/>
          <w:numId w:val="15"/>
        </w:numPr>
        <w:spacing w:line="276" w:lineRule="auto"/>
        <w:rPr>
          <w:sz w:val="20"/>
          <w:szCs w:val="20"/>
        </w:rPr>
      </w:pPr>
      <w:r w:rsidRPr="00A94417">
        <w:rPr>
          <w:sz w:val="20"/>
          <w:szCs w:val="20"/>
        </w:rPr>
        <w:t xml:space="preserve">Ustawa Prawo Budowlane z dnia 07.07.1994r. </w:t>
      </w:r>
    </w:p>
    <w:p w14:paraId="088C42A5" w14:textId="77777777" w:rsidR="00A94417" w:rsidRPr="00A94417" w:rsidRDefault="00A94417" w:rsidP="00A51A60">
      <w:pPr>
        <w:pStyle w:val="Akapitzlist"/>
        <w:numPr>
          <w:ilvl w:val="0"/>
          <w:numId w:val="16"/>
        </w:numPr>
        <w:spacing w:line="276" w:lineRule="auto"/>
        <w:rPr>
          <w:sz w:val="20"/>
          <w:szCs w:val="20"/>
        </w:rPr>
      </w:pPr>
      <w:r w:rsidRPr="00A94417">
        <w:rPr>
          <w:sz w:val="20"/>
          <w:szCs w:val="20"/>
        </w:rPr>
        <w:t>Rozporządzenie Ministra Infrastruktury z dnia 25.04.2012r. w sprawie szczegółowego zakresu i formy projektu budowlanego,</w:t>
      </w:r>
    </w:p>
    <w:p w14:paraId="0CB8A989" w14:textId="7720F6F0" w:rsidR="00A94417" w:rsidRPr="00A94417" w:rsidRDefault="00456F7B" w:rsidP="00A51A60">
      <w:pPr>
        <w:pStyle w:val="Akapitzlist"/>
        <w:numPr>
          <w:ilvl w:val="0"/>
          <w:numId w:val="16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Protokół z narady koordynacyjnej</w:t>
      </w:r>
      <w:r w:rsidR="00A94417" w:rsidRPr="00A94417">
        <w:rPr>
          <w:sz w:val="20"/>
          <w:szCs w:val="20"/>
        </w:rPr>
        <w:t>.</w:t>
      </w:r>
    </w:p>
    <w:p w14:paraId="5EC18261" w14:textId="77777777" w:rsidR="008471D6" w:rsidRPr="008471D6" w:rsidRDefault="00A94417" w:rsidP="008471D6">
      <w:pPr>
        <w:pStyle w:val="Akapitzlist"/>
        <w:numPr>
          <w:ilvl w:val="0"/>
          <w:numId w:val="16"/>
        </w:numPr>
        <w:spacing w:line="276" w:lineRule="auto"/>
        <w:rPr>
          <w:sz w:val="20"/>
          <w:szCs w:val="20"/>
        </w:rPr>
      </w:pPr>
      <w:r w:rsidRPr="008471D6">
        <w:rPr>
          <w:sz w:val="20"/>
          <w:szCs w:val="20"/>
        </w:rPr>
        <w:t>Obowiązujące przepisy i normy.</w:t>
      </w:r>
    </w:p>
    <w:p w14:paraId="4F55CF6B" w14:textId="77777777" w:rsidR="00A94417" w:rsidRPr="00A94417" w:rsidRDefault="00A94417" w:rsidP="00A94417">
      <w:pPr>
        <w:spacing w:line="276" w:lineRule="auto"/>
        <w:rPr>
          <w:b/>
          <w:bCs/>
          <w:sz w:val="20"/>
          <w:szCs w:val="20"/>
        </w:rPr>
      </w:pPr>
    </w:p>
    <w:p w14:paraId="2A031929" w14:textId="66E1FF37" w:rsidR="00A94417" w:rsidRPr="00A94417" w:rsidRDefault="00A976AD" w:rsidP="00A94417">
      <w:pPr>
        <w:spacing w:line="276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3. </w:t>
      </w:r>
      <w:r w:rsidR="00A94417" w:rsidRPr="00A94417">
        <w:rPr>
          <w:b/>
          <w:bCs/>
          <w:sz w:val="20"/>
          <w:szCs w:val="20"/>
        </w:rPr>
        <w:t xml:space="preserve"> STAN ISTNIEJĄCY</w:t>
      </w:r>
    </w:p>
    <w:p w14:paraId="158BAAD3" w14:textId="760F6771" w:rsidR="00A976AD" w:rsidRPr="000258D2" w:rsidRDefault="00A976AD" w:rsidP="00A976AD">
      <w:pPr>
        <w:spacing w:line="276" w:lineRule="auto"/>
        <w:ind w:firstLine="360"/>
        <w:jc w:val="both"/>
        <w:rPr>
          <w:sz w:val="20"/>
          <w:szCs w:val="20"/>
        </w:rPr>
      </w:pPr>
      <w:r>
        <w:rPr>
          <w:sz w:val="20"/>
          <w:szCs w:val="20"/>
        </w:rPr>
        <w:t>Niniejsze opracowanie (kat. XXVI) obejmuje projekt budowlany branży sanitarnej przebudowy kanal</w:t>
      </w:r>
      <w:r>
        <w:rPr>
          <w:sz w:val="20"/>
          <w:szCs w:val="20"/>
        </w:rPr>
        <w:t>i</w:t>
      </w:r>
      <w:r>
        <w:rPr>
          <w:sz w:val="20"/>
          <w:szCs w:val="20"/>
        </w:rPr>
        <w:t xml:space="preserve">zacji deszczowej </w:t>
      </w:r>
      <w:r w:rsidRPr="00A94417">
        <w:rPr>
          <w:sz w:val="20"/>
          <w:szCs w:val="20"/>
        </w:rPr>
        <w:t xml:space="preserve">na obszarze przyległym do </w:t>
      </w:r>
      <w:r>
        <w:rPr>
          <w:sz w:val="20"/>
          <w:szCs w:val="20"/>
        </w:rPr>
        <w:t xml:space="preserve">ul. 3 Maja w m. Dąbrowice </w:t>
      </w:r>
      <w:r w:rsidRPr="00A94417">
        <w:rPr>
          <w:sz w:val="20"/>
          <w:szCs w:val="20"/>
        </w:rPr>
        <w:t xml:space="preserve">na </w:t>
      </w:r>
      <w:r w:rsidRPr="000258D2">
        <w:rPr>
          <w:sz w:val="20"/>
          <w:szCs w:val="20"/>
        </w:rPr>
        <w:t>działkach wykazanych na stronie tytułowej.</w:t>
      </w:r>
    </w:p>
    <w:p w14:paraId="6D41CD0C" w14:textId="77777777" w:rsidR="00A976AD" w:rsidRDefault="00A976AD" w:rsidP="00A976AD">
      <w:pPr>
        <w:spacing w:line="276" w:lineRule="auto"/>
        <w:jc w:val="both"/>
        <w:rPr>
          <w:sz w:val="20"/>
          <w:szCs w:val="20"/>
        </w:rPr>
      </w:pPr>
    </w:p>
    <w:p w14:paraId="51C42094" w14:textId="2227C8F2" w:rsidR="00A976AD" w:rsidRPr="00A976AD" w:rsidRDefault="00A976AD" w:rsidP="00A976AD">
      <w:pPr>
        <w:spacing w:line="276" w:lineRule="auto"/>
        <w:jc w:val="both"/>
        <w:rPr>
          <w:b/>
          <w:sz w:val="20"/>
          <w:szCs w:val="20"/>
        </w:rPr>
      </w:pPr>
      <w:r w:rsidRPr="00A976AD">
        <w:rPr>
          <w:b/>
          <w:sz w:val="20"/>
          <w:szCs w:val="20"/>
        </w:rPr>
        <w:t xml:space="preserve">4. PRZEBUDOWA KANALIZACJI DESZCZOWEJ. </w:t>
      </w:r>
    </w:p>
    <w:p w14:paraId="6B54C048" w14:textId="3E8D0A7B" w:rsidR="00A976AD" w:rsidRPr="00F75297" w:rsidRDefault="009A22B1" w:rsidP="00A976AD">
      <w:pPr>
        <w:pStyle w:val="Tekstpodstawowyzwciciem2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Przebudowywaną k</w:t>
      </w:r>
      <w:r w:rsidR="00A976AD" w:rsidRPr="002E7F93">
        <w:rPr>
          <w:rFonts w:ascii="Arial" w:hAnsi="Arial" w:cs="Arial"/>
          <w:sz w:val="20"/>
          <w:szCs w:val="20"/>
        </w:rPr>
        <w:t>analizację deszczową oraz odejści</w:t>
      </w:r>
      <w:r>
        <w:rPr>
          <w:rFonts w:ascii="Arial" w:hAnsi="Arial" w:cs="Arial"/>
          <w:sz w:val="20"/>
          <w:szCs w:val="20"/>
        </w:rPr>
        <w:t>e</w:t>
      </w:r>
      <w:r w:rsidR="00A976AD" w:rsidRPr="002E7F93">
        <w:rPr>
          <w:rFonts w:ascii="Arial" w:hAnsi="Arial" w:cs="Arial"/>
          <w:sz w:val="20"/>
          <w:szCs w:val="20"/>
        </w:rPr>
        <w:t xml:space="preserve"> do wpust</w:t>
      </w:r>
      <w:r w:rsidR="00A976AD">
        <w:rPr>
          <w:rFonts w:ascii="Arial" w:hAnsi="Arial" w:cs="Arial"/>
          <w:sz w:val="20"/>
          <w:szCs w:val="20"/>
        </w:rPr>
        <w:t>u</w:t>
      </w:r>
      <w:r w:rsidR="00A976AD" w:rsidRPr="002E7F93">
        <w:rPr>
          <w:rFonts w:ascii="Arial" w:hAnsi="Arial" w:cs="Arial"/>
          <w:sz w:val="20"/>
          <w:szCs w:val="20"/>
        </w:rPr>
        <w:t xml:space="preserve"> projektuje się z rur kanalizacyjnych PVC-U o sztywności SN8KN/m łączonych na uszczelki klasy S, o średnicy Ø200mm</w:t>
      </w:r>
      <w:r>
        <w:rPr>
          <w:rFonts w:ascii="Arial" w:hAnsi="Arial" w:cs="Arial"/>
          <w:sz w:val="20"/>
          <w:szCs w:val="20"/>
        </w:rPr>
        <w:t>, odejście do wpustu</w:t>
      </w:r>
      <w:r w:rsidRPr="009A22B1">
        <w:rPr>
          <w:rFonts w:ascii="Arial" w:hAnsi="Arial" w:cs="Arial"/>
          <w:sz w:val="20"/>
          <w:szCs w:val="20"/>
        </w:rPr>
        <w:t xml:space="preserve"> </w:t>
      </w:r>
      <w:r w:rsidRPr="002E7F93">
        <w:rPr>
          <w:rFonts w:ascii="Arial" w:hAnsi="Arial" w:cs="Arial"/>
          <w:sz w:val="20"/>
          <w:szCs w:val="20"/>
        </w:rPr>
        <w:t>o średnicy Ø</w:t>
      </w:r>
      <w:r>
        <w:rPr>
          <w:rFonts w:ascii="Arial" w:hAnsi="Arial" w:cs="Arial"/>
          <w:sz w:val="20"/>
          <w:szCs w:val="20"/>
        </w:rPr>
        <w:t>16</w:t>
      </w:r>
      <w:r w:rsidRPr="002E7F93">
        <w:rPr>
          <w:rFonts w:ascii="Arial" w:hAnsi="Arial" w:cs="Arial"/>
          <w:sz w:val="20"/>
          <w:szCs w:val="20"/>
        </w:rPr>
        <w:t>0mm</w:t>
      </w:r>
      <w:r w:rsidR="00A976AD" w:rsidRPr="002E7F93">
        <w:rPr>
          <w:rFonts w:ascii="Arial" w:hAnsi="Arial" w:cs="Arial"/>
          <w:sz w:val="20"/>
          <w:szCs w:val="20"/>
        </w:rPr>
        <w:t xml:space="preserve">. </w:t>
      </w:r>
      <w:r w:rsidR="00A976AD" w:rsidRPr="00F75297">
        <w:rPr>
          <w:rFonts w:ascii="Arial" w:hAnsi="Arial" w:cs="Arial"/>
          <w:sz w:val="20"/>
          <w:szCs w:val="20"/>
        </w:rPr>
        <w:t xml:space="preserve">Rury </w:t>
      </w:r>
      <w:r w:rsidR="005E535F">
        <w:rPr>
          <w:rFonts w:ascii="Arial" w:hAnsi="Arial" w:cs="Arial"/>
          <w:sz w:val="20"/>
          <w:szCs w:val="20"/>
        </w:rPr>
        <w:t xml:space="preserve">od projektowanej studni D6 do studni D9 </w:t>
      </w:r>
      <w:r w:rsidR="00A976AD" w:rsidRPr="00F75297">
        <w:rPr>
          <w:rFonts w:ascii="Arial" w:hAnsi="Arial" w:cs="Arial"/>
          <w:sz w:val="20"/>
          <w:szCs w:val="20"/>
        </w:rPr>
        <w:t xml:space="preserve">należy </w:t>
      </w:r>
      <w:r w:rsidR="00A976AD">
        <w:rPr>
          <w:rFonts w:ascii="Arial" w:hAnsi="Arial" w:cs="Arial"/>
          <w:sz w:val="20"/>
          <w:szCs w:val="20"/>
        </w:rPr>
        <w:t xml:space="preserve">ocieplić </w:t>
      </w:r>
      <w:r w:rsidR="005E535F">
        <w:rPr>
          <w:rFonts w:ascii="Arial" w:hAnsi="Arial" w:cs="Arial"/>
          <w:sz w:val="20"/>
          <w:szCs w:val="20"/>
        </w:rPr>
        <w:t xml:space="preserve">30 cm </w:t>
      </w:r>
      <w:r w:rsidR="00A976AD" w:rsidRPr="00F75297">
        <w:rPr>
          <w:rFonts w:ascii="Arial" w:hAnsi="Arial" w:cs="Arial"/>
          <w:sz w:val="20"/>
        </w:rPr>
        <w:t>warstwą k</w:t>
      </w:r>
      <w:r w:rsidR="00A976AD" w:rsidRPr="00F75297">
        <w:rPr>
          <w:rFonts w:ascii="Arial" w:hAnsi="Arial" w:cs="Arial"/>
          <w:sz w:val="20"/>
        </w:rPr>
        <w:t>e</w:t>
      </w:r>
      <w:r w:rsidR="00A976AD" w:rsidRPr="00F75297">
        <w:rPr>
          <w:rFonts w:ascii="Arial" w:hAnsi="Arial" w:cs="Arial"/>
          <w:sz w:val="20"/>
        </w:rPr>
        <w:t>ramzytu zabezpieczając wcześniej kanał folią bu</w:t>
      </w:r>
      <w:bookmarkStart w:id="0" w:name="_GoBack"/>
      <w:bookmarkEnd w:id="0"/>
      <w:r w:rsidR="00A976AD" w:rsidRPr="00F75297">
        <w:rPr>
          <w:rFonts w:ascii="Arial" w:hAnsi="Arial" w:cs="Arial"/>
          <w:sz w:val="20"/>
        </w:rPr>
        <w:t>dowlaną</w:t>
      </w:r>
      <w:r w:rsidR="00B14FCA">
        <w:rPr>
          <w:rFonts w:ascii="Arial" w:hAnsi="Arial" w:cs="Arial"/>
          <w:sz w:val="20"/>
        </w:rPr>
        <w:t>.</w:t>
      </w:r>
    </w:p>
    <w:p w14:paraId="2753AD72" w14:textId="3D3CBDC8" w:rsidR="005E535F" w:rsidRDefault="005E535F" w:rsidP="005E535F">
      <w:pPr>
        <w:pStyle w:val="Tekstpodstawowy"/>
        <w:jc w:val="both"/>
        <w:rPr>
          <w:sz w:val="20"/>
        </w:rPr>
      </w:pPr>
      <w:r w:rsidRPr="004E14FB">
        <w:rPr>
          <w:rFonts w:cstheme="minorHAnsi"/>
          <w:sz w:val="20"/>
        </w:rPr>
        <w:t xml:space="preserve">W ramach </w:t>
      </w:r>
      <w:r>
        <w:rPr>
          <w:rFonts w:cstheme="minorHAnsi"/>
          <w:sz w:val="20"/>
        </w:rPr>
        <w:t xml:space="preserve">przebudowy </w:t>
      </w:r>
      <w:r w:rsidRPr="004E14FB">
        <w:rPr>
          <w:rFonts w:cstheme="minorHAnsi"/>
          <w:sz w:val="20"/>
        </w:rPr>
        <w:t xml:space="preserve">odwodnienia </w:t>
      </w:r>
      <w:r>
        <w:rPr>
          <w:sz w:val="20"/>
        </w:rPr>
        <w:t xml:space="preserve">projektuje się odprowadzenie wód deszczowych z istniejącego w ulicy 3 Maja wpustu deszczowego do projektowanej studni D9. </w:t>
      </w:r>
      <w:r w:rsidR="00B14FCA">
        <w:rPr>
          <w:sz w:val="20"/>
        </w:rPr>
        <w:t>Studnię D9 projektuje się jako bezodpł</w:t>
      </w:r>
      <w:r w:rsidR="00B14FCA">
        <w:rPr>
          <w:sz w:val="20"/>
        </w:rPr>
        <w:t>y</w:t>
      </w:r>
      <w:r w:rsidR="00B14FCA">
        <w:rPr>
          <w:sz w:val="20"/>
        </w:rPr>
        <w:t xml:space="preserve">wową o średnicy </w:t>
      </w:r>
      <w:r w:rsidR="00B14FCA" w:rsidRPr="002E7F93">
        <w:rPr>
          <w:sz w:val="20"/>
        </w:rPr>
        <w:t>Ø</w:t>
      </w:r>
      <w:r w:rsidR="00B14FCA">
        <w:rPr>
          <w:sz w:val="20"/>
        </w:rPr>
        <w:t>15</w:t>
      </w:r>
      <w:r w:rsidR="00B14FCA" w:rsidRPr="002E7F93">
        <w:rPr>
          <w:sz w:val="20"/>
        </w:rPr>
        <w:t>00mm</w:t>
      </w:r>
      <w:r w:rsidR="00B14FCA">
        <w:rPr>
          <w:sz w:val="20"/>
        </w:rPr>
        <w:t xml:space="preserve">. Studnia D9 będzie gromadziła wody deszczowe, </w:t>
      </w:r>
      <w:r w:rsidR="004D5827">
        <w:rPr>
          <w:sz w:val="20"/>
        </w:rPr>
        <w:t xml:space="preserve">skąd </w:t>
      </w:r>
      <w:r w:rsidR="005725D4">
        <w:rPr>
          <w:sz w:val="20"/>
        </w:rPr>
        <w:t>wody</w:t>
      </w:r>
      <w:r w:rsidR="00B14FCA">
        <w:rPr>
          <w:sz w:val="20"/>
        </w:rPr>
        <w:t xml:space="preserve"> odbieran</w:t>
      </w:r>
      <w:r w:rsidR="005725D4">
        <w:rPr>
          <w:sz w:val="20"/>
        </w:rPr>
        <w:t>e będą na bieżąco</w:t>
      </w:r>
      <w:r w:rsidR="004D5827">
        <w:rPr>
          <w:sz w:val="20"/>
        </w:rPr>
        <w:t xml:space="preserve">  </w:t>
      </w:r>
      <w:r w:rsidR="00B14FCA">
        <w:rPr>
          <w:sz w:val="20"/>
        </w:rPr>
        <w:t>z przeznaczeniem gromadzenia i wykorzystani</w:t>
      </w:r>
      <w:r w:rsidR="004D5827">
        <w:rPr>
          <w:sz w:val="20"/>
        </w:rPr>
        <w:t xml:space="preserve">a do podlewania zieleni </w:t>
      </w:r>
      <w:r w:rsidR="00D41E4B">
        <w:rPr>
          <w:sz w:val="20"/>
        </w:rPr>
        <w:t>gminnej</w:t>
      </w:r>
      <w:r w:rsidR="004D5827">
        <w:rPr>
          <w:sz w:val="20"/>
        </w:rPr>
        <w:t>.</w:t>
      </w:r>
    </w:p>
    <w:p w14:paraId="2A1B1DAE" w14:textId="77777777" w:rsidR="004D5827" w:rsidRPr="004D5827" w:rsidRDefault="004D5827" w:rsidP="004D5827">
      <w:pPr>
        <w:pStyle w:val="Tekstpodstawowy"/>
        <w:jc w:val="both"/>
        <w:rPr>
          <w:sz w:val="20"/>
        </w:rPr>
      </w:pPr>
    </w:p>
    <w:p w14:paraId="1E1FCA27" w14:textId="77777777" w:rsidR="004D5827" w:rsidRPr="004D5827" w:rsidRDefault="004D5827" w:rsidP="004D5827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4D5827">
        <w:rPr>
          <w:rStyle w:val="Pogrubienie"/>
          <w:rFonts w:ascii="Arial" w:hAnsi="Arial" w:cs="Arial"/>
          <w:color w:val="000000"/>
          <w:sz w:val="20"/>
          <w:szCs w:val="20"/>
        </w:rPr>
        <w:t>Korzyści wynikające z używania wody deszczowej to:</w:t>
      </w:r>
    </w:p>
    <w:p w14:paraId="08678FED" w14:textId="5F59E119" w:rsidR="004D5827" w:rsidRPr="004D5827" w:rsidRDefault="004D5827" w:rsidP="004D5827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4D5827">
        <w:rPr>
          <w:rFonts w:ascii="Arial" w:hAnsi="Arial" w:cs="Arial"/>
          <w:color w:val="000000"/>
          <w:sz w:val="20"/>
          <w:szCs w:val="20"/>
        </w:rPr>
        <w:t xml:space="preserve">• Oszczędzamy pieniądze zużywając mniej wody wodociągowej, </w:t>
      </w:r>
    </w:p>
    <w:p w14:paraId="080922EF" w14:textId="77777777" w:rsidR="004D5827" w:rsidRPr="004D5827" w:rsidRDefault="004D5827" w:rsidP="004D5827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4D5827">
        <w:rPr>
          <w:rFonts w:ascii="Arial" w:hAnsi="Arial" w:cs="Arial"/>
          <w:color w:val="000000"/>
          <w:sz w:val="20"/>
          <w:szCs w:val="20"/>
        </w:rPr>
        <w:t>• Miękka deszczówka zawiera mniej kamienia i jest szczególnie korzystna dla roślin</w:t>
      </w:r>
    </w:p>
    <w:p w14:paraId="618DE844" w14:textId="77777777" w:rsidR="004D5827" w:rsidRPr="004D5827" w:rsidRDefault="004D5827" w:rsidP="004D5827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4D5827">
        <w:rPr>
          <w:rFonts w:ascii="Arial" w:hAnsi="Arial" w:cs="Arial"/>
          <w:color w:val="000000"/>
          <w:sz w:val="20"/>
          <w:szCs w:val="20"/>
        </w:rPr>
        <w:t>• Aktywnie przyczyniamy się do ochrony środowiska i oszczędzamy cenne zapasy wody podziemnej</w:t>
      </w:r>
    </w:p>
    <w:p w14:paraId="525EF3CA" w14:textId="6FBEABF1" w:rsidR="004D5827" w:rsidRPr="004D5827" w:rsidRDefault="004D5827" w:rsidP="004D5827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4D5827">
        <w:rPr>
          <w:rFonts w:ascii="Arial" w:hAnsi="Arial" w:cs="Arial"/>
          <w:color w:val="000000"/>
          <w:sz w:val="20"/>
          <w:szCs w:val="20"/>
        </w:rPr>
        <w:t>• Dzięki gromadzeniu deszczówki na miejscu - do ponownego jej wykorzystania – mniej obciążony jest system kanalizacyjny; deszczówka nie jest odprowadzana bezpośrednio do kanalizacji.</w:t>
      </w:r>
    </w:p>
    <w:p w14:paraId="32D055B7" w14:textId="77777777" w:rsidR="005725D4" w:rsidRDefault="005725D4" w:rsidP="005E535F">
      <w:pPr>
        <w:pStyle w:val="Tekstpodstawowy"/>
        <w:jc w:val="both"/>
        <w:rPr>
          <w:sz w:val="20"/>
        </w:rPr>
      </w:pPr>
    </w:p>
    <w:p w14:paraId="0BAA9037" w14:textId="5B3AC4CA" w:rsidR="004D5827" w:rsidRDefault="004D5827" w:rsidP="005E535F">
      <w:pPr>
        <w:pStyle w:val="Tekstpodstawowy"/>
        <w:jc w:val="both"/>
        <w:rPr>
          <w:sz w:val="20"/>
        </w:rPr>
      </w:pPr>
      <w:r>
        <w:rPr>
          <w:sz w:val="20"/>
        </w:rPr>
        <w:t>Przed odprowadzeniem wód deszczowych do studni D9 poddane one zostaną oczyszczeniu w projekt</w:t>
      </w:r>
      <w:r>
        <w:rPr>
          <w:sz w:val="20"/>
        </w:rPr>
        <w:t>o</w:t>
      </w:r>
      <w:r>
        <w:rPr>
          <w:sz w:val="20"/>
        </w:rPr>
        <w:t>wanym separatorze</w:t>
      </w:r>
      <w:r w:rsidR="005725D4">
        <w:rPr>
          <w:sz w:val="20"/>
        </w:rPr>
        <w:t xml:space="preserve"> </w:t>
      </w:r>
      <w:proofErr w:type="spellStart"/>
      <w:r w:rsidR="005725D4">
        <w:rPr>
          <w:sz w:val="20"/>
        </w:rPr>
        <w:t>lamelowym</w:t>
      </w:r>
      <w:proofErr w:type="spellEnd"/>
      <w:r w:rsidR="005725D4">
        <w:rPr>
          <w:sz w:val="20"/>
        </w:rPr>
        <w:t>.</w:t>
      </w:r>
    </w:p>
    <w:p w14:paraId="21BB51AA" w14:textId="28647DF1" w:rsidR="005725D4" w:rsidRPr="005725D4" w:rsidRDefault="005725D4" w:rsidP="005E535F">
      <w:pPr>
        <w:pStyle w:val="Tekstpodstawowy"/>
        <w:jc w:val="both"/>
        <w:rPr>
          <w:sz w:val="20"/>
        </w:rPr>
      </w:pPr>
      <w:r w:rsidRPr="005725D4">
        <w:rPr>
          <w:sz w:val="20"/>
        </w:rPr>
        <w:t xml:space="preserve">Parametry pracy </w:t>
      </w:r>
      <w:r>
        <w:rPr>
          <w:sz w:val="20"/>
        </w:rPr>
        <w:t>projektowanego s</w:t>
      </w:r>
      <w:r w:rsidRPr="005725D4">
        <w:rPr>
          <w:sz w:val="20"/>
        </w:rPr>
        <w:t>eparator</w:t>
      </w:r>
      <w:r>
        <w:rPr>
          <w:sz w:val="20"/>
        </w:rPr>
        <w:t>a</w:t>
      </w:r>
      <w:r w:rsidRPr="005725D4">
        <w:rPr>
          <w:sz w:val="20"/>
        </w:rPr>
        <w:t xml:space="preserve"> charakteryzują następujące parametry: </w:t>
      </w:r>
      <w:proofErr w:type="spellStart"/>
      <w:r w:rsidRPr="005725D4">
        <w:rPr>
          <w:sz w:val="20"/>
        </w:rPr>
        <w:t>Qnom</w:t>
      </w:r>
      <w:proofErr w:type="spellEnd"/>
      <w:r w:rsidRPr="005725D4">
        <w:rPr>
          <w:sz w:val="20"/>
        </w:rPr>
        <w:t xml:space="preserve"> (NS) = 3 dm3/s - przepływ nominalny </w:t>
      </w:r>
      <w:proofErr w:type="spellStart"/>
      <w:r w:rsidRPr="005725D4">
        <w:rPr>
          <w:sz w:val="20"/>
        </w:rPr>
        <w:t>Qmax</w:t>
      </w:r>
      <w:proofErr w:type="spellEnd"/>
      <w:r w:rsidRPr="005725D4">
        <w:rPr>
          <w:sz w:val="20"/>
        </w:rPr>
        <w:t xml:space="preserve"> = 30 dm3/s - największe obciążenie hydrauliczne bezpieczne dla urządzenia i zanieczyszczeń w nim zgromadzonych Efekt oczyszczania &lt; 5 mg/dm3 substancji ropop</w:t>
      </w:r>
      <w:r w:rsidRPr="005725D4">
        <w:rPr>
          <w:sz w:val="20"/>
        </w:rPr>
        <w:t>o</w:t>
      </w:r>
      <w:r w:rsidRPr="005725D4">
        <w:rPr>
          <w:sz w:val="20"/>
        </w:rPr>
        <w:t>chodnych na odpływie przy przepływie nominalnym. Maksymalny przepływ ścieków kierowany do urz</w:t>
      </w:r>
      <w:r w:rsidRPr="005725D4">
        <w:rPr>
          <w:sz w:val="20"/>
        </w:rPr>
        <w:t>ą</w:t>
      </w:r>
      <w:r w:rsidRPr="005725D4">
        <w:rPr>
          <w:sz w:val="20"/>
        </w:rPr>
        <w:t xml:space="preserve">dzenia nie może przekraczać </w:t>
      </w:r>
      <w:proofErr w:type="spellStart"/>
      <w:r w:rsidRPr="005725D4">
        <w:rPr>
          <w:sz w:val="20"/>
        </w:rPr>
        <w:t>Qmax</w:t>
      </w:r>
      <w:proofErr w:type="spellEnd"/>
      <w:r w:rsidRPr="005725D4">
        <w:rPr>
          <w:sz w:val="20"/>
        </w:rPr>
        <w:t>.</w:t>
      </w:r>
    </w:p>
    <w:p w14:paraId="789C5D7C" w14:textId="77777777" w:rsidR="005725D4" w:rsidRDefault="005725D4" w:rsidP="005E535F">
      <w:pPr>
        <w:pStyle w:val="Tekstpodstawowy"/>
        <w:jc w:val="both"/>
        <w:rPr>
          <w:sz w:val="20"/>
        </w:rPr>
      </w:pPr>
    </w:p>
    <w:p w14:paraId="2D61783A" w14:textId="77777777" w:rsidR="00A976AD" w:rsidRPr="002E7F93" w:rsidRDefault="00A976AD" w:rsidP="00A976AD">
      <w:pPr>
        <w:pStyle w:val="Tekstpodstawowywcity"/>
        <w:ind w:left="0"/>
        <w:rPr>
          <w:rFonts w:cs="Arial"/>
          <w:sz w:val="20"/>
        </w:rPr>
      </w:pPr>
      <w:r w:rsidRPr="002E7F93">
        <w:rPr>
          <w:rFonts w:cs="Arial"/>
          <w:sz w:val="20"/>
        </w:rPr>
        <w:t>W zakresie kanalizacji deszczowej zaprojektowano:</w:t>
      </w:r>
    </w:p>
    <w:p w14:paraId="6F2B0FAB" w14:textId="77777777" w:rsidR="005E535F" w:rsidRDefault="00A976AD" w:rsidP="00A976AD">
      <w:pPr>
        <w:pStyle w:val="Lista4"/>
        <w:ind w:left="0" w:firstLine="0"/>
        <w:rPr>
          <w:rFonts w:ascii="Arial" w:hAnsi="Arial" w:cs="Arial"/>
          <w:b/>
          <w:sz w:val="20"/>
          <w:szCs w:val="20"/>
        </w:rPr>
      </w:pPr>
      <w:r w:rsidRPr="002E7F93">
        <w:rPr>
          <w:rFonts w:ascii="Arial" w:hAnsi="Arial" w:cs="Arial"/>
          <w:sz w:val="20"/>
          <w:szCs w:val="20"/>
        </w:rPr>
        <w:t xml:space="preserve">- kanał z rur Ø200mm </w:t>
      </w:r>
      <w:r w:rsidRPr="002E7F93">
        <w:rPr>
          <w:rFonts w:ascii="Arial" w:hAnsi="Arial" w:cs="Arial"/>
          <w:b/>
          <w:sz w:val="20"/>
          <w:szCs w:val="20"/>
        </w:rPr>
        <w:t xml:space="preserve">– </w:t>
      </w:r>
      <w:proofErr w:type="spellStart"/>
      <w:r w:rsidRPr="002E7F93">
        <w:rPr>
          <w:rFonts w:ascii="Arial" w:hAnsi="Arial" w:cs="Arial"/>
          <w:b/>
          <w:sz w:val="20"/>
          <w:szCs w:val="20"/>
        </w:rPr>
        <w:t>mb</w:t>
      </w:r>
      <w:proofErr w:type="spellEnd"/>
      <w:r w:rsidRPr="002E7F93">
        <w:rPr>
          <w:rFonts w:ascii="Arial" w:hAnsi="Arial" w:cs="Arial"/>
          <w:b/>
          <w:sz w:val="20"/>
          <w:szCs w:val="20"/>
        </w:rPr>
        <w:t xml:space="preserve">.   </w:t>
      </w:r>
      <w:r w:rsidR="005E535F">
        <w:rPr>
          <w:rFonts w:ascii="Arial" w:hAnsi="Arial" w:cs="Arial"/>
          <w:b/>
          <w:sz w:val="20"/>
          <w:szCs w:val="20"/>
        </w:rPr>
        <w:t>221,29</w:t>
      </w:r>
    </w:p>
    <w:p w14:paraId="0F4E1C78" w14:textId="77CC4A94" w:rsidR="00A976AD" w:rsidRPr="002E7F93" w:rsidRDefault="005E535F" w:rsidP="00A976AD">
      <w:pPr>
        <w:pStyle w:val="Lista4"/>
        <w:ind w:left="0" w:firstLine="0"/>
        <w:rPr>
          <w:rFonts w:ascii="Arial" w:hAnsi="Arial" w:cs="Arial"/>
          <w:b/>
          <w:sz w:val="20"/>
          <w:szCs w:val="20"/>
        </w:rPr>
      </w:pPr>
      <w:r w:rsidRPr="005E535F">
        <w:rPr>
          <w:rFonts w:ascii="Arial" w:hAnsi="Arial" w:cs="Arial"/>
          <w:sz w:val="20"/>
          <w:szCs w:val="20"/>
        </w:rPr>
        <w:t xml:space="preserve">- odejście do istniejącego wpustu </w:t>
      </w:r>
      <w:r w:rsidR="00A976AD" w:rsidRPr="002E7F93">
        <w:rPr>
          <w:rFonts w:ascii="Arial" w:hAnsi="Arial" w:cs="Arial"/>
          <w:b/>
          <w:sz w:val="20"/>
          <w:szCs w:val="20"/>
        </w:rPr>
        <w:t xml:space="preserve"> </w:t>
      </w:r>
      <w:r w:rsidRPr="002E7F93">
        <w:rPr>
          <w:rFonts w:ascii="Arial" w:hAnsi="Arial" w:cs="Arial"/>
          <w:sz w:val="20"/>
          <w:szCs w:val="20"/>
        </w:rPr>
        <w:t>z rur Ø</w:t>
      </w:r>
      <w:r>
        <w:rPr>
          <w:rFonts w:ascii="Arial" w:hAnsi="Arial" w:cs="Arial"/>
          <w:sz w:val="20"/>
          <w:szCs w:val="20"/>
        </w:rPr>
        <w:t>16</w:t>
      </w:r>
      <w:r w:rsidRPr="002E7F93">
        <w:rPr>
          <w:rFonts w:ascii="Arial" w:hAnsi="Arial" w:cs="Arial"/>
          <w:sz w:val="20"/>
          <w:szCs w:val="20"/>
        </w:rPr>
        <w:t xml:space="preserve">0mm </w:t>
      </w:r>
      <w:r w:rsidRPr="002E7F93">
        <w:rPr>
          <w:rFonts w:ascii="Arial" w:hAnsi="Arial" w:cs="Arial"/>
          <w:b/>
          <w:sz w:val="20"/>
          <w:szCs w:val="20"/>
        </w:rPr>
        <w:t xml:space="preserve">– </w:t>
      </w:r>
      <w:proofErr w:type="spellStart"/>
      <w:r w:rsidRPr="002E7F93">
        <w:rPr>
          <w:rFonts w:ascii="Arial" w:hAnsi="Arial" w:cs="Arial"/>
          <w:b/>
          <w:sz w:val="20"/>
          <w:szCs w:val="20"/>
        </w:rPr>
        <w:t>mb</w:t>
      </w:r>
      <w:proofErr w:type="spellEnd"/>
      <w:r w:rsidRPr="002E7F93">
        <w:rPr>
          <w:rFonts w:ascii="Arial" w:hAnsi="Arial" w:cs="Arial"/>
          <w:b/>
          <w:sz w:val="20"/>
          <w:szCs w:val="20"/>
        </w:rPr>
        <w:t xml:space="preserve">.   </w:t>
      </w:r>
      <w:r>
        <w:rPr>
          <w:rFonts w:ascii="Arial" w:hAnsi="Arial" w:cs="Arial"/>
          <w:b/>
          <w:sz w:val="20"/>
          <w:szCs w:val="20"/>
        </w:rPr>
        <w:t>1,50</w:t>
      </w:r>
    </w:p>
    <w:p w14:paraId="065B5E19" w14:textId="4166DFC4" w:rsidR="005725D4" w:rsidRDefault="005725D4" w:rsidP="00A976AD">
      <w:pPr>
        <w:pStyle w:val="Lista4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A976AD">
        <w:rPr>
          <w:rFonts w:ascii="Arial" w:hAnsi="Arial" w:cs="Arial"/>
          <w:sz w:val="20"/>
          <w:szCs w:val="20"/>
        </w:rPr>
        <w:t xml:space="preserve">zabudowę ośmiu </w:t>
      </w:r>
      <w:r w:rsidR="00A976AD" w:rsidRPr="002E7F93">
        <w:rPr>
          <w:rFonts w:ascii="Arial" w:hAnsi="Arial" w:cs="Arial"/>
          <w:sz w:val="20"/>
          <w:szCs w:val="20"/>
        </w:rPr>
        <w:t>studni</w:t>
      </w:r>
      <w:r w:rsidR="00A976AD">
        <w:rPr>
          <w:rFonts w:ascii="Arial" w:hAnsi="Arial" w:cs="Arial"/>
          <w:sz w:val="20"/>
          <w:szCs w:val="20"/>
        </w:rPr>
        <w:t xml:space="preserve"> deszczowych</w:t>
      </w:r>
      <w:r>
        <w:rPr>
          <w:rFonts w:ascii="Arial" w:hAnsi="Arial" w:cs="Arial"/>
          <w:sz w:val="20"/>
          <w:szCs w:val="20"/>
        </w:rPr>
        <w:t xml:space="preserve"> przepływowych o średnicy </w:t>
      </w:r>
      <w:r w:rsidRPr="002E7F93">
        <w:rPr>
          <w:rFonts w:ascii="Arial" w:hAnsi="Arial" w:cs="Arial"/>
          <w:sz w:val="20"/>
          <w:szCs w:val="20"/>
        </w:rPr>
        <w:t>Ø</w:t>
      </w:r>
      <w:r>
        <w:rPr>
          <w:rFonts w:ascii="Arial" w:hAnsi="Arial" w:cs="Arial"/>
          <w:sz w:val="20"/>
          <w:szCs w:val="20"/>
        </w:rPr>
        <w:t>10</w:t>
      </w:r>
      <w:r w:rsidRPr="002E7F93">
        <w:rPr>
          <w:rFonts w:ascii="Arial" w:hAnsi="Arial" w:cs="Arial"/>
          <w:sz w:val="20"/>
          <w:szCs w:val="20"/>
        </w:rPr>
        <w:t>00mm</w:t>
      </w:r>
      <w:r>
        <w:rPr>
          <w:rFonts w:ascii="Arial" w:hAnsi="Arial" w:cs="Arial"/>
          <w:sz w:val="20"/>
          <w:szCs w:val="20"/>
        </w:rPr>
        <w:t>,</w:t>
      </w:r>
    </w:p>
    <w:p w14:paraId="498EB6CE" w14:textId="77777777" w:rsidR="005725D4" w:rsidRDefault="005725D4" w:rsidP="00A976AD">
      <w:pPr>
        <w:pStyle w:val="Lista4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zabudowę jednej studni deszczowej bezodpływowej </w:t>
      </w:r>
      <w:r w:rsidRPr="002E7F93">
        <w:rPr>
          <w:rFonts w:ascii="Arial" w:hAnsi="Arial" w:cs="Arial"/>
          <w:sz w:val="20"/>
          <w:szCs w:val="20"/>
        </w:rPr>
        <w:t>Ø</w:t>
      </w:r>
      <w:r>
        <w:rPr>
          <w:rFonts w:ascii="Arial" w:hAnsi="Arial" w:cs="Arial"/>
          <w:sz w:val="20"/>
          <w:szCs w:val="20"/>
        </w:rPr>
        <w:t>15</w:t>
      </w:r>
      <w:r w:rsidRPr="002E7F93">
        <w:rPr>
          <w:rFonts w:ascii="Arial" w:hAnsi="Arial" w:cs="Arial"/>
          <w:sz w:val="20"/>
          <w:szCs w:val="20"/>
        </w:rPr>
        <w:t>00mm</w:t>
      </w:r>
      <w:r>
        <w:rPr>
          <w:rFonts w:ascii="Arial" w:hAnsi="Arial" w:cs="Arial"/>
          <w:sz w:val="20"/>
          <w:szCs w:val="20"/>
        </w:rPr>
        <w:t>,</w:t>
      </w:r>
    </w:p>
    <w:p w14:paraId="42A6E170" w14:textId="523784C9" w:rsidR="00A976AD" w:rsidRDefault="005725D4" w:rsidP="00A976AD">
      <w:pPr>
        <w:pStyle w:val="Lista4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zabudowę jednego separatora</w:t>
      </w:r>
      <w:r w:rsidRPr="005725D4">
        <w:rPr>
          <w:rFonts w:ascii="Arial" w:hAnsi="Arial" w:cs="Arial"/>
          <w:sz w:val="20"/>
          <w:szCs w:val="20"/>
        </w:rPr>
        <w:t xml:space="preserve"> </w:t>
      </w:r>
      <w:r w:rsidRPr="002E7F93">
        <w:rPr>
          <w:rFonts w:ascii="Arial" w:hAnsi="Arial" w:cs="Arial"/>
          <w:sz w:val="20"/>
          <w:szCs w:val="20"/>
        </w:rPr>
        <w:t>Ø</w:t>
      </w:r>
      <w:r>
        <w:rPr>
          <w:rFonts w:ascii="Arial" w:hAnsi="Arial" w:cs="Arial"/>
          <w:sz w:val="20"/>
          <w:szCs w:val="20"/>
        </w:rPr>
        <w:t>12</w:t>
      </w:r>
      <w:r w:rsidRPr="002E7F93">
        <w:rPr>
          <w:rFonts w:ascii="Arial" w:hAnsi="Arial" w:cs="Arial"/>
          <w:sz w:val="20"/>
          <w:szCs w:val="20"/>
        </w:rPr>
        <w:t>00mm</w:t>
      </w:r>
      <w:r w:rsidR="00A976AD">
        <w:rPr>
          <w:rFonts w:ascii="Arial" w:hAnsi="Arial" w:cs="Arial"/>
          <w:sz w:val="20"/>
          <w:szCs w:val="20"/>
        </w:rPr>
        <w:t xml:space="preserve">. </w:t>
      </w:r>
    </w:p>
    <w:p w14:paraId="56637138" w14:textId="77777777" w:rsidR="00B14FCA" w:rsidRDefault="00B14FCA" w:rsidP="00B14FCA">
      <w:pPr>
        <w:pStyle w:val="Zagicieodgryformularza"/>
      </w:pPr>
      <w:r>
        <w:t>Początek formularza</w:t>
      </w:r>
    </w:p>
    <w:p w14:paraId="27F5CAEF" w14:textId="77777777" w:rsidR="00B14FCA" w:rsidRDefault="00B14FCA" w:rsidP="00B14FCA">
      <w:pPr>
        <w:pStyle w:val="Zagicieoddouformularza"/>
      </w:pPr>
      <w:r>
        <w:t>Dół formularza</w:t>
      </w:r>
    </w:p>
    <w:p w14:paraId="78C640BF" w14:textId="187099FE" w:rsidR="005E535F" w:rsidRPr="002E7F93" w:rsidRDefault="005725D4" w:rsidP="005E535F">
      <w:pPr>
        <w:pStyle w:val="Tekstpodstawowy"/>
        <w:jc w:val="both"/>
        <w:rPr>
          <w:rFonts w:cstheme="minorHAnsi"/>
          <w:sz w:val="20"/>
        </w:rPr>
      </w:pPr>
      <w:r>
        <w:rPr>
          <w:rFonts w:cstheme="minorHAnsi"/>
          <w:sz w:val="20"/>
        </w:rPr>
        <w:t>S</w:t>
      </w:r>
      <w:r w:rsidR="005E535F" w:rsidRPr="002E7F93">
        <w:rPr>
          <w:rFonts w:cstheme="minorHAnsi"/>
          <w:sz w:val="20"/>
        </w:rPr>
        <w:t xml:space="preserve">tudzienki kanalizacyjne </w:t>
      </w:r>
      <w:r>
        <w:rPr>
          <w:rFonts w:cstheme="minorHAnsi"/>
          <w:sz w:val="20"/>
        </w:rPr>
        <w:t xml:space="preserve">projektuje się </w:t>
      </w:r>
      <w:r w:rsidR="005E535F" w:rsidRPr="002E7F93">
        <w:rPr>
          <w:rFonts w:cstheme="minorHAnsi"/>
          <w:sz w:val="20"/>
        </w:rPr>
        <w:t xml:space="preserve">z kręgów </w:t>
      </w:r>
      <w:r w:rsidR="005E535F">
        <w:rPr>
          <w:rFonts w:cstheme="minorHAnsi"/>
          <w:sz w:val="20"/>
        </w:rPr>
        <w:t>żel</w:t>
      </w:r>
      <w:r w:rsidR="005E535F" w:rsidRPr="002E7F93">
        <w:rPr>
          <w:rFonts w:cstheme="minorHAnsi"/>
          <w:sz w:val="20"/>
        </w:rPr>
        <w:t>betonowych prefabrykowanych DN 1</w:t>
      </w:r>
      <w:r w:rsidR="005E535F">
        <w:rPr>
          <w:rFonts w:cstheme="minorHAnsi"/>
          <w:sz w:val="20"/>
        </w:rPr>
        <w:t>0</w:t>
      </w:r>
      <w:r w:rsidR="005E535F" w:rsidRPr="002E7F93">
        <w:rPr>
          <w:rFonts w:cstheme="minorHAnsi"/>
          <w:sz w:val="20"/>
        </w:rPr>
        <w:t>00</w:t>
      </w:r>
      <w:r>
        <w:rPr>
          <w:rFonts w:cstheme="minorHAnsi"/>
          <w:sz w:val="20"/>
        </w:rPr>
        <w:t xml:space="preserve"> i 1500</w:t>
      </w:r>
      <w:r w:rsidR="005E535F" w:rsidRPr="002E7F93">
        <w:rPr>
          <w:rFonts w:cstheme="minorHAnsi"/>
          <w:sz w:val="20"/>
        </w:rPr>
        <w:t xml:space="preserve"> w klasie min. B45. Studnie należy zakończyć pierścieniem odciążającym. </w:t>
      </w:r>
      <w:r w:rsidR="005E535F">
        <w:rPr>
          <w:rFonts w:cstheme="minorHAnsi"/>
          <w:sz w:val="20"/>
        </w:rPr>
        <w:t xml:space="preserve">Na studniach </w:t>
      </w:r>
      <w:r w:rsidR="005E535F" w:rsidRPr="002E7F93">
        <w:rPr>
          <w:rFonts w:cstheme="minorHAnsi"/>
          <w:sz w:val="20"/>
        </w:rPr>
        <w:t xml:space="preserve">obsadzić włazy kanałowe żeliwne samopoziomujące z wypełnieniem betonowym (lub </w:t>
      </w:r>
      <w:proofErr w:type="spellStart"/>
      <w:r w:rsidR="005E535F" w:rsidRPr="002E7F93">
        <w:rPr>
          <w:rFonts w:cstheme="minorHAnsi"/>
          <w:sz w:val="20"/>
        </w:rPr>
        <w:t>polimerobetono</w:t>
      </w:r>
      <w:r w:rsidR="005E535F">
        <w:rPr>
          <w:rFonts w:cstheme="minorHAnsi"/>
          <w:sz w:val="20"/>
        </w:rPr>
        <w:t>wym</w:t>
      </w:r>
      <w:proofErr w:type="spellEnd"/>
      <w:r w:rsidR="005E535F">
        <w:rPr>
          <w:rFonts w:cstheme="minorHAnsi"/>
          <w:sz w:val="20"/>
        </w:rPr>
        <w:t>), zgodnie z normą PN-EN 124</w:t>
      </w:r>
      <w:r w:rsidR="005E535F" w:rsidRPr="002E7F93">
        <w:rPr>
          <w:rFonts w:cstheme="minorHAnsi"/>
          <w:sz w:val="20"/>
        </w:rPr>
        <w:t xml:space="preserve">. Wpusty żeliwne klasy D400 mocowane w korpusie zawiasowo. </w:t>
      </w:r>
    </w:p>
    <w:p w14:paraId="68AEDD0A" w14:textId="77777777" w:rsidR="005E535F" w:rsidRDefault="005E535F" w:rsidP="005E535F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t xml:space="preserve">Przejścia przez ściany studni wykonać jako szczelne z zastosowaniem tulei przejściowych. </w:t>
      </w:r>
    </w:p>
    <w:p w14:paraId="1762BA01" w14:textId="77777777" w:rsidR="005E535F" w:rsidRPr="002E7F93" w:rsidRDefault="005E535F" w:rsidP="005E535F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lastRenderedPageBreak/>
        <w:t xml:space="preserve">Po wprowadzeniu rurociągów należy wykonać w dnie studni kinety z betonu klasy min. B40 zgodnie z kierunkiem przepływu. Podłączenia kanałów do studni zaprojektowano oś w oś. W studniach wykonanych zgodnie z normą PN=92/B-10729 obsadzić stopnie żeliwne </w:t>
      </w:r>
      <w:proofErr w:type="spellStart"/>
      <w:r w:rsidRPr="002E7F93">
        <w:rPr>
          <w:rFonts w:cstheme="minorHAnsi"/>
          <w:sz w:val="20"/>
        </w:rPr>
        <w:t>złazowe</w:t>
      </w:r>
      <w:proofErr w:type="spellEnd"/>
      <w:r w:rsidRPr="002E7F93">
        <w:rPr>
          <w:rFonts w:cstheme="minorHAnsi"/>
          <w:sz w:val="20"/>
        </w:rPr>
        <w:t xml:space="preserve"> mijankowo lub klamry żeliwne p</w:t>
      </w:r>
      <w:r w:rsidRPr="002E7F93">
        <w:rPr>
          <w:rFonts w:cstheme="minorHAnsi"/>
          <w:sz w:val="20"/>
        </w:rPr>
        <w:t>o</w:t>
      </w:r>
      <w:r w:rsidRPr="002E7F93">
        <w:rPr>
          <w:rFonts w:cstheme="minorHAnsi"/>
          <w:sz w:val="20"/>
        </w:rPr>
        <w:t>wlekane PE w odstępach co 30 cm.</w:t>
      </w:r>
    </w:p>
    <w:p w14:paraId="41866505" w14:textId="77777777" w:rsidR="005E535F" w:rsidRPr="002E7F93" w:rsidRDefault="005E535F" w:rsidP="005E535F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t xml:space="preserve">Zewnętrzne powierzchnie studni kanalizacyjnych po </w:t>
      </w:r>
      <w:proofErr w:type="spellStart"/>
      <w:r w:rsidRPr="002E7F93">
        <w:rPr>
          <w:rFonts w:cstheme="minorHAnsi"/>
          <w:sz w:val="20"/>
        </w:rPr>
        <w:t>zamaltowaniu</w:t>
      </w:r>
      <w:proofErr w:type="spellEnd"/>
      <w:r w:rsidRPr="002E7F93">
        <w:rPr>
          <w:rFonts w:cstheme="minorHAnsi"/>
          <w:sz w:val="20"/>
        </w:rPr>
        <w:t xml:space="preserve"> złączy należy zabezpieczyć przeci</w:t>
      </w:r>
      <w:r w:rsidRPr="002E7F93">
        <w:rPr>
          <w:rFonts w:cstheme="minorHAnsi"/>
          <w:sz w:val="20"/>
        </w:rPr>
        <w:t>w</w:t>
      </w:r>
      <w:r w:rsidRPr="002E7F93">
        <w:rPr>
          <w:rFonts w:cstheme="minorHAnsi"/>
          <w:sz w:val="20"/>
        </w:rPr>
        <w:t xml:space="preserve">wilgociowo poprzez dwukrotne pomalowanie warstwą </w:t>
      </w:r>
      <w:proofErr w:type="spellStart"/>
      <w:r w:rsidRPr="002E7F93">
        <w:rPr>
          <w:rFonts w:cstheme="minorHAnsi"/>
          <w:sz w:val="20"/>
        </w:rPr>
        <w:t>izolbetu</w:t>
      </w:r>
      <w:proofErr w:type="spellEnd"/>
      <w:r w:rsidRPr="002E7F93">
        <w:rPr>
          <w:rFonts w:cstheme="minorHAnsi"/>
          <w:sz w:val="20"/>
        </w:rPr>
        <w:t xml:space="preserve"> lub innego środka do </w:t>
      </w:r>
      <w:proofErr w:type="spellStart"/>
      <w:r w:rsidRPr="002E7F93">
        <w:rPr>
          <w:rFonts w:cstheme="minorHAnsi"/>
          <w:sz w:val="20"/>
        </w:rPr>
        <w:t>zasto</w:t>
      </w:r>
      <w:proofErr w:type="spellEnd"/>
      <w:r>
        <w:rPr>
          <w:rFonts w:cstheme="minorHAnsi"/>
          <w:sz w:val="20"/>
        </w:rPr>
        <w:t xml:space="preserve">-                              </w:t>
      </w:r>
      <w:proofErr w:type="spellStart"/>
      <w:r w:rsidRPr="002E7F93">
        <w:rPr>
          <w:rFonts w:cstheme="minorHAnsi"/>
          <w:sz w:val="20"/>
        </w:rPr>
        <w:t>sowania</w:t>
      </w:r>
      <w:proofErr w:type="spellEnd"/>
      <w:r w:rsidRPr="002E7F93">
        <w:rPr>
          <w:rFonts w:cstheme="minorHAnsi"/>
          <w:sz w:val="20"/>
        </w:rPr>
        <w:t xml:space="preserve"> na zimno. Dopuszcza się nie izolowanie zewnętrzne studni jeżeli ze względu na klasę betonu kręgi posiadają gwarancje szczelności i dostawca prefabrykatów tego nie wymaga.</w:t>
      </w:r>
    </w:p>
    <w:p w14:paraId="5BDE548B" w14:textId="77777777" w:rsidR="005E535F" w:rsidRPr="002E7F93" w:rsidRDefault="005E535F" w:rsidP="005E535F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t>Średnice studni projektowanych zostały opisane na profilach podłużnych kanałów.</w:t>
      </w:r>
    </w:p>
    <w:p w14:paraId="7B5E4FA1" w14:textId="601062D6" w:rsidR="005E535F" w:rsidRPr="002E7F93" w:rsidRDefault="005E535F" w:rsidP="005E535F">
      <w:pPr>
        <w:pStyle w:val="Tekstpodstawowy"/>
        <w:rPr>
          <w:rFonts w:cstheme="minorHAnsi"/>
          <w:sz w:val="20"/>
        </w:rPr>
      </w:pPr>
      <w:r w:rsidRPr="002E7F93">
        <w:rPr>
          <w:rFonts w:cstheme="minorHAnsi"/>
          <w:sz w:val="20"/>
        </w:rPr>
        <w:t xml:space="preserve">Rzędne włazów należy dopasować do </w:t>
      </w:r>
      <w:r w:rsidR="00667819">
        <w:rPr>
          <w:rFonts w:cstheme="minorHAnsi"/>
          <w:sz w:val="20"/>
        </w:rPr>
        <w:t xml:space="preserve">istniejących rzędnych. </w:t>
      </w:r>
    </w:p>
    <w:p w14:paraId="6C21CC58" w14:textId="77777777" w:rsidR="005E535F" w:rsidRPr="002E7F93" w:rsidRDefault="005E535F" w:rsidP="005E535F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t>Kanalizację należy układać w wykopie otwartym na 10 cm warstwie podsypki piaskowej z ręcznym z</w:t>
      </w:r>
      <w:r w:rsidRPr="002E7F93">
        <w:rPr>
          <w:rFonts w:cstheme="minorHAnsi"/>
          <w:sz w:val="20"/>
        </w:rPr>
        <w:t>a</w:t>
      </w:r>
      <w:r>
        <w:rPr>
          <w:rFonts w:cstheme="minorHAnsi"/>
          <w:sz w:val="20"/>
        </w:rPr>
        <w:t xml:space="preserve">gęszczeniem z </w:t>
      </w:r>
      <w:proofErr w:type="spellStart"/>
      <w:r>
        <w:rPr>
          <w:rFonts w:cstheme="minorHAnsi"/>
          <w:sz w:val="20"/>
        </w:rPr>
        <w:t>uwględnieniem</w:t>
      </w:r>
      <w:proofErr w:type="spellEnd"/>
      <w:r>
        <w:rPr>
          <w:rFonts w:cstheme="minorHAnsi"/>
          <w:sz w:val="20"/>
        </w:rPr>
        <w:t xml:space="preserve"> </w:t>
      </w:r>
      <w:r w:rsidRPr="002E7F93">
        <w:rPr>
          <w:rFonts w:cstheme="minorHAnsi"/>
          <w:sz w:val="20"/>
        </w:rPr>
        <w:t>warstw</w:t>
      </w:r>
      <w:r>
        <w:rPr>
          <w:rFonts w:cstheme="minorHAnsi"/>
          <w:sz w:val="20"/>
        </w:rPr>
        <w:t>y</w:t>
      </w:r>
      <w:r w:rsidRPr="002E7F93">
        <w:rPr>
          <w:rFonts w:cstheme="minorHAnsi"/>
          <w:sz w:val="20"/>
        </w:rPr>
        <w:t xml:space="preserve"> keramzytu zabezpieczając wcześniej kanał folią budowlaną</w:t>
      </w:r>
      <w:r>
        <w:rPr>
          <w:rFonts w:cstheme="minorHAnsi"/>
          <w:sz w:val="20"/>
        </w:rPr>
        <w:t xml:space="preserve">.  Należy </w:t>
      </w:r>
      <w:r w:rsidRPr="002E7F93">
        <w:rPr>
          <w:rFonts w:cstheme="minorHAnsi"/>
          <w:sz w:val="20"/>
        </w:rPr>
        <w:t>dokonać wymiany gruntu na piasek z jego zagęszczeniem do współczynnika 1,0 (osiągnięcie współczynnika 1,0 dotyczy wierzchniej warstwy zasypki do głębokości 1,2 m mierząc od rzędnej docel</w:t>
      </w:r>
      <w:r w:rsidRPr="002E7F93">
        <w:rPr>
          <w:rFonts w:cstheme="minorHAnsi"/>
          <w:sz w:val="20"/>
        </w:rPr>
        <w:t>o</w:t>
      </w:r>
      <w:r w:rsidRPr="002E7F93">
        <w:rPr>
          <w:rFonts w:cstheme="minorHAnsi"/>
          <w:sz w:val="20"/>
        </w:rPr>
        <w:t xml:space="preserve">wej terenu). Stopień zagęszczenia podsypki 0,98. </w:t>
      </w:r>
    </w:p>
    <w:p w14:paraId="67A94BB8" w14:textId="77777777" w:rsidR="005E535F" w:rsidRPr="002E7F93" w:rsidRDefault="005E535F" w:rsidP="005E535F">
      <w:pPr>
        <w:pStyle w:val="Tekstpodstawowy"/>
        <w:rPr>
          <w:rFonts w:cstheme="minorHAnsi"/>
          <w:sz w:val="20"/>
        </w:rPr>
      </w:pPr>
      <w:r w:rsidRPr="002E7F93">
        <w:rPr>
          <w:rFonts w:cstheme="minorHAnsi"/>
          <w:sz w:val="20"/>
        </w:rPr>
        <w:t>Rzędne włączeń zostały naniesione w części rysunkowej dokumentacji.</w:t>
      </w:r>
    </w:p>
    <w:p w14:paraId="64CAC681" w14:textId="77777777" w:rsidR="005E535F" w:rsidRDefault="005E535F" w:rsidP="005E535F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t>Po realizacji dokonać inspekcji TV za pomocą kamery całego ciągu kanalizacji. Inspekcja TV winna st</w:t>
      </w:r>
      <w:r w:rsidRPr="002E7F93">
        <w:rPr>
          <w:rFonts w:cstheme="minorHAnsi"/>
          <w:sz w:val="20"/>
        </w:rPr>
        <w:t>a</w:t>
      </w:r>
      <w:r w:rsidRPr="002E7F93">
        <w:rPr>
          <w:rFonts w:cstheme="minorHAnsi"/>
          <w:sz w:val="20"/>
        </w:rPr>
        <w:t>nowić jeden z dokumentów odbiorowych.</w:t>
      </w:r>
    </w:p>
    <w:p w14:paraId="06DB4A20" w14:textId="77777777" w:rsidR="00A976AD" w:rsidRDefault="00A976AD" w:rsidP="005E535F">
      <w:pPr>
        <w:spacing w:line="276" w:lineRule="auto"/>
        <w:jc w:val="both"/>
        <w:rPr>
          <w:sz w:val="20"/>
          <w:szCs w:val="20"/>
        </w:rPr>
      </w:pPr>
    </w:p>
    <w:p w14:paraId="5F54C725" w14:textId="4CDFDAFE" w:rsidR="00667819" w:rsidRPr="00667819" w:rsidRDefault="00667819" w:rsidP="00667819">
      <w:pPr>
        <w:spacing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5. </w:t>
      </w:r>
      <w:r w:rsidRPr="00667819">
        <w:rPr>
          <w:rFonts w:cstheme="minorHAnsi"/>
          <w:b/>
          <w:sz w:val="20"/>
          <w:szCs w:val="20"/>
        </w:rPr>
        <w:t xml:space="preserve">Roboty ziemne. </w:t>
      </w:r>
    </w:p>
    <w:p w14:paraId="5268B766" w14:textId="77777777" w:rsidR="00667819" w:rsidRPr="002E7F93" w:rsidRDefault="00667819" w:rsidP="00667819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t>Kanalizację należy ułożyć w wykopach otwartych na zagęszczonej podsypce z piasku gr. 10 cm</w:t>
      </w:r>
      <w:r>
        <w:rPr>
          <w:rFonts w:cstheme="minorHAnsi"/>
          <w:sz w:val="20"/>
        </w:rPr>
        <w:t xml:space="preserve">. </w:t>
      </w:r>
      <w:r w:rsidRPr="002E7F93">
        <w:rPr>
          <w:rFonts w:cstheme="minorHAnsi"/>
          <w:sz w:val="20"/>
        </w:rPr>
        <w:t>Przy zagłębieniu kanalizacji w strefie nawodnionej należy się liczyć z koniecznością wykonania odwodnienia w dnie wykopu. Konieczne będzie wykonanie drenażu i okresowe odpompowywanie wody ze studni zbio</w:t>
      </w:r>
      <w:r w:rsidRPr="002E7F93">
        <w:rPr>
          <w:rFonts w:cstheme="minorHAnsi"/>
          <w:sz w:val="20"/>
        </w:rPr>
        <w:t>r</w:t>
      </w:r>
      <w:r w:rsidRPr="002E7F93">
        <w:rPr>
          <w:rFonts w:cstheme="minorHAnsi"/>
          <w:sz w:val="20"/>
        </w:rPr>
        <w:t>czych. Możliwe jest też zastosowanie igłofiltrów dla odwodnienia wykopów.</w:t>
      </w:r>
    </w:p>
    <w:p w14:paraId="16509F8C" w14:textId="77777777" w:rsidR="00667819" w:rsidRPr="002E7F93" w:rsidRDefault="00667819" w:rsidP="00667819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t>Metody wykonania robót – wykopu (mechaniczne, ręczne uzupełniające) powinny być dostosowane do głębokości wykopu oraz posiadanego sprzętu mechanicznego. Szerokość wykopu uwarunkowana jest zewnętrznymi wymiarami kanału, do których dodaje się obustronnie 0,4 m jako zapas potrzebny na d</w:t>
      </w:r>
      <w:r w:rsidRPr="002E7F93">
        <w:rPr>
          <w:rFonts w:cstheme="minorHAnsi"/>
          <w:sz w:val="20"/>
        </w:rPr>
        <w:t>e</w:t>
      </w:r>
      <w:r w:rsidRPr="002E7F93">
        <w:rPr>
          <w:rFonts w:cstheme="minorHAnsi"/>
          <w:sz w:val="20"/>
        </w:rPr>
        <w:t>skowanie ścian i uszczelnianie styków. Roboty liniowe należy prowadzić w obudowie wykopu.</w:t>
      </w:r>
    </w:p>
    <w:p w14:paraId="2E056905" w14:textId="77777777" w:rsidR="00667819" w:rsidRPr="002E7F93" w:rsidRDefault="00667819" w:rsidP="00667819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t>Wydobyty grunt z wykopu przy prowadzeniu kanalizacji powinien być wywieziony z uwagi na brak miejsca na wykonanie odkładu. Szalowanie wykopów powinno być wykonane zgodnie wymaganiami „Warunków  technicznych wykonania i odbioru robót budowlano-montażowych” – tom I, rozdz. IV – 1989r. – Roboty ziemne. Szalowanie powinno zapewniać sztywność i niezmienność układu oraz bezpieczeństwo ko</w:t>
      </w:r>
      <w:r w:rsidRPr="002E7F93">
        <w:rPr>
          <w:rFonts w:cstheme="minorHAnsi"/>
          <w:sz w:val="20"/>
        </w:rPr>
        <w:t>n</w:t>
      </w:r>
      <w:r w:rsidRPr="002E7F93">
        <w:rPr>
          <w:rFonts w:cstheme="minorHAnsi"/>
          <w:sz w:val="20"/>
        </w:rPr>
        <w:t>strukcji. Szalowanie powinno być skonstruowane w sposób umożliwiający jako montaż i demontaż, o</w:t>
      </w:r>
      <w:r w:rsidRPr="002E7F93">
        <w:rPr>
          <w:rFonts w:cstheme="minorHAnsi"/>
          <w:sz w:val="20"/>
        </w:rPr>
        <w:t>d</w:t>
      </w:r>
      <w:r w:rsidRPr="002E7F93">
        <w:rPr>
          <w:rFonts w:cstheme="minorHAnsi"/>
          <w:sz w:val="20"/>
        </w:rPr>
        <w:t>powiednie rozparcie oraz montaż i posadowienie kanalizacji wg. dokumentacji projektowej.</w:t>
      </w:r>
    </w:p>
    <w:p w14:paraId="209AB045" w14:textId="77777777" w:rsidR="00667819" w:rsidRPr="002E7F93" w:rsidRDefault="00667819" w:rsidP="00667819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t>Dno wykopu powinno być równe i wykonane ze spadkiem ustalonym w dokumentacji projektowej, przy czym dno wykopu Wykonawca wykona na poziomie  niższym od rzędnej projektowanej o 0,10 m. W przypadku studni rzędną dna wykopu należy ustalać indywidualnie. Przed przystąpieniem do wykonania podłoża należy ocenić, czy wykop został wykonany zgodnie wymaganiami. Należy dążyć do układania przewodów w gruncie rodzimym z nienaruszoną jego strukturą. Odnosi się to do gruntów piaszczystych, piaszczysto-gliniastych i żwirowych, nie nawodnionych i nie zawierających kamieni. W tych gruntach przewód można ułożyć na wyrównanym dnie wykopu i odpowiedniej warstwie posypki o grubości 10 cm.</w:t>
      </w:r>
    </w:p>
    <w:p w14:paraId="69691D88" w14:textId="77777777" w:rsidR="00667819" w:rsidRPr="002E7F93" w:rsidRDefault="00667819" w:rsidP="00667819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t>Szerokość warstwy podsypki powinna być równa szerokości wykopu. Podsypka powinna być zagęszcz</w:t>
      </w:r>
      <w:r w:rsidRPr="002E7F93">
        <w:rPr>
          <w:rFonts w:cstheme="minorHAnsi"/>
          <w:sz w:val="20"/>
        </w:rPr>
        <w:t>o</w:t>
      </w:r>
      <w:r w:rsidRPr="002E7F93">
        <w:rPr>
          <w:rFonts w:cstheme="minorHAnsi"/>
          <w:sz w:val="20"/>
        </w:rPr>
        <w:t>na do wskaźnika zagęszczenia minimum 0,98. Zagęszczenie należy wykonywać warstwami o miąższości dostosowanej do wybranej metody zagęszczenia. Podłoże powinno być tak wyprofilowane, aby rura sp</w:t>
      </w:r>
      <w:r w:rsidRPr="002E7F93">
        <w:rPr>
          <w:rFonts w:cstheme="minorHAnsi"/>
          <w:sz w:val="20"/>
        </w:rPr>
        <w:t>o</w:t>
      </w:r>
      <w:r w:rsidRPr="002E7F93">
        <w:rPr>
          <w:rFonts w:cstheme="minorHAnsi"/>
          <w:sz w:val="20"/>
        </w:rPr>
        <w:t>czywała na nim jedną czwartą swojej powierzchni. Podłoże powinno być wykonane zgodnie z wymag</w:t>
      </w:r>
      <w:r w:rsidRPr="002E7F93">
        <w:rPr>
          <w:rFonts w:cstheme="minorHAnsi"/>
          <w:sz w:val="20"/>
        </w:rPr>
        <w:t>a</w:t>
      </w:r>
      <w:r w:rsidRPr="002E7F93">
        <w:rPr>
          <w:rFonts w:cstheme="minorHAnsi"/>
          <w:sz w:val="20"/>
        </w:rPr>
        <w:t>niami punktu 7 normy PN-EN 1610.</w:t>
      </w:r>
    </w:p>
    <w:p w14:paraId="009EDBC7" w14:textId="77777777" w:rsidR="00667819" w:rsidRPr="002E7F93" w:rsidRDefault="00667819" w:rsidP="00667819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t>Opuszczanie i układanie przewodu na dnie wykopu może odbywać się dopiero po przygotowaniu podł</w:t>
      </w:r>
      <w:r w:rsidRPr="002E7F93">
        <w:rPr>
          <w:rFonts w:cstheme="minorHAnsi"/>
          <w:sz w:val="20"/>
        </w:rPr>
        <w:t>o</w:t>
      </w:r>
      <w:r w:rsidRPr="002E7F93">
        <w:rPr>
          <w:rFonts w:cstheme="minorHAnsi"/>
          <w:sz w:val="20"/>
        </w:rPr>
        <w:t>ża. Przed opuszczeniem rur do wykopu należy sprawdzić ich stan techniczny – nie mogą mieć uszkodzeń – oraz zabezpieczyć je przed zniszczeniem poprzez wprowadzenie do rur tymczasowych zamknięć w postaci zaślepek, korków itp. Przed zakończeniem dnia roboczego bądź przed zejściem z budowy należy zabezpieczyć końce ułożonego kanału przed zamuleniem.</w:t>
      </w:r>
    </w:p>
    <w:p w14:paraId="69620DF3" w14:textId="77777777" w:rsidR="00667819" w:rsidRPr="002E7F93" w:rsidRDefault="00667819" w:rsidP="00667819">
      <w:pPr>
        <w:pStyle w:val="Tekstpodstawowy"/>
        <w:jc w:val="both"/>
        <w:rPr>
          <w:rFonts w:cstheme="minorHAnsi"/>
          <w:sz w:val="20"/>
        </w:rPr>
      </w:pPr>
      <w:proofErr w:type="spellStart"/>
      <w:r w:rsidRPr="002E7F93">
        <w:rPr>
          <w:rFonts w:cstheme="minorHAnsi"/>
          <w:sz w:val="20"/>
        </w:rPr>
        <w:t>Obsypkę</w:t>
      </w:r>
      <w:proofErr w:type="spellEnd"/>
      <w:r w:rsidRPr="002E7F93">
        <w:rPr>
          <w:rFonts w:cstheme="minorHAnsi"/>
          <w:sz w:val="20"/>
        </w:rPr>
        <w:t xml:space="preserve"> wykonać z jednoczesnym symetrycznym zagęszczeniem warstwami o grubości 15-20 cm. Z</w:t>
      </w:r>
      <w:r w:rsidRPr="002E7F93">
        <w:rPr>
          <w:rFonts w:cstheme="minorHAnsi"/>
          <w:sz w:val="20"/>
        </w:rPr>
        <w:t>a</w:t>
      </w:r>
      <w:r w:rsidRPr="002E7F93">
        <w:rPr>
          <w:rFonts w:cstheme="minorHAnsi"/>
          <w:sz w:val="20"/>
        </w:rPr>
        <w:t xml:space="preserve">gęszczać ręcznie lub lekkim sprzętem mechanicznym. </w:t>
      </w:r>
      <w:proofErr w:type="spellStart"/>
      <w:r w:rsidRPr="002E7F93">
        <w:rPr>
          <w:rFonts w:cstheme="minorHAnsi"/>
          <w:sz w:val="20"/>
        </w:rPr>
        <w:t>Obsypkę</w:t>
      </w:r>
      <w:proofErr w:type="spellEnd"/>
      <w:r w:rsidRPr="002E7F93">
        <w:rPr>
          <w:rFonts w:cstheme="minorHAnsi"/>
          <w:sz w:val="20"/>
        </w:rPr>
        <w:t xml:space="preserve"> wykonać piaskiem do wysokości 30 cm ponad wierzch rury.</w:t>
      </w:r>
    </w:p>
    <w:p w14:paraId="71BE0701" w14:textId="77777777" w:rsidR="00667819" w:rsidRPr="002E7F93" w:rsidRDefault="00667819" w:rsidP="00667819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t>Dla odcinków przewodów zlokalizowanych pod nawierzchniami utwardzonymi wymagany wskaźnik z</w:t>
      </w:r>
      <w:r w:rsidRPr="002E7F93">
        <w:rPr>
          <w:rFonts w:cstheme="minorHAnsi"/>
          <w:sz w:val="20"/>
        </w:rPr>
        <w:t>a</w:t>
      </w:r>
      <w:r w:rsidRPr="002E7F93">
        <w:rPr>
          <w:rFonts w:cstheme="minorHAnsi"/>
          <w:sz w:val="20"/>
        </w:rPr>
        <w:t xml:space="preserve">gęszczenia zasypki wynosi 1,0 według zmodyfikowanej skali </w:t>
      </w:r>
      <w:proofErr w:type="spellStart"/>
      <w:r w:rsidRPr="002E7F93">
        <w:rPr>
          <w:rFonts w:cstheme="minorHAnsi"/>
          <w:sz w:val="20"/>
        </w:rPr>
        <w:t>Proctora</w:t>
      </w:r>
      <w:proofErr w:type="spellEnd"/>
      <w:r w:rsidRPr="002E7F93">
        <w:rPr>
          <w:rFonts w:cstheme="minorHAnsi"/>
          <w:sz w:val="20"/>
        </w:rPr>
        <w:t>. Zasypkę wykopu należy wykonać piaskiem z jednoczesnym zagęszczeniem warstwami o grubości co 30 cm do rzędnej podbudowy drogi lub w przypadku wykonania wcześniejszego kanalizacji dla umożliwienia przejazdu tymczasowego do rzędnej terenu istniejącego.</w:t>
      </w:r>
    </w:p>
    <w:p w14:paraId="221FB3F7" w14:textId="77777777" w:rsidR="00667819" w:rsidRPr="002E7F93" w:rsidRDefault="00667819" w:rsidP="00667819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t>W zakresie nowoprojektowanej kanalizacji dokonać całkowitej wymiany gruntu na piasek.</w:t>
      </w:r>
    </w:p>
    <w:p w14:paraId="3547D549" w14:textId="77777777" w:rsidR="00667819" w:rsidRDefault="00667819" w:rsidP="00667819">
      <w:pPr>
        <w:pStyle w:val="Tekstpodstawowy"/>
        <w:jc w:val="both"/>
        <w:rPr>
          <w:rFonts w:cstheme="minorHAnsi"/>
          <w:sz w:val="20"/>
        </w:rPr>
      </w:pPr>
      <w:r w:rsidRPr="002E7F93">
        <w:rPr>
          <w:rFonts w:cstheme="minorHAnsi"/>
          <w:sz w:val="20"/>
        </w:rPr>
        <w:t>Zagłębienie przewodów sieci kanalizacyjnej powinno uwzględniać strefę przemarzania gruntu dla okr</w:t>
      </w:r>
      <w:r w:rsidRPr="002E7F93">
        <w:rPr>
          <w:rFonts w:cstheme="minorHAnsi"/>
          <w:sz w:val="20"/>
        </w:rPr>
        <w:t>e</w:t>
      </w:r>
      <w:r w:rsidRPr="002E7F93">
        <w:rPr>
          <w:rFonts w:cstheme="minorHAnsi"/>
          <w:sz w:val="20"/>
        </w:rPr>
        <w:t xml:space="preserve">ślonego rejonu kraju wg PN-81/B-0320. Głębokość ułożenia przewodów powinna być taka, aby przykrycie </w:t>
      </w:r>
      <w:r w:rsidRPr="002E7F93">
        <w:rPr>
          <w:rFonts w:cstheme="minorHAnsi"/>
          <w:sz w:val="20"/>
        </w:rPr>
        <w:lastRenderedPageBreak/>
        <w:t xml:space="preserve">mierzone od wierzchu rury do rzędnej terenu było większe niż głębokość przemarzania gruntu o 0,20m. Odcinki </w:t>
      </w:r>
      <w:proofErr w:type="spellStart"/>
      <w:r w:rsidRPr="002E7F93">
        <w:rPr>
          <w:rFonts w:cstheme="minorHAnsi"/>
          <w:sz w:val="20"/>
        </w:rPr>
        <w:t>wypłycone</w:t>
      </w:r>
      <w:proofErr w:type="spellEnd"/>
      <w:r w:rsidRPr="002E7F93">
        <w:rPr>
          <w:rFonts w:cstheme="minorHAnsi"/>
          <w:sz w:val="20"/>
        </w:rPr>
        <w:t xml:space="preserve"> należy ocieplić warstwą keramzytu zabezpieczając wcześniej kanał folią budowlaną. </w:t>
      </w:r>
    </w:p>
    <w:p w14:paraId="57403373" w14:textId="77777777" w:rsidR="00667819" w:rsidRDefault="00667819" w:rsidP="00667819">
      <w:pPr>
        <w:spacing w:line="276" w:lineRule="auto"/>
        <w:jc w:val="both"/>
        <w:rPr>
          <w:sz w:val="20"/>
          <w:szCs w:val="20"/>
        </w:rPr>
      </w:pPr>
    </w:p>
    <w:p w14:paraId="61AC3AA5" w14:textId="7C13D386" w:rsidR="00667819" w:rsidRPr="00667819" w:rsidRDefault="00667819" w:rsidP="00667819">
      <w:pPr>
        <w:spacing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>6. Skrzyżowania przewodów z przeszkodami.</w:t>
      </w:r>
      <w:r w:rsidRPr="00667819">
        <w:rPr>
          <w:rFonts w:cstheme="minorHAnsi"/>
          <w:b/>
          <w:sz w:val="20"/>
          <w:szCs w:val="20"/>
        </w:rPr>
        <w:t xml:space="preserve"> </w:t>
      </w:r>
    </w:p>
    <w:p w14:paraId="3DB531CD" w14:textId="754C010F" w:rsidR="00A94417" w:rsidRPr="00A94417" w:rsidRDefault="00A94417" w:rsidP="00E8378C">
      <w:pPr>
        <w:spacing w:line="276" w:lineRule="auto"/>
        <w:jc w:val="both"/>
        <w:rPr>
          <w:sz w:val="20"/>
          <w:szCs w:val="20"/>
        </w:rPr>
      </w:pPr>
      <w:r w:rsidRPr="00A94417">
        <w:rPr>
          <w:sz w:val="20"/>
          <w:szCs w:val="20"/>
        </w:rPr>
        <w:t>Istniejące uzbrojenie:</w:t>
      </w:r>
      <w:r w:rsidR="00E8378C">
        <w:rPr>
          <w:sz w:val="20"/>
          <w:szCs w:val="20"/>
        </w:rPr>
        <w:t xml:space="preserve"> </w:t>
      </w:r>
      <w:r w:rsidRPr="00A94417">
        <w:rPr>
          <w:sz w:val="20"/>
          <w:szCs w:val="20"/>
        </w:rPr>
        <w:t>sieć telekomunikacyjna</w:t>
      </w:r>
      <w:r w:rsidR="00E8378C">
        <w:rPr>
          <w:sz w:val="20"/>
          <w:szCs w:val="20"/>
        </w:rPr>
        <w:t xml:space="preserve">, </w:t>
      </w:r>
      <w:r w:rsidRPr="00A94417">
        <w:rPr>
          <w:sz w:val="20"/>
          <w:szCs w:val="20"/>
        </w:rPr>
        <w:t>sieć elektroenergetyczna</w:t>
      </w:r>
      <w:r w:rsidR="00456F7B">
        <w:rPr>
          <w:sz w:val="20"/>
          <w:szCs w:val="20"/>
        </w:rPr>
        <w:t>, sieć wodociągowa</w:t>
      </w:r>
      <w:r w:rsidR="004E14FB">
        <w:rPr>
          <w:sz w:val="20"/>
          <w:szCs w:val="20"/>
        </w:rPr>
        <w:t>.</w:t>
      </w:r>
    </w:p>
    <w:p w14:paraId="09C0EB23" w14:textId="77777777" w:rsidR="004E14FB" w:rsidRPr="004E14FB" w:rsidRDefault="004E14FB" w:rsidP="004E14FB">
      <w:pPr>
        <w:pStyle w:val="Tekstpodstawowy"/>
        <w:jc w:val="both"/>
        <w:rPr>
          <w:rFonts w:cstheme="minorHAnsi"/>
          <w:sz w:val="20"/>
        </w:rPr>
      </w:pPr>
      <w:r w:rsidRPr="004E14FB">
        <w:rPr>
          <w:rFonts w:cstheme="minorHAnsi"/>
          <w:sz w:val="20"/>
        </w:rPr>
        <w:t>Prace ziemne w miejscach skrzyżowań i zbliżeń z istniejącymi sieciami należy wykonać ręcznie i pod nadzorem pracowników właścicieli-zarządców poszczególnych sieci, po ich uprzednim powiadomieniu.</w:t>
      </w:r>
    </w:p>
    <w:p w14:paraId="49096559" w14:textId="77777777" w:rsidR="004E14FB" w:rsidRDefault="004E14FB" w:rsidP="004E14FB">
      <w:pPr>
        <w:pStyle w:val="Tekstpodstawowy"/>
        <w:jc w:val="both"/>
        <w:rPr>
          <w:rFonts w:cstheme="minorHAnsi"/>
          <w:sz w:val="20"/>
        </w:rPr>
      </w:pPr>
      <w:r w:rsidRPr="004E14FB">
        <w:rPr>
          <w:rFonts w:cstheme="minorHAnsi"/>
          <w:sz w:val="20"/>
        </w:rPr>
        <w:t xml:space="preserve">Przewidziano i zaprojektowano przedmiotową inwestycję wg. lokalizacji przedstawionej w części </w:t>
      </w:r>
      <w:r w:rsidRPr="00AE238D">
        <w:rPr>
          <w:rFonts w:cstheme="minorHAnsi"/>
          <w:sz w:val="20"/>
        </w:rPr>
        <w:t>grafic</w:t>
      </w:r>
      <w:r w:rsidRPr="00AE238D">
        <w:rPr>
          <w:rFonts w:cstheme="minorHAnsi"/>
          <w:sz w:val="20"/>
        </w:rPr>
        <w:t>z</w:t>
      </w:r>
      <w:r w:rsidRPr="00AE238D">
        <w:rPr>
          <w:rFonts w:cstheme="minorHAnsi"/>
          <w:sz w:val="20"/>
        </w:rPr>
        <w:t>nej projektu.</w:t>
      </w:r>
    </w:p>
    <w:p w14:paraId="70C66F8D" w14:textId="77777777" w:rsidR="004818D2" w:rsidRDefault="004818D2" w:rsidP="00C64A80">
      <w:pPr>
        <w:pStyle w:val="Tekstpodstawowy"/>
        <w:jc w:val="both"/>
        <w:rPr>
          <w:rFonts w:cstheme="minorHAnsi"/>
          <w:sz w:val="20"/>
        </w:rPr>
      </w:pPr>
    </w:p>
    <w:p w14:paraId="07B256FB" w14:textId="77777777" w:rsidR="004818D2" w:rsidRDefault="00AE238D" w:rsidP="00C64A80">
      <w:pPr>
        <w:pStyle w:val="Tekstpodstawowy"/>
        <w:jc w:val="both"/>
        <w:rPr>
          <w:sz w:val="20"/>
        </w:rPr>
      </w:pPr>
      <w:r w:rsidRPr="00AE238D">
        <w:rPr>
          <w:rFonts w:cstheme="minorHAnsi"/>
          <w:sz w:val="20"/>
        </w:rPr>
        <w:t xml:space="preserve">Wytyczne realizacyjne z </w:t>
      </w:r>
      <w:r w:rsidR="00C64A80" w:rsidRPr="00AE238D">
        <w:rPr>
          <w:rFonts w:cstheme="minorHAnsi"/>
          <w:sz w:val="20"/>
        </w:rPr>
        <w:t>narady koordynacyjnej</w:t>
      </w:r>
      <w:r w:rsidR="004818D2">
        <w:rPr>
          <w:rFonts w:cstheme="minorHAnsi"/>
          <w:sz w:val="20"/>
        </w:rPr>
        <w:t xml:space="preserve"> –</w:t>
      </w:r>
      <w:r w:rsidR="004818D2" w:rsidRPr="004818D2">
        <w:rPr>
          <w:sz w:val="20"/>
        </w:rPr>
        <w:t xml:space="preserve"> warunk</w:t>
      </w:r>
      <w:r w:rsidR="004818D2">
        <w:rPr>
          <w:sz w:val="20"/>
        </w:rPr>
        <w:t xml:space="preserve">i </w:t>
      </w:r>
      <w:r w:rsidR="004818D2" w:rsidRPr="004818D2">
        <w:rPr>
          <w:sz w:val="20"/>
        </w:rPr>
        <w:t>bezpiecznego wykonania prac przy urządz</w:t>
      </w:r>
      <w:r w:rsidR="004818D2" w:rsidRPr="004818D2">
        <w:rPr>
          <w:sz w:val="20"/>
        </w:rPr>
        <w:t>e</w:t>
      </w:r>
      <w:r w:rsidR="004818D2" w:rsidRPr="004818D2">
        <w:rPr>
          <w:sz w:val="20"/>
        </w:rPr>
        <w:t xml:space="preserve">niach ENERGA-OPERATOR SA: </w:t>
      </w:r>
    </w:p>
    <w:p w14:paraId="5526A02A" w14:textId="77777777" w:rsidR="004818D2" w:rsidRDefault="004818D2" w:rsidP="00C64A80">
      <w:pPr>
        <w:pStyle w:val="Tekstpodstawowy"/>
        <w:jc w:val="both"/>
        <w:rPr>
          <w:sz w:val="20"/>
        </w:rPr>
      </w:pPr>
      <w:r w:rsidRPr="004818D2">
        <w:rPr>
          <w:sz w:val="20"/>
        </w:rPr>
        <w:t>1. W miejscu skrzyżowania z istniejącą infrastrukturą energetyczną prace ziemne prowadzić ręcznie oraz zachować szczególną ostrożność oraz wykonać przekopy kontrolne w celu ustalenia rzeczywistej głęb</w:t>
      </w:r>
      <w:r w:rsidRPr="004818D2">
        <w:rPr>
          <w:sz w:val="20"/>
        </w:rPr>
        <w:t>o</w:t>
      </w:r>
      <w:r w:rsidRPr="004818D2">
        <w:rPr>
          <w:sz w:val="20"/>
        </w:rPr>
        <w:t xml:space="preserve">kości istniejących kabli </w:t>
      </w:r>
      <w:proofErr w:type="spellStart"/>
      <w:r w:rsidRPr="004818D2">
        <w:rPr>
          <w:sz w:val="20"/>
        </w:rPr>
        <w:t>nN</w:t>
      </w:r>
      <w:proofErr w:type="spellEnd"/>
      <w:r w:rsidRPr="004818D2">
        <w:rPr>
          <w:sz w:val="20"/>
        </w:rPr>
        <w:t xml:space="preserve"> 0,4kV . Kolidujące miejsca oraz zbliżenia winny być wytyczone i zlokalizowane w terenie przed przystąpieniem do robót ziemnych. Zachować odległość pionową między </w:t>
      </w:r>
      <w:proofErr w:type="spellStart"/>
      <w:r w:rsidRPr="004818D2">
        <w:rPr>
          <w:sz w:val="20"/>
        </w:rPr>
        <w:t>ist</w:t>
      </w:r>
      <w:proofErr w:type="spellEnd"/>
      <w:r w:rsidRPr="004818D2">
        <w:rPr>
          <w:sz w:val="20"/>
        </w:rPr>
        <w:t>. linią kabl</w:t>
      </w:r>
      <w:r w:rsidRPr="004818D2">
        <w:rPr>
          <w:sz w:val="20"/>
        </w:rPr>
        <w:t>o</w:t>
      </w:r>
      <w:r w:rsidRPr="004818D2">
        <w:rPr>
          <w:sz w:val="20"/>
        </w:rPr>
        <w:t xml:space="preserve">wą, a proj. siecią nie mniejszą niż wymagana normą N-SEP-E-004. </w:t>
      </w:r>
    </w:p>
    <w:p w14:paraId="0BAB3714" w14:textId="77777777" w:rsidR="004818D2" w:rsidRDefault="004818D2" w:rsidP="00C64A80">
      <w:pPr>
        <w:pStyle w:val="Tekstpodstawowy"/>
        <w:jc w:val="both"/>
        <w:rPr>
          <w:sz w:val="20"/>
        </w:rPr>
      </w:pPr>
      <w:r w:rsidRPr="004818D2">
        <w:rPr>
          <w:sz w:val="20"/>
        </w:rPr>
        <w:t xml:space="preserve">2. W zakresie prac występują zbliżenia i skrzyżowania z linią napowietrzną </w:t>
      </w:r>
      <w:proofErr w:type="spellStart"/>
      <w:r w:rsidRPr="004818D2">
        <w:rPr>
          <w:sz w:val="20"/>
        </w:rPr>
        <w:t>nN</w:t>
      </w:r>
      <w:proofErr w:type="spellEnd"/>
      <w:r w:rsidRPr="004818D2">
        <w:rPr>
          <w:sz w:val="20"/>
        </w:rPr>
        <w:t xml:space="preserve"> 0,4kV. W przypadku pracy z użyciem sprzętu zmechanizowanego w odległości mniejszej niż 3m od przewodów linii </w:t>
      </w:r>
      <w:proofErr w:type="spellStart"/>
      <w:r w:rsidRPr="004818D2">
        <w:rPr>
          <w:sz w:val="20"/>
        </w:rPr>
        <w:t>nN</w:t>
      </w:r>
      <w:proofErr w:type="spellEnd"/>
      <w:r w:rsidRPr="004818D2">
        <w:rPr>
          <w:sz w:val="20"/>
        </w:rPr>
        <w:t xml:space="preserve"> 0,4kV, prace należy prowadzić pod nadzorem osób posiadających stosowne uprawnienia do nadzorowania tego typu prac. W tym zakresie prace przy zbliżeniu z istniejącą infrastrukturą elektroenergetyczną należy prow</w:t>
      </w:r>
      <w:r w:rsidRPr="004818D2">
        <w:rPr>
          <w:sz w:val="20"/>
        </w:rPr>
        <w:t>a</w:t>
      </w:r>
      <w:r w:rsidRPr="004818D2">
        <w:rPr>
          <w:sz w:val="20"/>
        </w:rPr>
        <w:t xml:space="preserve">dzić zgodnie z obowiązującymi przepisami, a w szczególności z Instrukcją organizacji bezpiecznej pracy przy urządzeniach elektroenergetycznych obowiązującą na terenie działania Energa Operator SA. </w:t>
      </w:r>
    </w:p>
    <w:p w14:paraId="616B8000" w14:textId="380B3D08" w:rsidR="004818D2" w:rsidRDefault="004818D2" w:rsidP="00C64A80">
      <w:pPr>
        <w:pStyle w:val="Tekstpodstawowy"/>
        <w:jc w:val="both"/>
        <w:rPr>
          <w:sz w:val="20"/>
        </w:rPr>
      </w:pPr>
      <w:r w:rsidRPr="004818D2">
        <w:rPr>
          <w:sz w:val="20"/>
        </w:rPr>
        <w:t xml:space="preserve">3. Harmonogram niezbędnych </w:t>
      </w:r>
      <w:proofErr w:type="spellStart"/>
      <w:r w:rsidRPr="004818D2">
        <w:rPr>
          <w:sz w:val="20"/>
        </w:rPr>
        <w:t>wyłączeń</w:t>
      </w:r>
      <w:proofErr w:type="spellEnd"/>
      <w:r w:rsidRPr="004818D2">
        <w:rPr>
          <w:sz w:val="20"/>
        </w:rPr>
        <w:t xml:space="preserve"> linii energetycznych na czas prac, należy uzgadniać pisemnie z dwutygodniowym wyprzedzeniem (dla linii </w:t>
      </w:r>
      <w:proofErr w:type="spellStart"/>
      <w:r w:rsidRPr="004818D2">
        <w:rPr>
          <w:sz w:val="20"/>
        </w:rPr>
        <w:t>nn</w:t>
      </w:r>
      <w:proofErr w:type="spellEnd"/>
      <w:r w:rsidRPr="004818D2">
        <w:rPr>
          <w:sz w:val="20"/>
        </w:rPr>
        <w:t xml:space="preserve"> 0,4kV) w ENERGA OPERATOR SA Oddział w Płocku – Rejon Dystrybucji Kutno, Dział Zarządzania Eksploatacją, wysyłając zgłoszenie na adres </w:t>
      </w:r>
      <w:hyperlink r:id="rId9" w:history="1">
        <w:r w:rsidRPr="00E9211D">
          <w:rPr>
            <w:rStyle w:val="Hipercze"/>
            <w:sz w:val="20"/>
          </w:rPr>
          <w:t>pr_kutno@energaoperator.pl</w:t>
        </w:r>
      </w:hyperlink>
      <w:r w:rsidRPr="004818D2">
        <w:rPr>
          <w:sz w:val="20"/>
        </w:rPr>
        <w:t xml:space="preserve"> </w:t>
      </w:r>
    </w:p>
    <w:p w14:paraId="223125A3" w14:textId="77777777" w:rsidR="004818D2" w:rsidRDefault="004818D2" w:rsidP="00C64A80">
      <w:pPr>
        <w:pStyle w:val="Tekstpodstawowy"/>
        <w:jc w:val="both"/>
        <w:rPr>
          <w:sz w:val="20"/>
        </w:rPr>
      </w:pPr>
      <w:r w:rsidRPr="004818D2">
        <w:rPr>
          <w:sz w:val="20"/>
        </w:rPr>
        <w:t xml:space="preserve">4. Na istniejących kablach w miejscu skrzyżowania ułożyć przepusty ochronne z zastosowaniem rury osłonowej dwudzielnej o dł. 1,5m: - dla kabli </w:t>
      </w:r>
      <w:proofErr w:type="spellStart"/>
      <w:r w:rsidRPr="004818D2">
        <w:rPr>
          <w:sz w:val="20"/>
        </w:rPr>
        <w:t>nN</w:t>
      </w:r>
      <w:proofErr w:type="spellEnd"/>
      <w:r w:rsidRPr="004818D2">
        <w:rPr>
          <w:sz w:val="20"/>
        </w:rPr>
        <w:t xml:space="preserve"> - 0,4kV - koloru niebieskiego oraz zabezpieczyć obie końcówki rury przed zamuleniem z zachowaniem folii (niebieska) ostrzegawczej, oraz zabezpieczyć proj. sieć. </w:t>
      </w:r>
    </w:p>
    <w:p w14:paraId="3A83D459" w14:textId="77777777" w:rsidR="004818D2" w:rsidRDefault="004818D2" w:rsidP="00C64A80">
      <w:pPr>
        <w:pStyle w:val="Tekstpodstawowy"/>
        <w:jc w:val="both"/>
        <w:rPr>
          <w:sz w:val="20"/>
        </w:rPr>
      </w:pPr>
      <w:r w:rsidRPr="004818D2">
        <w:rPr>
          <w:sz w:val="20"/>
        </w:rPr>
        <w:t>5. Prace ziemne w miejscach skrzyżowań z infrastrukturą energetyczną podlegają odbiorowi przed zas</w:t>
      </w:r>
      <w:r w:rsidRPr="004818D2">
        <w:rPr>
          <w:sz w:val="20"/>
        </w:rPr>
        <w:t>y</w:t>
      </w:r>
      <w:r w:rsidRPr="004818D2">
        <w:rPr>
          <w:sz w:val="20"/>
        </w:rPr>
        <w:t>paniem przez ENERGA OPERATOR SA Oddział w Płocku – Rejon Dystrybucji Kutno, Dział Eksploatacji. 6. Nie jest dopuszczalne sytuowanie stanowisk pracy, składowisk wyrobów i materiałów lub maszyn i urządzeń budowlanych bezpośrednio pod napowietrznymi liniami elektroenergetycznymi lub w odległości liczonej w poziomie od skrajnych przewodów, mniejszej niż: 3 m - dla linii o napięciu znamionowym ni</w:t>
      </w:r>
      <w:r w:rsidRPr="004818D2">
        <w:rPr>
          <w:sz w:val="20"/>
        </w:rPr>
        <w:t>e</w:t>
      </w:r>
      <w:r w:rsidRPr="004818D2">
        <w:rPr>
          <w:sz w:val="20"/>
        </w:rPr>
        <w:t xml:space="preserve">przekraczającym 1 </w:t>
      </w:r>
      <w:proofErr w:type="spellStart"/>
      <w:r w:rsidRPr="004818D2">
        <w:rPr>
          <w:sz w:val="20"/>
        </w:rPr>
        <w:t>kV</w:t>
      </w:r>
      <w:proofErr w:type="spellEnd"/>
      <w:r w:rsidRPr="004818D2">
        <w:rPr>
          <w:sz w:val="20"/>
        </w:rPr>
        <w:t xml:space="preserve">, </w:t>
      </w:r>
    </w:p>
    <w:p w14:paraId="456C284C" w14:textId="7EF1C9BD" w:rsidR="004818D2" w:rsidRDefault="004818D2" w:rsidP="00C64A80">
      <w:pPr>
        <w:pStyle w:val="Tekstpodstawowy"/>
        <w:jc w:val="both"/>
        <w:rPr>
          <w:sz w:val="20"/>
        </w:rPr>
      </w:pPr>
      <w:r w:rsidRPr="004818D2">
        <w:rPr>
          <w:sz w:val="20"/>
        </w:rPr>
        <w:t xml:space="preserve">7. Wszelkie prace inwestor wykona własnym kosztem i staraniem.  </w:t>
      </w:r>
    </w:p>
    <w:p w14:paraId="1CD5643A" w14:textId="77777777" w:rsidR="004818D2" w:rsidRDefault="004818D2" w:rsidP="00C64A80">
      <w:pPr>
        <w:pStyle w:val="Tekstpodstawowy"/>
        <w:jc w:val="both"/>
        <w:rPr>
          <w:sz w:val="20"/>
        </w:rPr>
      </w:pPr>
      <w:r w:rsidRPr="004818D2">
        <w:rPr>
          <w:sz w:val="20"/>
        </w:rPr>
        <w:t>8. W związku z tym, że nie wyklucza się istnienia w terenie innych niewskazanych lub niezainwentaryz</w:t>
      </w:r>
      <w:r w:rsidRPr="004818D2">
        <w:rPr>
          <w:sz w:val="20"/>
        </w:rPr>
        <w:t>o</w:t>
      </w:r>
      <w:r w:rsidRPr="004818D2">
        <w:rPr>
          <w:sz w:val="20"/>
        </w:rPr>
        <w:t xml:space="preserve">wanych na mapie urządzeń elektroenergetycznych (w tym obcych właścicieli sieci elektroenergetycznej kable niezidentyfikowane należy traktować jako czynne. </w:t>
      </w:r>
    </w:p>
    <w:p w14:paraId="79D76F06" w14:textId="4172D59E" w:rsidR="004818D2" w:rsidRPr="004818D2" w:rsidRDefault="004818D2" w:rsidP="00C64A80">
      <w:pPr>
        <w:pStyle w:val="Tekstpodstawowy"/>
        <w:jc w:val="both"/>
        <w:rPr>
          <w:sz w:val="20"/>
        </w:rPr>
      </w:pPr>
      <w:r w:rsidRPr="004818D2">
        <w:rPr>
          <w:sz w:val="20"/>
        </w:rPr>
        <w:t>9. Koszty napraw i poniesione straty, jak również utracone korzyści przez Energa-Operator SA Oddział w Płocku w efekcie uszkodzeń urządzeń energetycznych podczas wykonywania robót pokrywa wykonawca</w:t>
      </w:r>
    </w:p>
    <w:p w14:paraId="58CB36D5" w14:textId="77777777" w:rsidR="004818D2" w:rsidRDefault="004818D2" w:rsidP="00C64A80">
      <w:pPr>
        <w:pStyle w:val="Tekstpodstawowy"/>
        <w:jc w:val="both"/>
        <w:rPr>
          <w:sz w:val="20"/>
        </w:rPr>
      </w:pPr>
    </w:p>
    <w:p w14:paraId="07037AC0" w14:textId="0BAEEFCE" w:rsidR="004818D2" w:rsidRPr="004818D2" w:rsidRDefault="004818D2" w:rsidP="00C64A80">
      <w:pPr>
        <w:pStyle w:val="Tekstpodstawowy"/>
        <w:jc w:val="both"/>
        <w:rPr>
          <w:b/>
          <w:sz w:val="20"/>
        </w:rPr>
      </w:pPr>
      <w:r w:rsidRPr="004818D2">
        <w:rPr>
          <w:b/>
          <w:sz w:val="20"/>
        </w:rPr>
        <w:t xml:space="preserve">7. PRÓBA CIŚNIENIOWA </w:t>
      </w:r>
    </w:p>
    <w:p w14:paraId="102E8CB9" w14:textId="7B6845C9" w:rsidR="004818D2" w:rsidRPr="00AE453A" w:rsidRDefault="004818D2" w:rsidP="00C64A80">
      <w:pPr>
        <w:pStyle w:val="Tekstpodstawowy"/>
        <w:jc w:val="both"/>
        <w:rPr>
          <w:sz w:val="20"/>
        </w:rPr>
      </w:pPr>
      <w:r>
        <w:rPr>
          <w:sz w:val="20"/>
        </w:rPr>
        <w:t xml:space="preserve">Próbę ciśnieniową sieci kanalizacyjnej wykonać zgodnie z PN-EN 1610 „Budowa i badania przewodów kanalizacyjnych” oraz PN-EN 476 „Wymagania ogólne dotyczące elementów stosowanych w kanalizacji grawitacyjnej”. Zmontowaną sieć należy zasypać 30 cm warstwą piasku, miejsca połączeń i </w:t>
      </w:r>
      <w:proofErr w:type="spellStart"/>
      <w:r>
        <w:rPr>
          <w:sz w:val="20"/>
        </w:rPr>
        <w:t>i</w:t>
      </w:r>
      <w:proofErr w:type="spellEnd"/>
      <w:r>
        <w:rPr>
          <w:sz w:val="20"/>
        </w:rPr>
        <w:t xml:space="preserve"> uzbrojenie sieci </w:t>
      </w:r>
      <w:r w:rsidR="0015264D">
        <w:rPr>
          <w:sz w:val="20"/>
        </w:rPr>
        <w:t xml:space="preserve">pozostawić odkryte. Tak przygotowane odcinki poddać próbie wodnej na ciśnienie nie mniejsze niż 10 </w:t>
      </w:r>
      <w:proofErr w:type="spellStart"/>
      <w:r w:rsidR="0015264D">
        <w:rPr>
          <w:sz w:val="20"/>
        </w:rPr>
        <w:t>kPa</w:t>
      </w:r>
      <w:proofErr w:type="spellEnd"/>
      <w:r w:rsidR="0015264D">
        <w:rPr>
          <w:sz w:val="20"/>
        </w:rPr>
        <w:t xml:space="preserve"> i nie większe niż 50 </w:t>
      </w:r>
      <w:proofErr w:type="spellStart"/>
      <w:r w:rsidR="0015264D">
        <w:rPr>
          <w:sz w:val="20"/>
        </w:rPr>
        <w:t>kPa</w:t>
      </w:r>
      <w:proofErr w:type="spellEnd"/>
      <w:r w:rsidR="0015264D">
        <w:rPr>
          <w:sz w:val="20"/>
        </w:rPr>
        <w:t>. Po wypełnieniu przewodu i studzienek wodą i wytworzeniu ciśnienia próbnego pozostawić odcinek na 1h w celu stabilizacji. Czas badania 30 min. Próbę szczelności można uznać za prawidłową, jeżeli całkowita ilość wody uzupełnionej w czasie badania nie przekracza 0,2 l</w:t>
      </w:r>
      <w:r w:rsidR="00AE453A">
        <w:rPr>
          <w:sz w:val="20"/>
        </w:rPr>
        <w:t>/m</w:t>
      </w:r>
      <w:r w:rsidR="00AE453A" w:rsidRPr="00AE453A">
        <w:rPr>
          <w:sz w:val="20"/>
          <w:vertAlign w:val="superscript"/>
        </w:rPr>
        <w:t>2</w:t>
      </w:r>
      <w:r w:rsidR="00AE453A">
        <w:rPr>
          <w:sz w:val="20"/>
          <w:vertAlign w:val="superscript"/>
        </w:rPr>
        <w:t xml:space="preserve"> </w:t>
      </w:r>
      <w:r w:rsidR="00AE453A">
        <w:rPr>
          <w:sz w:val="20"/>
        </w:rPr>
        <w:t>dla przewodów wraz ze studzienkami kanalizacyjnymi.</w:t>
      </w:r>
    </w:p>
    <w:p w14:paraId="38E3AD83" w14:textId="77777777" w:rsidR="004818D2" w:rsidRDefault="004818D2" w:rsidP="00C64A80">
      <w:pPr>
        <w:pStyle w:val="Tekstpodstawowy"/>
        <w:jc w:val="both"/>
        <w:rPr>
          <w:sz w:val="20"/>
        </w:rPr>
      </w:pPr>
    </w:p>
    <w:p w14:paraId="1B4C0149" w14:textId="3B87A81D" w:rsidR="004818D2" w:rsidRPr="00F925F6" w:rsidRDefault="00AE453A" w:rsidP="00C64A80">
      <w:pPr>
        <w:pStyle w:val="Tekstpodstawowy"/>
        <w:jc w:val="both"/>
        <w:rPr>
          <w:b/>
          <w:sz w:val="20"/>
        </w:rPr>
      </w:pPr>
      <w:r w:rsidRPr="00F925F6">
        <w:rPr>
          <w:b/>
          <w:sz w:val="20"/>
        </w:rPr>
        <w:t xml:space="preserve">8. WARUNKI GEOTECHNICZNE </w:t>
      </w:r>
    </w:p>
    <w:p w14:paraId="6CBE5A82" w14:textId="377FB1AD" w:rsidR="00C64A80" w:rsidRDefault="00F925F6" w:rsidP="004E14FB">
      <w:pPr>
        <w:pStyle w:val="Tekstpodstawowy"/>
        <w:jc w:val="both"/>
        <w:rPr>
          <w:rFonts w:cstheme="minorHAnsi"/>
          <w:sz w:val="20"/>
        </w:rPr>
      </w:pPr>
      <w:r>
        <w:rPr>
          <w:rFonts w:cstheme="minorHAnsi"/>
          <w:sz w:val="20"/>
        </w:rPr>
        <w:t xml:space="preserve">Dla niniejszej inwestycji przyjęto II kategorię geotechniczną, która wg. par. 4.3 pkt 2 Rozporządzenia Ministra Transportu, Budownictwa i Gospodarki Morskiej z dnia 25 kwietnia 2012r. w sprawie ustalania geotechnicznych warunków posadowienia obiektów budowlanych – obejmuje obiekty budowlane </w:t>
      </w:r>
      <w:proofErr w:type="spellStart"/>
      <w:r>
        <w:rPr>
          <w:rFonts w:cstheme="minorHAnsi"/>
          <w:sz w:val="20"/>
        </w:rPr>
        <w:t>pos</w:t>
      </w:r>
      <w:r>
        <w:rPr>
          <w:rFonts w:cstheme="minorHAnsi"/>
          <w:sz w:val="20"/>
        </w:rPr>
        <w:t>a</w:t>
      </w:r>
      <w:r>
        <w:rPr>
          <w:rFonts w:cstheme="minorHAnsi"/>
          <w:sz w:val="20"/>
        </w:rPr>
        <w:t>dawiane</w:t>
      </w:r>
      <w:proofErr w:type="spellEnd"/>
      <w:r>
        <w:rPr>
          <w:rFonts w:cstheme="minorHAnsi"/>
          <w:sz w:val="20"/>
        </w:rPr>
        <w:t xml:space="preserve"> w prostych i złożonych warunkach gruntowych.</w:t>
      </w:r>
    </w:p>
    <w:p w14:paraId="3AD2792E" w14:textId="41E4A0DA" w:rsidR="00F925F6" w:rsidRDefault="00F925F6" w:rsidP="004E14FB">
      <w:pPr>
        <w:pStyle w:val="Tekstpodstawowy"/>
        <w:jc w:val="both"/>
        <w:rPr>
          <w:rFonts w:cstheme="minorHAnsi"/>
          <w:sz w:val="20"/>
        </w:rPr>
      </w:pPr>
      <w:r>
        <w:rPr>
          <w:rFonts w:cstheme="minorHAnsi"/>
          <w:sz w:val="20"/>
        </w:rPr>
        <w:t>Natomiast warunki gruntowe określono jako proste – wg par 4.2 pkt 1 ww. rozporządzenia druga kateg</w:t>
      </w:r>
      <w:r>
        <w:rPr>
          <w:rFonts w:cstheme="minorHAnsi"/>
          <w:sz w:val="20"/>
        </w:rPr>
        <w:t>o</w:t>
      </w:r>
      <w:r>
        <w:rPr>
          <w:rFonts w:cstheme="minorHAnsi"/>
          <w:sz w:val="20"/>
        </w:rPr>
        <w:t>ria geotechniczna</w:t>
      </w:r>
      <w:r w:rsidR="00DC44C4">
        <w:rPr>
          <w:rFonts w:cstheme="minorHAnsi"/>
          <w:sz w:val="20"/>
        </w:rPr>
        <w:t xml:space="preserve"> obejmuje obiekty budowlane </w:t>
      </w:r>
      <w:proofErr w:type="spellStart"/>
      <w:r w:rsidR="00DC44C4">
        <w:rPr>
          <w:rFonts w:cstheme="minorHAnsi"/>
          <w:sz w:val="20"/>
        </w:rPr>
        <w:t>posadawiane</w:t>
      </w:r>
      <w:proofErr w:type="spellEnd"/>
      <w:r w:rsidR="00DC44C4">
        <w:rPr>
          <w:rFonts w:cstheme="minorHAnsi"/>
          <w:sz w:val="20"/>
        </w:rPr>
        <w:t xml:space="preserve"> w prostych i złożonych warunkach grunt</w:t>
      </w:r>
      <w:r w:rsidR="00DC44C4">
        <w:rPr>
          <w:rFonts w:cstheme="minorHAnsi"/>
          <w:sz w:val="20"/>
        </w:rPr>
        <w:t>o</w:t>
      </w:r>
      <w:r w:rsidR="00DC44C4">
        <w:rPr>
          <w:rFonts w:cstheme="minorHAnsi"/>
          <w:sz w:val="20"/>
        </w:rPr>
        <w:t>wych, wymagające ilościowej i jakościowej oceny danych geotechnicznych i ich analizy.</w:t>
      </w:r>
    </w:p>
    <w:p w14:paraId="16C29541" w14:textId="3874C625" w:rsidR="00DC44C4" w:rsidRDefault="00DC44C4" w:rsidP="004E14FB">
      <w:pPr>
        <w:pStyle w:val="Tekstpodstawowy"/>
        <w:jc w:val="both"/>
        <w:rPr>
          <w:rFonts w:cstheme="minorHAnsi"/>
          <w:sz w:val="20"/>
        </w:rPr>
      </w:pPr>
      <w:r>
        <w:rPr>
          <w:rFonts w:cstheme="minorHAnsi"/>
          <w:sz w:val="20"/>
        </w:rPr>
        <w:lastRenderedPageBreak/>
        <w:t>Zalecenia:</w:t>
      </w:r>
    </w:p>
    <w:p w14:paraId="72E24FE8" w14:textId="251AF530" w:rsidR="00DC44C4" w:rsidRDefault="00DC44C4" w:rsidP="004E14FB">
      <w:pPr>
        <w:pStyle w:val="Tekstpodstawowy"/>
        <w:jc w:val="both"/>
        <w:rPr>
          <w:rFonts w:cstheme="minorHAnsi"/>
          <w:sz w:val="20"/>
        </w:rPr>
      </w:pPr>
      <w:r>
        <w:rPr>
          <w:rFonts w:cstheme="minorHAnsi"/>
          <w:sz w:val="20"/>
        </w:rPr>
        <w:t>- w przypadku układania rurociągów w obrębie gruntów spoistych w stanie plastycznym, zaleca się wzmocnić podłoże warstwą tłucznia,</w:t>
      </w:r>
    </w:p>
    <w:p w14:paraId="38BF7C93" w14:textId="3F20FF49" w:rsidR="00DC44C4" w:rsidRDefault="00DC44C4" w:rsidP="004E14FB">
      <w:pPr>
        <w:pStyle w:val="Tekstpodstawowy"/>
        <w:jc w:val="both"/>
        <w:rPr>
          <w:rFonts w:cstheme="minorHAnsi"/>
          <w:sz w:val="20"/>
        </w:rPr>
      </w:pPr>
      <w:r>
        <w:rPr>
          <w:rFonts w:cstheme="minorHAnsi"/>
          <w:sz w:val="20"/>
        </w:rPr>
        <w:t>- przy układaniu sieci w obrębie luźnych piasków dno wykopu zaleca się dogęścić zagęszczarką wibr</w:t>
      </w:r>
      <w:r>
        <w:rPr>
          <w:rFonts w:cstheme="minorHAnsi"/>
          <w:sz w:val="20"/>
        </w:rPr>
        <w:t>a</w:t>
      </w:r>
      <w:r>
        <w:rPr>
          <w:rFonts w:cstheme="minorHAnsi"/>
          <w:sz w:val="20"/>
        </w:rPr>
        <w:t xml:space="preserve">cyjną. Grunty organiczne zalegające w poziomie </w:t>
      </w:r>
      <w:proofErr w:type="spellStart"/>
      <w:r>
        <w:rPr>
          <w:rFonts w:cstheme="minorHAnsi"/>
          <w:sz w:val="20"/>
        </w:rPr>
        <w:t>posadawiania</w:t>
      </w:r>
      <w:proofErr w:type="spellEnd"/>
      <w:r>
        <w:rPr>
          <w:rFonts w:cstheme="minorHAnsi"/>
          <w:sz w:val="20"/>
        </w:rPr>
        <w:t xml:space="preserve"> należy wymienić,</w:t>
      </w:r>
    </w:p>
    <w:p w14:paraId="41F45864" w14:textId="490EA80C" w:rsidR="00E8378C" w:rsidRDefault="00DC44C4" w:rsidP="00DC44C4">
      <w:pPr>
        <w:pStyle w:val="Tekstpodstawowy"/>
        <w:jc w:val="both"/>
        <w:rPr>
          <w:sz w:val="20"/>
        </w:rPr>
      </w:pPr>
      <w:r>
        <w:rPr>
          <w:rFonts w:cstheme="minorHAnsi"/>
          <w:sz w:val="20"/>
        </w:rPr>
        <w:t>- na odcinkach, gdzie sieć układana będzie w obrębie nieprzepuszczalnych gruntów spoistych</w:t>
      </w:r>
      <w:r w:rsidRPr="00DC44C4">
        <w:rPr>
          <w:sz w:val="20"/>
        </w:rPr>
        <w:t>, a mią</w:t>
      </w:r>
      <w:r w:rsidRPr="00DC44C4">
        <w:rPr>
          <w:sz w:val="20"/>
        </w:rPr>
        <w:t>ż</w:t>
      </w:r>
      <w:r w:rsidRPr="00DC44C4">
        <w:rPr>
          <w:sz w:val="20"/>
        </w:rPr>
        <w:t xml:space="preserve">szość warstwy wodonośnej </w:t>
      </w:r>
      <w:r>
        <w:rPr>
          <w:sz w:val="20"/>
        </w:rPr>
        <w:t>występującej powyżej jest niewielka, odwodnienie można prowadzić za p</w:t>
      </w:r>
      <w:r>
        <w:rPr>
          <w:sz w:val="20"/>
        </w:rPr>
        <w:t>o</w:t>
      </w:r>
      <w:r>
        <w:rPr>
          <w:sz w:val="20"/>
        </w:rPr>
        <w:t>mocą bezpośredniego pompowania z dna wykopu, przy odpowiednim zabezpieczeniu jego ścian, na pozostałych odcinkach zaleca się prowadzenie odwodnienia za pomocą zestawów igłofiltrowych,</w:t>
      </w:r>
    </w:p>
    <w:p w14:paraId="20F74494" w14:textId="4FDFCD4D" w:rsidR="00DC44C4" w:rsidRDefault="00DC44C4" w:rsidP="00DC44C4">
      <w:pPr>
        <w:pStyle w:val="Tekstpodstawowy"/>
        <w:jc w:val="both"/>
        <w:rPr>
          <w:sz w:val="20"/>
        </w:rPr>
      </w:pPr>
      <w:r>
        <w:rPr>
          <w:sz w:val="20"/>
        </w:rPr>
        <w:t>- w celu ograniczenia negatywnego wpływu</w:t>
      </w:r>
      <w:r w:rsidR="00673AE4">
        <w:rPr>
          <w:sz w:val="20"/>
        </w:rPr>
        <w:t xml:space="preserve"> odwodnienia na okoliczne obiekty, prace ziemne powinny być prowadzone w okresie o niskim stanie wód podziemnych.</w:t>
      </w:r>
    </w:p>
    <w:p w14:paraId="3F5C3811" w14:textId="290AC4BF" w:rsidR="00673AE4" w:rsidRDefault="00673AE4" w:rsidP="00DC44C4">
      <w:pPr>
        <w:pStyle w:val="Tekstpodstawowy"/>
        <w:jc w:val="both"/>
        <w:rPr>
          <w:sz w:val="20"/>
        </w:rPr>
      </w:pPr>
      <w:r>
        <w:rPr>
          <w:sz w:val="20"/>
        </w:rPr>
        <w:t>Odwodnienie powinno być prowadzone krótkimi odcinkami w celu uniknięcia długotrwałego obniżenia poziomu wód gruntowych.</w:t>
      </w:r>
    </w:p>
    <w:p w14:paraId="13B88674" w14:textId="444E1C91" w:rsidR="00673AE4" w:rsidRPr="00DC44C4" w:rsidRDefault="00673AE4" w:rsidP="00DC44C4">
      <w:pPr>
        <w:pStyle w:val="Tekstpodstawowy"/>
        <w:jc w:val="both"/>
        <w:rPr>
          <w:rFonts w:cstheme="minorHAnsi"/>
          <w:sz w:val="20"/>
        </w:rPr>
      </w:pPr>
      <w:r>
        <w:rPr>
          <w:sz w:val="20"/>
        </w:rPr>
        <w:t>W przypadku wystąpienia wód gruntowych przewiduje się odwodnienie wykopu za pomocą igłofiltrów ułożonych dwustronnie w odległości max. Co 2,0m. Każdorazowo sposób odwodnienia należy dobrać do aktualnie panujących warunków gruntowo – wodnych i uzgodnić go z Inspektorem Nadzoru oraz inwest</w:t>
      </w:r>
      <w:r>
        <w:rPr>
          <w:sz w:val="20"/>
        </w:rPr>
        <w:t>o</w:t>
      </w:r>
      <w:r>
        <w:rPr>
          <w:sz w:val="20"/>
        </w:rPr>
        <w:t>rem, Zrzut wody przewidziano do istniejących rowów przydrożnych z użyciem rurociągów tymczasowych.</w:t>
      </w:r>
    </w:p>
    <w:p w14:paraId="00DB064D" w14:textId="77777777" w:rsidR="00A94417" w:rsidRPr="00A94417" w:rsidRDefault="00A94417" w:rsidP="00673AE4">
      <w:pPr>
        <w:spacing w:line="276" w:lineRule="auto"/>
        <w:jc w:val="both"/>
        <w:rPr>
          <w:color w:val="FF0000"/>
          <w:sz w:val="20"/>
          <w:szCs w:val="20"/>
        </w:rPr>
      </w:pPr>
    </w:p>
    <w:p w14:paraId="6D8D6AFF" w14:textId="55C90744" w:rsidR="00A94417" w:rsidRDefault="00673AE4" w:rsidP="00A94417">
      <w:pPr>
        <w:spacing w:line="276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9. WPŁYW NA ŚRODOWISKO I JEGO WYKORZYSTYWANIE ORAZ NA ZDROWIE LUDZI I OBIEKTY SĄSIEDNIE</w:t>
      </w:r>
    </w:p>
    <w:p w14:paraId="1C289B2A" w14:textId="65680E5F" w:rsidR="00673AE4" w:rsidRDefault="00673AE4" w:rsidP="00A94417">
      <w:pPr>
        <w:spacing w:line="276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Roboty budowlane zorganizować tak, aby nie powodować nadmiernego zanieczyszczenia środowiska w zakresie hałasu, emisji pyłów i gazów do atmosfery, odpadów itp. Podczas przestojów sprzęt mechanic</w:t>
      </w:r>
      <w:r>
        <w:rPr>
          <w:bCs/>
          <w:sz w:val="20"/>
          <w:szCs w:val="20"/>
        </w:rPr>
        <w:t>z</w:t>
      </w:r>
      <w:r>
        <w:rPr>
          <w:bCs/>
          <w:sz w:val="20"/>
          <w:szCs w:val="20"/>
        </w:rPr>
        <w:t xml:space="preserve">ny </w:t>
      </w:r>
      <w:r w:rsidR="005500B9">
        <w:rPr>
          <w:bCs/>
          <w:sz w:val="20"/>
          <w:szCs w:val="20"/>
        </w:rPr>
        <w:t>powinien mieć wyłączone silniki spalinowe. Powstałe podczas realizacji zadania odpady będą sukc</w:t>
      </w:r>
      <w:r w:rsidR="005500B9">
        <w:rPr>
          <w:bCs/>
          <w:sz w:val="20"/>
          <w:szCs w:val="20"/>
        </w:rPr>
        <w:t>e</w:t>
      </w:r>
      <w:r w:rsidR="005500B9">
        <w:rPr>
          <w:bCs/>
          <w:sz w:val="20"/>
          <w:szCs w:val="20"/>
        </w:rPr>
        <w:t>sywnie usuwane. Odpadem będzie grunt z wykopu niewykorzystany do zasypki, który będzie wywieziony na składowisko odpadów. W trakcie realizacji zadania mogą powstać inne odpady, typu opakowania po materiałach, elementy drewniane, metalowe, inne.</w:t>
      </w:r>
    </w:p>
    <w:p w14:paraId="399D5F91" w14:textId="12CC9298" w:rsidR="005500B9" w:rsidRDefault="005500B9" w:rsidP="00A94417">
      <w:pPr>
        <w:spacing w:line="276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Ww. odpady nie są zaliczane do odpadów niebezpiecznych i będą wywożone na składowisko odpadów. Odpady winny być segregowane i odbierane przez wyspecjalizowane jednostki.</w:t>
      </w:r>
    </w:p>
    <w:p w14:paraId="20EE70F9" w14:textId="77777777" w:rsidR="005500B9" w:rsidRDefault="005500B9" w:rsidP="00A94417">
      <w:pPr>
        <w:spacing w:line="276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Projektowany obiekt nie emituje zanieczyszczeń gazowych, nie wytwarza odpadów i nie ma wpływu na istniejący drzewostan, powierzchnię ziemi, w tym glebę, wody powierzchniowe i podziemne oraz na zdrowie ludzi. </w:t>
      </w:r>
    </w:p>
    <w:p w14:paraId="479748E5" w14:textId="3F4BB316" w:rsidR="005500B9" w:rsidRDefault="005500B9" w:rsidP="00A94417">
      <w:pPr>
        <w:spacing w:line="276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Przedsięwzięcie nie ma wpływu na obiekty sąsiednie.</w:t>
      </w:r>
    </w:p>
    <w:p w14:paraId="349BDAEB" w14:textId="77777777" w:rsidR="005500B9" w:rsidRDefault="005500B9" w:rsidP="00A94417">
      <w:pPr>
        <w:spacing w:line="276" w:lineRule="auto"/>
        <w:jc w:val="both"/>
        <w:rPr>
          <w:bCs/>
          <w:sz w:val="20"/>
          <w:szCs w:val="20"/>
        </w:rPr>
      </w:pPr>
    </w:p>
    <w:p w14:paraId="4D209E78" w14:textId="5CADF4E1" w:rsidR="005500B9" w:rsidRDefault="005500B9" w:rsidP="00A94417">
      <w:pPr>
        <w:spacing w:line="276" w:lineRule="auto"/>
        <w:jc w:val="both"/>
        <w:rPr>
          <w:bCs/>
          <w:sz w:val="20"/>
          <w:szCs w:val="20"/>
        </w:rPr>
      </w:pPr>
      <w:r w:rsidRPr="005500B9">
        <w:rPr>
          <w:b/>
          <w:bCs/>
          <w:sz w:val="20"/>
          <w:szCs w:val="20"/>
        </w:rPr>
        <w:t>10. WARUNKI OCHRONY PRZECIWPOŻAROWEJ</w:t>
      </w:r>
      <w:r>
        <w:rPr>
          <w:bCs/>
          <w:sz w:val="20"/>
          <w:szCs w:val="20"/>
        </w:rPr>
        <w:t xml:space="preserve"> – nie dotyczy.</w:t>
      </w:r>
    </w:p>
    <w:p w14:paraId="2B5E534A" w14:textId="77777777" w:rsidR="005500B9" w:rsidRDefault="005500B9" w:rsidP="00A94417">
      <w:pPr>
        <w:spacing w:line="276" w:lineRule="auto"/>
        <w:jc w:val="both"/>
        <w:rPr>
          <w:bCs/>
          <w:sz w:val="20"/>
          <w:szCs w:val="20"/>
        </w:rPr>
      </w:pPr>
    </w:p>
    <w:p w14:paraId="18984205" w14:textId="53F53725" w:rsidR="005500B9" w:rsidRPr="00F80A22" w:rsidRDefault="005500B9" w:rsidP="00A94417">
      <w:pPr>
        <w:spacing w:line="276" w:lineRule="auto"/>
        <w:jc w:val="both"/>
        <w:rPr>
          <w:b/>
          <w:bCs/>
          <w:sz w:val="20"/>
          <w:szCs w:val="20"/>
        </w:rPr>
      </w:pPr>
      <w:r w:rsidRPr="00F80A22">
        <w:rPr>
          <w:b/>
          <w:bCs/>
          <w:sz w:val="20"/>
          <w:szCs w:val="20"/>
        </w:rPr>
        <w:t xml:space="preserve">11. </w:t>
      </w:r>
      <w:r w:rsidR="00F80A22" w:rsidRPr="00F80A22">
        <w:rPr>
          <w:b/>
          <w:bCs/>
          <w:sz w:val="20"/>
          <w:szCs w:val="20"/>
        </w:rPr>
        <w:t>UWAGI DLA WYKONAWCY</w:t>
      </w:r>
    </w:p>
    <w:p w14:paraId="780ADE0B" w14:textId="321A652D" w:rsidR="00F80A22" w:rsidRPr="00673AE4" w:rsidRDefault="00F80A22" w:rsidP="00A94417">
      <w:pPr>
        <w:spacing w:line="276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1) sieć należy wykonać zgodnie z projektem oraz z :</w:t>
      </w:r>
    </w:p>
    <w:p w14:paraId="13E3B944" w14:textId="77777777" w:rsidR="00F80A22" w:rsidRDefault="00F80A22" w:rsidP="00A94417">
      <w:pPr>
        <w:spacing w:line="276" w:lineRule="auto"/>
        <w:jc w:val="both"/>
        <w:rPr>
          <w:sz w:val="20"/>
          <w:szCs w:val="20"/>
        </w:rPr>
      </w:pPr>
      <w:r w:rsidRPr="00F80A22">
        <w:rPr>
          <w:sz w:val="20"/>
          <w:szCs w:val="20"/>
        </w:rPr>
        <w:t xml:space="preserve">- „Warunkami Technicznymi  Wykonania i Odbioru Robót Budowlano-Montażowych. Tom II – Instalacje </w:t>
      </w:r>
      <w:r>
        <w:rPr>
          <w:sz w:val="20"/>
          <w:szCs w:val="20"/>
        </w:rPr>
        <w:t>sanitarne i przemysłowe”</w:t>
      </w:r>
    </w:p>
    <w:p w14:paraId="1E8114F0" w14:textId="220F644C" w:rsidR="00F80A22" w:rsidRDefault="00F80A22" w:rsidP="00A94417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F80A22">
        <w:rPr>
          <w:sz w:val="20"/>
          <w:szCs w:val="20"/>
        </w:rPr>
        <w:t xml:space="preserve"> </w:t>
      </w:r>
      <w:r>
        <w:rPr>
          <w:sz w:val="20"/>
          <w:szCs w:val="20"/>
        </w:rPr>
        <w:t>wytycznymi wykonania i odbioru rurociągu z tworzyw sztucznych, opracowanymi przez producenta rur,</w:t>
      </w:r>
    </w:p>
    <w:p w14:paraId="43877666" w14:textId="77777777" w:rsidR="00F80A22" w:rsidRDefault="00F80A22" w:rsidP="00A94417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- instrukcją wykonywania robót ziemnych przy montażu rurociągów, opracowaną przez</w:t>
      </w:r>
      <w:r w:rsidRPr="00F80A22">
        <w:rPr>
          <w:sz w:val="20"/>
          <w:szCs w:val="20"/>
        </w:rPr>
        <w:t xml:space="preserve"> </w:t>
      </w:r>
      <w:r>
        <w:rPr>
          <w:sz w:val="20"/>
          <w:szCs w:val="20"/>
        </w:rPr>
        <w:t>producenta rur,</w:t>
      </w:r>
    </w:p>
    <w:p w14:paraId="24979E61" w14:textId="77777777" w:rsidR="00F80A22" w:rsidRDefault="00F80A22" w:rsidP="00A94417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- przywołanymi normami,</w:t>
      </w:r>
    </w:p>
    <w:p w14:paraId="6E6F93C4" w14:textId="77777777" w:rsidR="00F80A22" w:rsidRDefault="00F80A22" w:rsidP="00A94417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2) projektem organizacji robót, obejmujący min. urządzenie placu budowy, zaplecza budowy, doprow</w:t>
      </w:r>
      <w:r>
        <w:rPr>
          <w:sz w:val="20"/>
          <w:szCs w:val="20"/>
        </w:rPr>
        <w:t>a</w:t>
      </w:r>
      <w:r>
        <w:rPr>
          <w:sz w:val="20"/>
          <w:szCs w:val="20"/>
        </w:rPr>
        <w:t>dzenie i rozprowadzenie energii elektrycznej, projekt organizacji ruchu – opracowuje Wykonawca robót we własnym zakresie,</w:t>
      </w:r>
    </w:p>
    <w:p w14:paraId="59D43C59" w14:textId="77777777" w:rsidR="00F80A22" w:rsidRDefault="00F80A22" w:rsidP="00A94417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3) wykonawca musi dostarczyć atesty i aprobaty na zastosowane rury i kształtki.</w:t>
      </w:r>
    </w:p>
    <w:p w14:paraId="532D0F94" w14:textId="77777777" w:rsidR="00F80A22" w:rsidRDefault="00F80A22" w:rsidP="00A94417">
      <w:pPr>
        <w:spacing w:line="276" w:lineRule="auto"/>
        <w:jc w:val="both"/>
        <w:rPr>
          <w:sz w:val="20"/>
          <w:szCs w:val="20"/>
        </w:rPr>
      </w:pPr>
    </w:p>
    <w:p w14:paraId="62DDC5BE" w14:textId="289307F9" w:rsidR="00F80A22" w:rsidRPr="00F80A22" w:rsidRDefault="00F80A22" w:rsidP="00A94417">
      <w:pPr>
        <w:spacing w:line="276" w:lineRule="auto"/>
        <w:jc w:val="both"/>
        <w:rPr>
          <w:b/>
          <w:sz w:val="20"/>
          <w:szCs w:val="20"/>
        </w:rPr>
      </w:pPr>
      <w:r w:rsidRPr="00F80A22">
        <w:rPr>
          <w:b/>
          <w:sz w:val="20"/>
          <w:szCs w:val="20"/>
        </w:rPr>
        <w:t xml:space="preserve">12. ZESTAWIENIE PODSTAWOWYCH MATERIAŁÓW.               </w:t>
      </w:r>
    </w:p>
    <w:p w14:paraId="2AC2AF73" w14:textId="4DE0A178" w:rsidR="00875640" w:rsidRDefault="00875640" w:rsidP="00875640">
      <w:pPr>
        <w:pStyle w:val="Lista4"/>
        <w:ind w:left="0" w:firstLine="0"/>
        <w:rPr>
          <w:rFonts w:ascii="Arial" w:hAnsi="Arial" w:cs="Arial"/>
          <w:b/>
          <w:sz w:val="20"/>
          <w:szCs w:val="20"/>
        </w:rPr>
      </w:pPr>
      <w:r w:rsidRPr="002E7F93">
        <w:rPr>
          <w:rFonts w:ascii="Arial" w:hAnsi="Arial" w:cs="Arial"/>
          <w:sz w:val="20"/>
          <w:szCs w:val="20"/>
        </w:rPr>
        <w:t>- kanał z rur</w:t>
      </w:r>
      <w:r>
        <w:rPr>
          <w:rFonts w:ascii="Arial" w:hAnsi="Arial" w:cs="Arial"/>
          <w:sz w:val="20"/>
          <w:szCs w:val="20"/>
        </w:rPr>
        <w:t xml:space="preserve"> PVC – U </w:t>
      </w:r>
      <w:r w:rsidRPr="002E7F93">
        <w:rPr>
          <w:rFonts w:ascii="Arial" w:hAnsi="Arial" w:cs="Arial"/>
          <w:sz w:val="20"/>
          <w:szCs w:val="20"/>
        </w:rPr>
        <w:t xml:space="preserve">SN8KN/m Ø200mm </w:t>
      </w:r>
      <w:r w:rsidRPr="002E7F93">
        <w:rPr>
          <w:rFonts w:ascii="Arial" w:hAnsi="Arial" w:cs="Arial"/>
          <w:b/>
          <w:sz w:val="20"/>
          <w:szCs w:val="20"/>
        </w:rPr>
        <w:t xml:space="preserve">– </w:t>
      </w:r>
      <w:proofErr w:type="spellStart"/>
      <w:r w:rsidRPr="002E7F93">
        <w:rPr>
          <w:rFonts w:ascii="Arial" w:hAnsi="Arial" w:cs="Arial"/>
          <w:b/>
          <w:sz w:val="20"/>
          <w:szCs w:val="20"/>
        </w:rPr>
        <w:t>mb</w:t>
      </w:r>
      <w:proofErr w:type="spellEnd"/>
      <w:r w:rsidRPr="002E7F93">
        <w:rPr>
          <w:rFonts w:ascii="Arial" w:hAnsi="Arial" w:cs="Arial"/>
          <w:b/>
          <w:sz w:val="20"/>
          <w:szCs w:val="20"/>
        </w:rPr>
        <w:t xml:space="preserve">.   </w:t>
      </w:r>
      <w:r>
        <w:rPr>
          <w:rFonts w:ascii="Arial" w:hAnsi="Arial" w:cs="Arial"/>
          <w:b/>
          <w:sz w:val="20"/>
          <w:szCs w:val="20"/>
        </w:rPr>
        <w:t>221,29</w:t>
      </w:r>
    </w:p>
    <w:p w14:paraId="09D18900" w14:textId="640032A9" w:rsidR="00875640" w:rsidRPr="002E7F93" w:rsidRDefault="00875640" w:rsidP="00875640">
      <w:pPr>
        <w:pStyle w:val="Lista4"/>
        <w:ind w:left="0" w:firstLine="0"/>
        <w:rPr>
          <w:rFonts w:ascii="Arial" w:hAnsi="Arial" w:cs="Arial"/>
          <w:b/>
          <w:sz w:val="20"/>
          <w:szCs w:val="20"/>
        </w:rPr>
      </w:pPr>
      <w:r w:rsidRPr="005E535F">
        <w:rPr>
          <w:rFonts w:ascii="Arial" w:hAnsi="Arial" w:cs="Arial"/>
          <w:sz w:val="20"/>
          <w:szCs w:val="20"/>
        </w:rPr>
        <w:t xml:space="preserve">- odejście do istniejącego wpustu </w:t>
      </w:r>
      <w:r w:rsidRPr="002E7F93">
        <w:rPr>
          <w:rFonts w:ascii="Arial" w:hAnsi="Arial" w:cs="Arial"/>
          <w:b/>
          <w:sz w:val="20"/>
          <w:szCs w:val="20"/>
        </w:rPr>
        <w:t xml:space="preserve"> </w:t>
      </w:r>
      <w:r w:rsidRPr="002E7F93">
        <w:rPr>
          <w:rFonts w:ascii="Arial" w:hAnsi="Arial" w:cs="Arial"/>
          <w:sz w:val="20"/>
          <w:szCs w:val="20"/>
        </w:rPr>
        <w:t>z rur</w:t>
      </w:r>
      <w:r>
        <w:rPr>
          <w:rFonts w:ascii="Arial" w:hAnsi="Arial" w:cs="Arial"/>
          <w:sz w:val="20"/>
          <w:szCs w:val="20"/>
        </w:rPr>
        <w:t xml:space="preserve"> </w:t>
      </w:r>
      <w:r w:rsidRPr="002E7F93">
        <w:rPr>
          <w:rFonts w:ascii="Arial" w:hAnsi="Arial" w:cs="Arial"/>
          <w:sz w:val="20"/>
          <w:szCs w:val="20"/>
        </w:rPr>
        <w:t>SN8KN/m Ø</w:t>
      </w:r>
      <w:r>
        <w:rPr>
          <w:rFonts w:ascii="Arial" w:hAnsi="Arial" w:cs="Arial"/>
          <w:sz w:val="20"/>
          <w:szCs w:val="20"/>
        </w:rPr>
        <w:t>16</w:t>
      </w:r>
      <w:r w:rsidRPr="002E7F93">
        <w:rPr>
          <w:rFonts w:ascii="Arial" w:hAnsi="Arial" w:cs="Arial"/>
          <w:sz w:val="20"/>
          <w:szCs w:val="20"/>
        </w:rPr>
        <w:t xml:space="preserve">0mm </w:t>
      </w:r>
      <w:r w:rsidRPr="002E7F93">
        <w:rPr>
          <w:rFonts w:ascii="Arial" w:hAnsi="Arial" w:cs="Arial"/>
          <w:b/>
          <w:sz w:val="20"/>
          <w:szCs w:val="20"/>
        </w:rPr>
        <w:t xml:space="preserve">– </w:t>
      </w:r>
      <w:proofErr w:type="spellStart"/>
      <w:r w:rsidRPr="002E7F93">
        <w:rPr>
          <w:rFonts w:ascii="Arial" w:hAnsi="Arial" w:cs="Arial"/>
          <w:b/>
          <w:sz w:val="20"/>
          <w:szCs w:val="20"/>
        </w:rPr>
        <w:t>mb</w:t>
      </w:r>
      <w:proofErr w:type="spellEnd"/>
      <w:r w:rsidRPr="002E7F93">
        <w:rPr>
          <w:rFonts w:ascii="Arial" w:hAnsi="Arial" w:cs="Arial"/>
          <w:b/>
          <w:sz w:val="20"/>
          <w:szCs w:val="20"/>
        </w:rPr>
        <w:t xml:space="preserve">.   </w:t>
      </w:r>
      <w:r>
        <w:rPr>
          <w:rFonts w:ascii="Arial" w:hAnsi="Arial" w:cs="Arial"/>
          <w:b/>
          <w:sz w:val="20"/>
          <w:szCs w:val="20"/>
        </w:rPr>
        <w:t>1,50</w:t>
      </w:r>
    </w:p>
    <w:p w14:paraId="46817DA5" w14:textId="29539D15" w:rsidR="00875640" w:rsidRDefault="00875640" w:rsidP="00875640">
      <w:pPr>
        <w:pStyle w:val="Lista4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zabudowa 8 </w:t>
      </w:r>
      <w:r w:rsidRPr="002E7F93">
        <w:rPr>
          <w:rFonts w:ascii="Arial" w:hAnsi="Arial" w:cs="Arial"/>
          <w:sz w:val="20"/>
          <w:szCs w:val="20"/>
        </w:rPr>
        <w:t>studni</w:t>
      </w:r>
      <w:r>
        <w:rPr>
          <w:rFonts w:ascii="Arial" w:hAnsi="Arial" w:cs="Arial"/>
          <w:sz w:val="20"/>
          <w:szCs w:val="20"/>
        </w:rPr>
        <w:t xml:space="preserve"> deszczowych przepływowych o średnicy </w:t>
      </w:r>
      <w:r w:rsidRPr="002E7F93">
        <w:rPr>
          <w:rFonts w:ascii="Arial" w:hAnsi="Arial" w:cs="Arial"/>
          <w:sz w:val="20"/>
          <w:szCs w:val="20"/>
        </w:rPr>
        <w:t>Ø</w:t>
      </w:r>
      <w:r>
        <w:rPr>
          <w:rFonts w:ascii="Arial" w:hAnsi="Arial" w:cs="Arial"/>
          <w:sz w:val="20"/>
          <w:szCs w:val="20"/>
        </w:rPr>
        <w:t>10</w:t>
      </w:r>
      <w:r w:rsidRPr="002E7F93">
        <w:rPr>
          <w:rFonts w:ascii="Arial" w:hAnsi="Arial" w:cs="Arial"/>
          <w:sz w:val="20"/>
          <w:szCs w:val="20"/>
        </w:rPr>
        <w:t>00mm</w:t>
      </w:r>
      <w:r>
        <w:rPr>
          <w:rFonts w:ascii="Arial" w:hAnsi="Arial" w:cs="Arial"/>
          <w:sz w:val="20"/>
          <w:szCs w:val="20"/>
        </w:rPr>
        <w:t>,</w:t>
      </w:r>
    </w:p>
    <w:p w14:paraId="70BE0911" w14:textId="1EAE4868" w:rsidR="00875640" w:rsidRDefault="00875640" w:rsidP="00875640">
      <w:pPr>
        <w:pStyle w:val="Lista4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zabudowa 1 studni deszczowej bezodpływowej </w:t>
      </w:r>
      <w:r w:rsidRPr="002E7F93">
        <w:rPr>
          <w:rFonts w:ascii="Arial" w:hAnsi="Arial" w:cs="Arial"/>
          <w:sz w:val="20"/>
          <w:szCs w:val="20"/>
        </w:rPr>
        <w:t>Ø</w:t>
      </w:r>
      <w:r>
        <w:rPr>
          <w:rFonts w:ascii="Arial" w:hAnsi="Arial" w:cs="Arial"/>
          <w:sz w:val="20"/>
          <w:szCs w:val="20"/>
        </w:rPr>
        <w:t>15</w:t>
      </w:r>
      <w:r w:rsidRPr="002E7F93">
        <w:rPr>
          <w:rFonts w:ascii="Arial" w:hAnsi="Arial" w:cs="Arial"/>
          <w:sz w:val="20"/>
          <w:szCs w:val="20"/>
        </w:rPr>
        <w:t>00mm</w:t>
      </w:r>
      <w:r>
        <w:rPr>
          <w:rFonts w:ascii="Arial" w:hAnsi="Arial" w:cs="Arial"/>
          <w:sz w:val="20"/>
          <w:szCs w:val="20"/>
        </w:rPr>
        <w:t>,</w:t>
      </w:r>
    </w:p>
    <w:p w14:paraId="456EC11E" w14:textId="597B4057" w:rsidR="00875640" w:rsidRDefault="00875640" w:rsidP="00875640">
      <w:pPr>
        <w:pStyle w:val="Lista4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zabudowa 1 separatora</w:t>
      </w:r>
      <w:r w:rsidRPr="005725D4">
        <w:rPr>
          <w:rFonts w:ascii="Arial" w:hAnsi="Arial" w:cs="Arial"/>
          <w:sz w:val="20"/>
          <w:szCs w:val="20"/>
        </w:rPr>
        <w:t xml:space="preserve"> </w:t>
      </w:r>
      <w:r w:rsidRPr="002E7F93">
        <w:rPr>
          <w:rFonts w:ascii="Arial" w:hAnsi="Arial" w:cs="Arial"/>
          <w:sz w:val="20"/>
          <w:szCs w:val="20"/>
        </w:rPr>
        <w:t>Ø</w:t>
      </w:r>
      <w:r>
        <w:rPr>
          <w:rFonts w:ascii="Arial" w:hAnsi="Arial" w:cs="Arial"/>
          <w:sz w:val="20"/>
          <w:szCs w:val="20"/>
        </w:rPr>
        <w:t>12</w:t>
      </w:r>
      <w:r w:rsidRPr="002E7F93">
        <w:rPr>
          <w:rFonts w:ascii="Arial" w:hAnsi="Arial" w:cs="Arial"/>
          <w:sz w:val="20"/>
          <w:szCs w:val="20"/>
        </w:rPr>
        <w:t>00mm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75F24D25" w14:textId="4FCBA994" w:rsidR="00F80A22" w:rsidRDefault="00875640" w:rsidP="00A94417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UWAGA:</w:t>
      </w:r>
    </w:p>
    <w:p w14:paraId="53357AFD" w14:textId="1865A6F4" w:rsidR="00875640" w:rsidRDefault="00875640" w:rsidP="00A94417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Budowę sieci realizować pod nadzorem przedstawiciela Inwestora</w:t>
      </w:r>
    </w:p>
    <w:p w14:paraId="296254D7" w14:textId="73D92E8E" w:rsidR="00875640" w:rsidRPr="00796958" w:rsidRDefault="00875640" w:rsidP="00796958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Po zakończeniu robót montażowych należy wykonać inwentaryzację powykonawczą przewodu.</w:t>
      </w:r>
    </w:p>
    <w:p w14:paraId="62D02B9C" w14:textId="77777777" w:rsidR="00875640" w:rsidRDefault="00875640" w:rsidP="00875640">
      <w:pPr>
        <w:autoSpaceDE w:val="0"/>
        <w:adjustRightInd w:val="0"/>
        <w:jc w:val="both"/>
        <w:rPr>
          <w:sz w:val="20"/>
        </w:rPr>
      </w:pPr>
    </w:p>
    <w:p w14:paraId="6725D829" w14:textId="77777777" w:rsidR="00875640" w:rsidRPr="00E91308" w:rsidRDefault="00875640" w:rsidP="00875640">
      <w:pPr>
        <w:autoSpaceDE w:val="0"/>
        <w:adjustRightInd w:val="0"/>
        <w:jc w:val="center"/>
        <w:rPr>
          <w:b/>
          <w:sz w:val="20"/>
        </w:rPr>
      </w:pPr>
      <w:r w:rsidRPr="00E91308">
        <w:rPr>
          <w:b/>
          <w:sz w:val="20"/>
        </w:rPr>
        <w:t>KLAUZULA PROJEKTOWA</w:t>
      </w:r>
    </w:p>
    <w:p w14:paraId="31E28A97" w14:textId="77777777" w:rsidR="00875640" w:rsidRPr="00A80E84" w:rsidRDefault="00875640" w:rsidP="00875640">
      <w:pPr>
        <w:autoSpaceDE w:val="0"/>
        <w:adjustRightInd w:val="0"/>
        <w:rPr>
          <w:sz w:val="20"/>
        </w:rPr>
      </w:pPr>
    </w:p>
    <w:p w14:paraId="5AEB99B2" w14:textId="77777777" w:rsidR="00875640" w:rsidRPr="00A80E84" w:rsidRDefault="00875640" w:rsidP="00875640">
      <w:pPr>
        <w:jc w:val="both"/>
        <w:rPr>
          <w:rFonts w:eastAsia="Lucida Sans Unicode"/>
          <w:bCs/>
          <w:sz w:val="20"/>
        </w:rPr>
      </w:pPr>
      <w:r w:rsidRPr="00A80E84">
        <w:rPr>
          <w:rFonts w:eastAsia="Lucida Sans Unicode"/>
          <w:bCs/>
          <w:sz w:val="20"/>
        </w:rPr>
        <w:t>Poszczególne produkty wymienione lub użyte w dokumentacji zostały przyjęte w celu jak najdokładnie</w:t>
      </w:r>
      <w:r w:rsidRPr="00A80E84">
        <w:rPr>
          <w:rFonts w:eastAsia="Lucida Sans Unicode"/>
          <w:bCs/>
          <w:sz w:val="20"/>
        </w:rPr>
        <w:t>j</w:t>
      </w:r>
      <w:r w:rsidRPr="00A80E84">
        <w:rPr>
          <w:rFonts w:eastAsia="Lucida Sans Unicode"/>
          <w:bCs/>
          <w:sz w:val="20"/>
        </w:rPr>
        <w:t>szego określenia charakterystyki i parametrów technicznych jakie winny spełniać projektowane rozwiąz</w:t>
      </w:r>
      <w:r w:rsidRPr="00A80E84">
        <w:rPr>
          <w:rFonts w:eastAsia="Lucida Sans Unicode"/>
          <w:bCs/>
          <w:sz w:val="20"/>
        </w:rPr>
        <w:t>a</w:t>
      </w:r>
      <w:r>
        <w:rPr>
          <w:rFonts w:eastAsia="Lucida Sans Unicode"/>
          <w:bCs/>
          <w:sz w:val="20"/>
        </w:rPr>
        <w:t>nia architektoniczne, budowlano-konstrukcyjne i instalacyjne.</w:t>
      </w:r>
    </w:p>
    <w:p w14:paraId="1B742F83" w14:textId="77777777" w:rsidR="00875640" w:rsidRDefault="00875640" w:rsidP="00875640">
      <w:pPr>
        <w:jc w:val="both"/>
        <w:rPr>
          <w:rFonts w:eastAsia="Lucida Sans Unicode"/>
          <w:b/>
          <w:bCs/>
          <w:sz w:val="20"/>
        </w:rPr>
      </w:pPr>
      <w:r w:rsidRPr="00A80E84">
        <w:rPr>
          <w:rFonts w:eastAsia="Lucida Sans Unicode"/>
          <w:b/>
          <w:bCs/>
          <w:sz w:val="20"/>
        </w:rPr>
        <w:t xml:space="preserve">Nie jest możliwe </w:t>
      </w:r>
      <w:r>
        <w:rPr>
          <w:rFonts w:eastAsia="Lucida Sans Unicode"/>
          <w:b/>
          <w:bCs/>
          <w:sz w:val="20"/>
        </w:rPr>
        <w:t>przeprowadzenie</w:t>
      </w:r>
      <w:r w:rsidRPr="00A80E84">
        <w:rPr>
          <w:rFonts w:eastAsia="Lucida Sans Unicode"/>
          <w:b/>
          <w:bCs/>
          <w:sz w:val="20"/>
        </w:rPr>
        <w:t xml:space="preserve"> </w:t>
      </w:r>
      <w:r>
        <w:rPr>
          <w:rFonts w:eastAsia="Lucida Sans Unicode"/>
          <w:b/>
          <w:bCs/>
          <w:sz w:val="20"/>
        </w:rPr>
        <w:t xml:space="preserve">niezbędnych </w:t>
      </w:r>
      <w:r w:rsidRPr="00A80E84">
        <w:rPr>
          <w:rFonts w:eastAsia="Lucida Sans Unicode"/>
          <w:b/>
          <w:bCs/>
          <w:sz w:val="20"/>
        </w:rPr>
        <w:t xml:space="preserve">obliczeń i sprawdzeń, czy przyjęte rozwiązania </w:t>
      </w:r>
    </w:p>
    <w:p w14:paraId="534F7301" w14:textId="77777777" w:rsidR="00875640" w:rsidRPr="00A80E84" w:rsidRDefault="00875640" w:rsidP="00875640">
      <w:pPr>
        <w:jc w:val="both"/>
        <w:rPr>
          <w:rFonts w:eastAsia="Lucida Sans Unicode"/>
          <w:b/>
          <w:bCs/>
          <w:sz w:val="20"/>
        </w:rPr>
      </w:pPr>
      <w:r>
        <w:rPr>
          <w:rFonts w:eastAsia="Lucida Sans Unicode"/>
          <w:b/>
          <w:bCs/>
          <w:sz w:val="20"/>
        </w:rPr>
        <w:t xml:space="preserve">projektowe </w:t>
      </w:r>
      <w:r w:rsidRPr="00A80E84">
        <w:rPr>
          <w:rFonts w:eastAsia="Lucida Sans Unicode"/>
          <w:b/>
          <w:bCs/>
          <w:sz w:val="20"/>
        </w:rPr>
        <w:t>spełniają obowiązujące przepisy i normy, bez przyjęcia konkretnych wartości param</w:t>
      </w:r>
      <w:r w:rsidRPr="00A80E84">
        <w:rPr>
          <w:rFonts w:eastAsia="Lucida Sans Unicode"/>
          <w:b/>
          <w:bCs/>
          <w:sz w:val="20"/>
        </w:rPr>
        <w:t>e</w:t>
      </w:r>
      <w:r w:rsidRPr="00A80E84">
        <w:rPr>
          <w:rFonts w:eastAsia="Lucida Sans Unicode"/>
          <w:b/>
          <w:bCs/>
          <w:sz w:val="20"/>
        </w:rPr>
        <w:t xml:space="preserve">trycznych, którymi charakteryzują się </w:t>
      </w:r>
      <w:r>
        <w:rPr>
          <w:rFonts w:eastAsia="Lucida Sans Unicode"/>
          <w:b/>
          <w:bCs/>
          <w:sz w:val="20"/>
        </w:rPr>
        <w:t xml:space="preserve">istniejące, certyfikowane, </w:t>
      </w:r>
      <w:r w:rsidRPr="00A80E84">
        <w:rPr>
          <w:rFonts w:eastAsia="Lucida Sans Unicode"/>
          <w:b/>
          <w:bCs/>
          <w:sz w:val="20"/>
        </w:rPr>
        <w:t>dostępne na rynku budowlanym materiały i technologie.</w:t>
      </w:r>
    </w:p>
    <w:p w14:paraId="29FBD2F8" w14:textId="77777777" w:rsidR="00875640" w:rsidRDefault="00875640" w:rsidP="00875640">
      <w:pPr>
        <w:jc w:val="both"/>
        <w:rPr>
          <w:b/>
          <w:sz w:val="20"/>
        </w:rPr>
      </w:pPr>
      <w:r w:rsidRPr="00A80E84">
        <w:rPr>
          <w:b/>
          <w:sz w:val="20"/>
        </w:rPr>
        <w:t>Wymienione w dokumentacji proj</w:t>
      </w:r>
      <w:r>
        <w:rPr>
          <w:b/>
          <w:sz w:val="20"/>
        </w:rPr>
        <w:t xml:space="preserve">ektowej produkty, urządzenia, instalacje i materiały </w:t>
      </w:r>
      <w:r w:rsidRPr="00A80E84">
        <w:rPr>
          <w:b/>
          <w:sz w:val="20"/>
        </w:rPr>
        <w:t>konkretnych</w:t>
      </w:r>
      <w:r>
        <w:rPr>
          <w:b/>
          <w:sz w:val="20"/>
        </w:rPr>
        <w:t xml:space="preserve"> </w:t>
      </w:r>
    </w:p>
    <w:p w14:paraId="3CD93342" w14:textId="77777777" w:rsidR="00875640" w:rsidRPr="00AB0D20" w:rsidRDefault="00875640" w:rsidP="00875640">
      <w:pPr>
        <w:jc w:val="both"/>
        <w:rPr>
          <w:b/>
          <w:sz w:val="20"/>
        </w:rPr>
      </w:pPr>
      <w:r>
        <w:rPr>
          <w:b/>
          <w:sz w:val="20"/>
        </w:rPr>
        <w:t>producentów</w:t>
      </w:r>
      <w:r w:rsidRPr="00A80E84">
        <w:rPr>
          <w:b/>
          <w:sz w:val="20"/>
        </w:rPr>
        <w:t xml:space="preserve"> należy traktować wyłącznie jako służące do określenia pa</w:t>
      </w:r>
      <w:r>
        <w:rPr>
          <w:b/>
          <w:sz w:val="20"/>
        </w:rPr>
        <w:t>rametrów przedmiotu z</w:t>
      </w:r>
      <w:r>
        <w:rPr>
          <w:b/>
          <w:sz w:val="20"/>
        </w:rPr>
        <w:t>a</w:t>
      </w:r>
      <w:r>
        <w:rPr>
          <w:b/>
          <w:sz w:val="20"/>
        </w:rPr>
        <w:t xml:space="preserve">mówienia </w:t>
      </w:r>
      <w:r w:rsidRPr="00EE292D">
        <w:rPr>
          <w:b/>
          <w:sz w:val="20"/>
          <w:u w:val="single"/>
        </w:rPr>
        <w:t xml:space="preserve">oraz </w:t>
      </w:r>
      <w:r>
        <w:rPr>
          <w:b/>
          <w:sz w:val="20"/>
          <w:u w:val="single"/>
        </w:rPr>
        <w:t xml:space="preserve">do </w:t>
      </w:r>
      <w:r w:rsidRPr="00EE292D">
        <w:rPr>
          <w:b/>
          <w:sz w:val="20"/>
          <w:u w:val="single"/>
        </w:rPr>
        <w:t>oceny rozwiązań równoważnych.</w:t>
      </w:r>
    </w:p>
    <w:p w14:paraId="73904989" w14:textId="77777777" w:rsidR="00875640" w:rsidRPr="00A80E84" w:rsidRDefault="00875640" w:rsidP="00875640">
      <w:pPr>
        <w:autoSpaceDE w:val="0"/>
        <w:adjustRightInd w:val="0"/>
        <w:rPr>
          <w:color w:val="000000"/>
          <w:sz w:val="20"/>
        </w:rPr>
      </w:pPr>
    </w:p>
    <w:p w14:paraId="0161EF74" w14:textId="77777777" w:rsidR="00875640" w:rsidRPr="00AB0D20" w:rsidRDefault="00875640" w:rsidP="00875640">
      <w:pPr>
        <w:autoSpaceDE w:val="0"/>
        <w:adjustRightInd w:val="0"/>
        <w:jc w:val="both"/>
        <w:rPr>
          <w:b/>
          <w:color w:val="000000"/>
          <w:sz w:val="20"/>
        </w:rPr>
      </w:pPr>
      <w:r w:rsidRPr="00AB0D20">
        <w:rPr>
          <w:b/>
          <w:color w:val="000000"/>
          <w:sz w:val="20"/>
        </w:rPr>
        <w:t xml:space="preserve">Dla wszystkich użytych w projekcie wyrobów dopuszcza się rozwiązania równoważne. </w:t>
      </w:r>
    </w:p>
    <w:p w14:paraId="252BF129" w14:textId="77777777" w:rsidR="00875640" w:rsidRPr="00A80E84" w:rsidRDefault="00875640" w:rsidP="00875640">
      <w:pPr>
        <w:autoSpaceDE w:val="0"/>
        <w:adjustRightInd w:val="0"/>
        <w:jc w:val="both"/>
        <w:rPr>
          <w:color w:val="000000"/>
          <w:sz w:val="20"/>
        </w:rPr>
      </w:pPr>
      <w:r w:rsidRPr="00A80E84">
        <w:rPr>
          <w:color w:val="000000"/>
          <w:sz w:val="20"/>
        </w:rPr>
        <w:t>Równoważność to rozwią</w:t>
      </w:r>
      <w:r>
        <w:rPr>
          <w:color w:val="000000"/>
          <w:sz w:val="20"/>
        </w:rPr>
        <w:t>zania (materiałowe, technologiczne i użytkowe)</w:t>
      </w:r>
      <w:r w:rsidRPr="00A80E84">
        <w:rPr>
          <w:color w:val="000000"/>
          <w:sz w:val="20"/>
        </w:rPr>
        <w:t xml:space="preserve">, które nie są </w:t>
      </w:r>
      <w:r>
        <w:rPr>
          <w:color w:val="000000"/>
          <w:sz w:val="20"/>
        </w:rPr>
        <w:t>identyczne</w:t>
      </w:r>
      <w:r w:rsidRPr="00A80E84">
        <w:rPr>
          <w:color w:val="000000"/>
          <w:sz w:val="20"/>
        </w:rPr>
        <w:t xml:space="preserve"> z op</w:t>
      </w:r>
      <w:r w:rsidRPr="00A80E84">
        <w:rPr>
          <w:color w:val="000000"/>
          <w:sz w:val="20"/>
        </w:rPr>
        <w:t>i</w:t>
      </w:r>
      <w:r w:rsidRPr="00A80E84">
        <w:rPr>
          <w:color w:val="000000"/>
          <w:sz w:val="20"/>
        </w:rPr>
        <w:t xml:space="preserve">sem przedmiotu zamówienia, ale które powodują, </w:t>
      </w:r>
      <w:r>
        <w:rPr>
          <w:color w:val="000000"/>
          <w:sz w:val="20"/>
        </w:rPr>
        <w:t>że zamawiający uzyska efekt inwestycyjny w pełni o</w:t>
      </w:r>
      <w:r>
        <w:rPr>
          <w:color w:val="000000"/>
          <w:sz w:val="20"/>
        </w:rPr>
        <w:t>d</w:t>
      </w:r>
      <w:r>
        <w:rPr>
          <w:color w:val="000000"/>
          <w:sz w:val="20"/>
        </w:rPr>
        <w:t>powiadający</w:t>
      </w:r>
      <w:r w:rsidRPr="00A80E84">
        <w:rPr>
          <w:color w:val="000000"/>
          <w:sz w:val="20"/>
        </w:rPr>
        <w:t xml:space="preserve"> jego potrzebom, celowi zamówienia oraz </w:t>
      </w:r>
      <w:r>
        <w:rPr>
          <w:color w:val="000000"/>
          <w:sz w:val="20"/>
        </w:rPr>
        <w:t>zgodny z obowiązującymi przepisami i normami</w:t>
      </w:r>
      <w:r w:rsidRPr="00A80E84">
        <w:rPr>
          <w:color w:val="000000"/>
          <w:sz w:val="20"/>
        </w:rPr>
        <w:t xml:space="preserve">. </w:t>
      </w:r>
    </w:p>
    <w:p w14:paraId="21CF7855" w14:textId="77777777" w:rsidR="00875640" w:rsidRPr="00A80E84" w:rsidRDefault="00875640" w:rsidP="00875640">
      <w:pPr>
        <w:autoSpaceDE w:val="0"/>
        <w:adjustRightInd w:val="0"/>
        <w:jc w:val="both"/>
        <w:rPr>
          <w:color w:val="000000"/>
          <w:sz w:val="20"/>
        </w:rPr>
      </w:pPr>
      <w:r w:rsidRPr="00A80E84">
        <w:rPr>
          <w:color w:val="000000"/>
          <w:sz w:val="20"/>
        </w:rPr>
        <w:t>Stanowisko takie znajduje poparcie w wyroku Krajowej Izby Odw</w:t>
      </w:r>
      <w:r>
        <w:rPr>
          <w:color w:val="000000"/>
          <w:sz w:val="20"/>
        </w:rPr>
        <w:t>oławczej z dnia 6 sierpnia 2008</w:t>
      </w:r>
      <w:r w:rsidRPr="00A80E84">
        <w:rPr>
          <w:color w:val="000000"/>
          <w:sz w:val="20"/>
        </w:rPr>
        <w:t xml:space="preserve">r. </w:t>
      </w:r>
    </w:p>
    <w:p w14:paraId="2F4809F8" w14:textId="77777777" w:rsidR="00875640" w:rsidRPr="00A80E84" w:rsidRDefault="00875640" w:rsidP="00875640">
      <w:pPr>
        <w:autoSpaceDE w:val="0"/>
        <w:adjustRightInd w:val="0"/>
        <w:jc w:val="both"/>
        <w:rPr>
          <w:color w:val="000000"/>
          <w:sz w:val="20"/>
        </w:rPr>
      </w:pPr>
      <w:r w:rsidRPr="00A80E84">
        <w:rPr>
          <w:color w:val="000000"/>
          <w:sz w:val="20"/>
        </w:rPr>
        <w:t>sygn. akt KIO/UZP 967/09, zgodnie z którym pojęcie równoważności nie może oznaczać tożsamości pro</w:t>
      </w:r>
      <w:r>
        <w:rPr>
          <w:color w:val="000000"/>
          <w:sz w:val="20"/>
        </w:rPr>
        <w:softHyphen/>
      </w:r>
      <w:r w:rsidRPr="00A80E84">
        <w:rPr>
          <w:color w:val="000000"/>
          <w:sz w:val="20"/>
        </w:rPr>
        <w:t>duktów, ponieważ przeczyłoby to istocie oferowania produktów równoważnych i czyniłoby ją pozorną</w:t>
      </w:r>
      <w:r>
        <w:rPr>
          <w:color w:val="000000"/>
          <w:sz w:val="20"/>
        </w:rPr>
        <w:t xml:space="preserve"> </w:t>
      </w:r>
      <w:r w:rsidRPr="00A80E84">
        <w:rPr>
          <w:color w:val="000000"/>
          <w:sz w:val="20"/>
        </w:rPr>
        <w:t>i w praktyce niemożliwą do spełnienia.</w:t>
      </w:r>
    </w:p>
    <w:p w14:paraId="79B329F2" w14:textId="77777777" w:rsidR="00875640" w:rsidRPr="00A80E84" w:rsidRDefault="00875640" w:rsidP="00875640">
      <w:pPr>
        <w:autoSpaceDE w:val="0"/>
        <w:adjustRightInd w:val="0"/>
        <w:jc w:val="both"/>
        <w:rPr>
          <w:color w:val="000000"/>
          <w:sz w:val="20"/>
        </w:rPr>
      </w:pPr>
      <w:r w:rsidRPr="00A80E84">
        <w:rPr>
          <w:color w:val="000000"/>
          <w:sz w:val="20"/>
        </w:rPr>
        <w:t>Równoważny produkt nie musi posiadać cech identycznych z produktem wskazanym w dokumentacji projektowej (wyrok Krajowej Izby Odwoławczej z dnia 12 grudnia 2008 r. sygn. akt KIO/UZP 1391/08)</w:t>
      </w:r>
    </w:p>
    <w:p w14:paraId="695D2FF8" w14:textId="77777777" w:rsidR="00875640" w:rsidRDefault="00875640" w:rsidP="00875640">
      <w:pPr>
        <w:autoSpaceDE w:val="0"/>
        <w:adjustRightInd w:val="0"/>
        <w:rPr>
          <w:color w:val="000000"/>
          <w:sz w:val="20"/>
        </w:rPr>
      </w:pPr>
    </w:p>
    <w:p w14:paraId="370639DA" w14:textId="77777777" w:rsidR="00875640" w:rsidRPr="00A80E84" w:rsidRDefault="00875640" w:rsidP="00875640">
      <w:pPr>
        <w:autoSpaceDE w:val="0"/>
        <w:adjustRightInd w:val="0"/>
        <w:rPr>
          <w:color w:val="000000"/>
          <w:sz w:val="20"/>
        </w:rPr>
      </w:pPr>
      <w:r w:rsidRPr="00A80E84">
        <w:rPr>
          <w:color w:val="000000"/>
          <w:sz w:val="20"/>
        </w:rPr>
        <w:t>Przez pojęcie urządzeń i materiałów równoważnych należy rozumieć urządzenia i materiały gwarantujące realizację robót zgodnie z wydanym pozwoleniem na budowę oraz zapewniające uzyskanie parametrów technicznych i eksploatacyjnych takich samych lub wyższych od założonych w dokumentacji projektowej</w:t>
      </w:r>
    </w:p>
    <w:p w14:paraId="04E6243C" w14:textId="77777777" w:rsidR="00875640" w:rsidRPr="00A80E84" w:rsidRDefault="00875640" w:rsidP="00875640">
      <w:pPr>
        <w:autoSpaceDE w:val="0"/>
        <w:adjustRightInd w:val="0"/>
        <w:rPr>
          <w:color w:val="000000"/>
          <w:sz w:val="20"/>
        </w:rPr>
      </w:pPr>
      <w:r w:rsidRPr="00A80E84">
        <w:rPr>
          <w:color w:val="000000"/>
          <w:sz w:val="20"/>
        </w:rPr>
        <w:t>oraz w specyfikacji technicznej wykonania i odbioru robót budowlanych.</w:t>
      </w:r>
    </w:p>
    <w:p w14:paraId="0C08C294" w14:textId="77777777" w:rsidR="00875640" w:rsidRDefault="00875640" w:rsidP="00875640">
      <w:pPr>
        <w:autoSpaceDE w:val="0"/>
        <w:adjustRightInd w:val="0"/>
        <w:rPr>
          <w:color w:val="000000"/>
          <w:sz w:val="20"/>
        </w:rPr>
      </w:pPr>
    </w:p>
    <w:p w14:paraId="471D64C2" w14:textId="77777777" w:rsidR="00875640" w:rsidRPr="00E26416" w:rsidRDefault="00875640" w:rsidP="00875640">
      <w:pPr>
        <w:autoSpaceDE w:val="0"/>
        <w:adjustRightInd w:val="0"/>
        <w:jc w:val="both"/>
        <w:rPr>
          <w:b/>
          <w:color w:val="000000"/>
          <w:sz w:val="20"/>
        </w:rPr>
      </w:pPr>
      <w:r w:rsidRPr="00E26416">
        <w:rPr>
          <w:b/>
          <w:color w:val="000000"/>
          <w:sz w:val="20"/>
        </w:rPr>
        <w:t xml:space="preserve">Podane w dokumentacji projektowej nazwy własne nie mają na celu naruszenia przepisów ustawy </w:t>
      </w:r>
    </w:p>
    <w:p w14:paraId="4DAF3AC5" w14:textId="77777777" w:rsidR="00875640" w:rsidRPr="00E26416" w:rsidRDefault="00875640" w:rsidP="00875640">
      <w:pPr>
        <w:autoSpaceDE w:val="0"/>
        <w:adjustRightInd w:val="0"/>
        <w:jc w:val="both"/>
        <w:rPr>
          <w:b/>
          <w:color w:val="000000"/>
          <w:sz w:val="20"/>
        </w:rPr>
      </w:pPr>
      <w:r w:rsidRPr="00E26416">
        <w:rPr>
          <w:b/>
          <w:color w:val="000000"/>
          <w:sz w:val="20"/>
        </w:rPr>
        <w:t>z dnia 11 września 2019 r. ‒ Prawo zamówień publicznych,</w:t>
      </w:r>
      <w:r>
        <w:rPr>
          <w:b/>
          <w:color w:val="000000"/>
          <w:sz w:val="20"/>
        </w:rPr>
        <w:t xml:space="preserve"> </w:t>
      </w:r>
      <w:r w:rsidRPr="00E26416">
        <w:rPr>
          <w:b/>
          <w:color w:val="000000"/>
          <w:sz w:val="20"/>
        </w:rPr>
        <w:t>a wyłącznie za zadanie sprecyzowanie oczekiwań jakościowych i technologicznych Zamawiającego,</w:t>
      </w:r>
      <w:r>
        <w:rPr>
          <w:b/>
          <w:color w:val="000000"/>
          <w:sz w:val="20"/>
        </w:rPr>
        <w:t xml:space="preserve"> </w:t>
      </w:r>
      <w:r w:rsidRPr="00E26416">
        <w:rPr>
          <w:b/>
          <w:color w:val="000000"/>
          <w:sz w:val="20"/>
        </w:rPr>
        <w:t>na podstawie określonych param</w:t>
      </w:r>
      <w:r w:rsidRPr="00E26416">
        <w:rPr>
          <w:b/>
          <w:color w:val="000000"/>
          <w:sz w:val="20"/>
        </w:rPr>
        <w:t>e</w:t>
      </w:r>
      <w:r w:rsidRPr="00E26416">
        <w:rPr>
          <w:b/>
          <w:color w:val="000000"/>
          <w:sz w:val="20"/>
        </w:rPr>
        <w:t>trów technicznych i użytkowych.</w:t>
      </w:r>
    </w:p>
    <w:p w14:paraId="566E7EAB" w14:textId="77777777" w:rsidR="00875640" w:rsidRPr="00A80E84" w:rsidRDefault="00875640" w:rsidP="00875640">
      <w:pPr>
        <w:autoSpaceDE w:val="0"/>
        <w:adjustRightInd w:val="0"/>
        <w:jc w:val="both"/>
        <w:rPr>
          <w:color w:val="000000"/>
          <w:sz w:val="20"/>
        </w:rPr>
      </w:pPr>
      <w:r>
        <w:rPr>
          <w:color w:val="000000"/>
          <w:sz w:val="20"/>
        </w:rPr>
        <w:t>R</w:t>
      </w:r>
      <w:r w:rsidRPr="00A80E84">
        <w:rPr>
          <w:color w:val="000000"/>
          <w:sz w:val="20"/>
        </w:rPr>
        <w:t xml:space="preserve">ozwiązania równoważne </w:t>
      </w:r>
      <w:r>
        <w:rPr>
          <w:color w:val="000000"/>
          <w:sz w:val="20"/>
        </w:rPr>
        <w:t xml:space="preserve">są dopuszczalne </w:t>
      </w:r>
      <w:r w:rsidRPr="00A80E84">
        <w:rPr>
          <w:color w:val="000000"/>
          <w:sz w:val="20"/>
        </w:rPr>
        <w:t xml:space="preserve">pod warunkiem spełnienia </w:t>
      </w:r>
      <w:r>
        <w:rPr>
          <w:color w:val="000000"/>
          <w:sz w:val="20"/>
        </w:rPr>
        <w:t>wymagań</w:t>
      </w:r>
      <w:r w:rsidRPr="00A80E84">
        <w:rPr>
          <w:color w:val="000000"/>
          <w:sz w:val="20"/>
        </w:rPr>
        <w:t xml:space="preserve"> technologicz</w:t>
      </w:r>
      <w:r>
        <w:rPr>
          <w:color w:val="000000"/>
          <w:sz w:val="20"/>
        </w:rPr>
        <w:t>nych, w</w:t>
      </w:r>
      <w:r>
        <w:rPr>
          <w:color w:val="000000"/>
          <w:sz w:val="20"/>
        </w:rPr>
        <w:t>y</w:t>
      </w:r>
      <w:r>
        <w:rPr>
          <w:color w:val="000000"/>
          <w:sz w:val="20"/>
        </w:rPr>
        <w:t xml:space="preserve">dajnościowych i funkcjonalno-użytkowych ustalonych </w:t>
      </w:r>
      <w:r w:rsidRPr="00A80E84">
        <w:rPr>
          <w:color w:val="000000"/>
          <w:sz w:val="20"/>
        </w:rPr>
        <w:t>w projekcie.</w:t>
      </w:r>
    </w:p>
    <w:p w14:paraId="67FE3D8F" w14:textId="77777777" w:rsidR="00875640" w:rsidRPr="00A80E84" w:rsidRDefault="00875640" w:rsidP="00875640">
      <w:pPr>
        <w:autoSpaceDE w:val="0"/>
        <w:adjustRightInd w:val="0"/>
        <w:jc w:val="both"/>
        <w:rPr>
          <w:color w:val="000000"/>
          <w:sz w:val="20"/>
        </w:rPr>
      </w:pPr>
    </w:p>
    <w:p w14:paraId="1F8C962E" w14:textId="77777777" w:rsidR="00875640" w:rsidRPr="00E56589" w:rsidRDefault="00875640" w:rsidP="00875640">
      <w:pPr>
        <w:autoSpaceDE w:val="0"/>
        <w:adjustRightInd w:val="0"/>
        <w:jc w:val="both"/>
        <w:rPr>
          <w:b/>
          <w:color w:val="000000"/>
          <w:sz w:val="20"/>
        </w:rPr>
      </w:pPr>
      <w:r w:rsidRPr="00A80E84">
        <w:rPr>
          <w:b/>
          <w:color w:val="000000"/>
          <w:sz w:val="20"/>
        </w:rPr>
        <w:t>Podstawą do oceny równoważności zaproponowanych produktów / urządzeń / towarów/ jest p</w:t>
      </w:r>
      <w:r w:rsidRPr="00A80E84">
        <w:rPr>
          <w:b/>
          <w:color w:val="000000"/>
          <w:sz w:val="20"/>
        </w:rPr>
        <w:t>o</w:t>
      </w:r>
      <w:r w:rsidRPr="00A80E84">
        <w:rPr>
          <w:b/>
          <w:color w:val="000000"/>
          <w:sz w:val="20"/>
        </w:rPr>
        <w:t xml:space="preserve">równanie parametrów </w:t>
      </w:r>
      <w:r>
        <w:rPr>
          <w:b/>
          <w:color w:val="000000"/>
          <w:sz w:val="20"/>
        </w:rPr>
        <w:t xml:space="preserve">technicznych, </w:t>
      </w:r>
      <w:r w:rsidRPr="00A80E84">
        <w:rPr>
          <w:b/>
          <w:color w:val="000000"/>
          <w:sz w:val="20"/>
        </w:rPr>
        <w:t>materiałowych</w:t>
      </w:r>
      <w:r>
        <w:rPr>
          <w:b/>
          <w:color w:val="000000"/>
          <w:sz w:val="20"/>
        </w:rPr>
        <w:t xml:space="preserve">, </w:t>
      </w:r>
      <w:r w:rsidRPr="00A80E84">
        <w:rPr>
          <w:b/>
          <w:color w:val="000000"/>
          <w:sz w:val="20"/>
        </w:rPr>
        <w:t>jakościowych oraz k</w:t>
      </w:r>
      <w:r>
        <w:rPr>
          <w:b/>
          <w:color w:val="000000"/>
          <w:sz w:val="20"/>
        </w:rPr>
        <w:t xml:space="preserve">ryteriów stosowania i wymagań użytkowych </w:t>
      </w:r>
      <w:r w:rsidRPr="00A80E84">
        <w:rPr>
          <w:b/>
          <w:color w:val="000000"/>
          <w:sz w:val="20"/>
        </w:rPr>
        <w:t>podanych w dokumentacji projektowej</w:t>
      </w:r>
      <w:r>
        <w:rPr>
          <w:b/>
          <w:color w:val="000000"/>
          <w:sz w:val="20"/>
        </w:rPr>
        <w:t>.</w:t>
      </w:r>
    </w:p>
    <w:p w14:paraId="6F6A2685" w14:textId="77777777" w:rsidR="00875640" w:rsidRPr="00A80E84" w:rsidRDefault="00875640" w:rsidP="00875640">
      <w:pPr>
        <w:jc w:val="both"/>
        <w:rPr>
          <w:rFonts w:eastAsia="Lucida Sans Unicode"/>
          <w:bCs/>
          <w:sz w:val="20"/>
        </w:rPr>
      </w:pPr>
      <w:r w:rsidRPr="00A80E84">
        <w:rPr>
          <w:rFonts w:eastAsia="Lucida Sans Unicode"/>
          <w:bCs/>
          <w:sz w:val="20"/>
        </w:rPr>
        <w:t>Inwestor nie jest bezwarunkowo zobowiązany do zastosowania tych konkretnych, podanych w dokume</w:t>
      </w:r>
      <w:r w:rsidRPr="00A80E84">
        <w:rPr>
          <w:rFonts w:eastAsia="Lucida Sans Unicode"/>
          <w:bCs/>
          <w:sz w:val="20"/>
        </w:rPr>
        <w:t>n</w:t>
      </w:r>
      <w:r w:rsidRPr="00A80E84">
        <w:rPr>
          <w:rFonts w:eastAsia="Lucida Sans Unicode"/>
          <w:bCs/>
          <w:sz w:val="20"/>
        </w:rPr>
        <w:t xml:space="preserve">tacji projektowej i kosztorysowej produktów i może stosować inne, jednakże wyłącznie pod warunkiem ich zgodności z produktami podanymi w dokumentacji </w:t>
      </w:r>
      <w:r>
        <w:rPr>
          <w:rFonts w:eastAsia="Lucida Sans Unicode"/>
          <w:bCs/>
          <w:sz w:val="20"/>
        </w:rPr>
        <w:t xml:space="preserve">m.in. </w:t>
      </w:r>
      <w:r w:rsidRPr="00A80E84">
        <w:rPr>
          <w:rFonts w:eastAsia="Lucida Sans Unicode"/>
          <w:bCs/>
          <w:sz w:val="20"/>
        </w:rPr>
        <w:t>pod względem:</w:t>
      </w:r>
    </w:p>
    <w:p w14:paraId="5654A4EA" w14:textId="77777777" w:rsidR="00875640" w:rsidRPr="00A80E84" w:rsidRDefault="00875640" w:rsidP="00875640">
      <w:pPr>
        <w:jc w:val="both"/>
        <w:rPr>
          <w:rFonts w:eastAsia="Lucida Sans Unicode"/>
          <w:bCs/>
          <w:sz w:val="20"/>
        </w:rPr>
      </w:pPr>
      <w:r>
        <w:rPr>
          <w:rFonts w:eastAsia="Lucida Sans Unicode"/>
          <w:bCs/>
          <w:sz w:val="20"/>
        </w:rPr>
        <w:t>• gabarytów budowlanych i konstrukcyjnych;</w:t>
      </w:r>
    </w:p>
    <w:p w14:paraId="084794BB" w14:textId="77777777" w:rsidR="00875640" w:rsidRPr="00A80E84" w:rsidRDefault="00875640" w:rsidP="00875640">
      <w:pPr>
        <w:jc w:val="both"/>
        <w:rPr>
          <w:rFonts w:eastAsia="Lucida Sans Unicode"/>
          <w:bCs/>
          <w:sz w:val="20"/>
        </w:rPr>
      </w:pPr>
      <w:r w:rsidRPr="00A80E84">
        <w:rPr>
          <w:rFonts w:eastAsia="Lucida Sans Unicode"/>
          <w:bCs/>
          <w:sz w:val="20"/>
        </w:rPr>
        <w:t xml:space="preserve">• </w:t>
      </w:r>
      <w:r>
        <w:rPr>
          <w:rFonts w:eastAsia="Lucida Sans Unicode"/>
          <w:bCs/>
          <w:sz w:val="20"/>
        </w:rPr>
        <w:t>przeznaczenia i charakteru użytkowego;</w:t>
      </w:r>
    </w:p>
    <w:p w14:paraId="3D2176BE" w14:textId="77777777" w:rsidR="00875640" w:rsidRPr="00A80E84" w:rsidRDefault="00875640" w:rsidP="00875640">
      <w:pPr>
        <w:jc w:val="both"/>
        <w:rPr>
          <w:rFonts w:eastAsia="Lucida Sans Unicode"/>
          <w:bCs/>
          <w:sz w:val="20"/>
        </w:rPr>
      </w:pPr>
      <w:r w:rsidRPr="00A80E84">
        <w:rPr>
          <w:rFonts w:eastAsia="Lucida Sans Unicode"/>
          <w:bCs/>
          <w:sz w:val="20"/>
        </w:rPr>
        <w:t>• charakterystyki materiało</w:t>
      </w:r>
      <w:r>
        <w:rPr>
          <w:rFonts w:eastAsia="Lucida Sans Unicode"/>
          <w:bCs/>
          <w:sz w:val="20"/>
        </w:rPr>
        <w:t>wej (rodzaj i jakość materiału);</w:t>
      </w:r>
    </w:p>
    <w:p w14:paraId="47D52254" w14:textId="77777777" w:rsidR="00875640" w:rsidRDefault="00875640" w:rsidP="00875640">
      <w:pPr>
        <w:jc w:val="both"/>
        <w:rPr>
          <w:rFonts w:eastAsia="Lucida Sans Unicode"/>
          <w:bCs/>
          <w:sz w:val="20"/>
        </w:rPr>
      </w:pPr>
      <w:r w:rsidRPr="00A80E84">
        <w:rPr>
          <w:rFonts w:eastAsia="Lucida Sans Unicode"/>
          <w:bCs/>
          <w:sz w:val="20"/>
        </w:rPr>
        <w:t>• parametrów technicznych (</w:t>
      </w:r>
      <w:r>
        <w:rPr>
          <w:rFonts w:eastAsia="Lucida Sans Unicode"/>
          <w:bCs/>
          <w:sz w:val="20"/>
        </w:rPr>
        <w:t xml:space="preserve">wydajność, izolacyjność, odporność, </w:t>
      </w:r>
      <w:r w:rsidRPr="00A80E84">
        <w:rPr>
          <w:rFonts w:eastAsia="Lucida Sans Unicode"/>
          <w:bCs/>
          <w:sz w:val="20"/>
        </w:rPr>
        <w:t xml:space="preserve">wytrzymałość, trwałość, </w:t>
      </w:r>
      <w:r>
        <w:rPr>
          <w:rFonts w:eastAsia="Lucida Sans Unicode"/>
          <w:bCs/>
          <w:sz w:val="20"/>
        </w:rPr>
        <w:t>etc.);</w:t>
      </w:r>
    </w:p>
    <w:p w14:paraId="5692B90C" w14:textId="77777777" w:rsidR="00875640" w:rsidRPr="00A80E84" w:rsidRDefault="00875640" w:rsidP="00875640">
      <w:pPr>
        <w:jc w:val="both"/>
        <w:rPr>
          <w:rFonts w:eastAsia="Lucida Sans Unicode"/>
          <w:bCs/>
          <w:sz w:val="20"/>
        </w:rPr>
      </w:pPr>
      <w:r w:rsidRPr="00A80E84">
        <w:rPr>
          <w:rFonts w:eastAsia="Lucida Sans Unicode"/>
          <w:bCs/>
          <w:sz w:val="20"/>
        </w:rPr>
        <w:t>• parame</w:t>
      </w:r>
      <w:r>
        <w:rPr>
          <w:rFonts w:eastAsia="Lucida Sans Unicode"/>
          <w:bCs/>
          <w:sz w:val="20"/>
        </w:rPr>
        <w:t>trów bezpieczeństwa użytkowania;</w:t>
      </w:r>
    </w:p>
    <w:p w14:paraId="55D1D49B" w14:textId="77777777" w:rsidR="00875640" w:rsidRPr="00E56589" w:rsidRDefault="00875640" w:rsidP="00875640">
      <w:pPr>
        <w:autoSpaceDE w:val="0"/>
        <w:adjustRightInd w:val="0"/>
        <w:jc w:val="both"/>
        <w:rPr>
          <w:color w:val="000000"/>
          <w:sz w:val="20"/>
        </w:rPr>
      </w:pPr>
      <w:r w:rsidRPr="00A80E84">
        <w:rPr>
          <w:color w:val="000000"/>
          <w:sz w:val="20"/>
        </w:rPr>
        <w:t>Oferowane materiały i urządzenia równoważne nie mogą spowodować zwiększenia kosztów eksploat</w:t>
      </w:r>
      <w:r w:rsidRPr="00A80E84">
        <w:rPr>
          <w:color w:val="000000"/>
          <w:sz w:val="20"/>
        </w:rPr>
        <w:t>a</w:t>
      </w:r>
      <w:r w:rsidRPr="00A80E84">
        <w:rPr>
          <w:color w:val="000000"/>
          <w:sz w:val="20"/>
        </w:rPr>
        <w:t>cyjnych obiektu bardziej niż założone w dokumentacji projektowej.</w:t>
      </w:r>
    </w:p>
    <w:p w14:paraId="6DD61094" w14:textId="77777777" w:rsidR="00875640" w:rsidRPr="00A80E84" w:rsidRDefault="00875640" w:rsidP="00875640">
      <w:pPr>
        <w:autoSpaceDE w:val="0"/>
        <w:adjustRightInd w:val="0"/>
        <w:jc w:val="both"/>
        <w:rPr>
          <w:sz w:val="20"/>
        </w:rPr>
      </w:pPr>
    </w:p>
    <w:p w14:paraId="4846E88A" w14:textId="77777777" w:rsidR="00875640" w:rsidRPr="00A80E84" w:rsidRDefault="00875640" w:rsidP="00875640">
      <w:pPr>
        <w:autoSpaceDE w:val="0"/>
        <w:adjustRightInd w:val="0"/>
        <w:jc w:val="both"/>
        <w:rPr>
          <w:sz w:val="20"/>
        </w:rPr>
      </w:pPr>
      <w:r w:rsidRPr="00A80E84">
        <w:rPr>
          <w:sz w:val="20"/>
        </w:rPr>
        <w:t>Na etapie składania oferty wykonawca / oferent ma obowiązek zapoznania się z całą dokumentacją pr</w:t>
      </w:r>
      <w:r w:rsidRPr="00A80E84">
        <w:rPr>
          <w:sz w:val="20"/>
        </w:rPr>
        <w:t>o</w:t>
      </w:r>
      <w:r w:rsidRPr="00A80E84">
        <w:rPr>
          <w:sz w:val="20"/>
        </w:rPr>
        <w:t>jektową. W przypadku wątpliwości dotyczących przyjętych rozwiązań w niniejszej dokumentacji of</w:t>
      </w:r>
      <w:r w:rsidRPr="00A80E84">
        <w:rPr>
          <w:sz w:val="20"/>
        </w:rPr>
        <w:t>e</w:t>
      </w:r>
      <w:r w:rsidRPr="00A80E84">
        <w:rPr>
          <w:sz w:val="20"/>
        </w:rPr>
        <w:t>rent/wykonawca zobowiązany jest wystąpić do jednostki projektowania za pośrednictwem Inwestora o złożenie wyjaśnień.</w:t>
      </w:r>
    </w:p>
    <w:p w14:paraId="6353C9D3" w14:textId="77777777" w:rsidR="00875640" w:rsidRPr="00A80E84" w:rsidRDefault="00875640" w:rsidP="00875640">
      <w:pPr>
        <w:autoSpaceDE w:val="0"/>
        <w:adjustRightInd w:val="0"/>
        <w:jc w:val="both"/>
        <w:rPr>
          <w:sz w:val="20"/>
        </w:rPr>
      </w:pPr>
    </w:p>
    <w:p w14:paraId="20729FBC" w14:textId="77777777" w:rsidR="00875640" w:rsidRPr="00EF1D29" w:rsidRDefault="00875640" w:rsidP="00875640">
      <w:pPr>
        <w:jc w:val="both"/>
        <w:rPr>
          <w:rFonts w:eastAsia="Lucida Sans Unicode"/>
          <w:bCs/>
          <w:sz w:val="20"/>
        </w:rPr>
      </w:pPr>
      <w:r w:rsidRPr="00A80E84">
        <w:rPr>
          <w:rFonts w:eastAsia="Lucida Sans Unicode"/>
          <w:bCs/>
          <w:sz w:val="20"/>
        </w:rPr>
        <w:t xml:space="preserve">Wszystkie produkty </w:t>
      </w:r>
      <w:r w:rsidRPr="00A80E84">
        <w:rPr>
          <w:sz w:val="20"/>
        </w:rPr>
        <w:t xml:space="preserve">równoważne (tzw. odpowiedniki / zamienniki) </w:t>
      </w:r>
      <w:r w:rsidRPr="00A80E84">
        <w:rPr>
          <w:rFonts w:eastAsia="Lucida Sans Unicode"/>
          <w:bCs/>
          <w:sz w:val="20"/>
        </w:rPr>
        <w:t>zastosowane</w:t>
      </w:r>
      <w:r>
        <w:rPr>
          <w:rFonts w:eastAsia="Lucida Sans Unicode"/>
          <w:bCs/>
          <w:sz w:val="20"/>
        </w:rPr>
        <w:t xml:space="preserve"> w realizacji inwestycji</w:t>
      </w:r>
      <w:r w:rsidRPr="00A80E84">
        <w:rPr>
          <w:rFonts w:eastAsia="Lucida Sans Unicode"/>
          <w:bCs/>
          <w:sz w:val="20"/>
        </w:rPr>
        <w:t xml:space="preserve"> </w:t>
      </w:r>
      <w:r>
        <w:rPr>
          <w:rFonts w:eastAsia="Lucida Sans Unicode"/>
          <w:bCs/>
          <w:sz w:val="20"/>
        </w:rPr>
        <w:t xml:space="preserve">muszą zostać zatwierdzone przez Inwestora oraz </w:t>
      </w:r>
      <w:r w:rsidRPr="00A80E84">
        <w:rPr>
          <w:rFonts w:eastAsia="Lucida Sans Unicode"/>
          <w:bCs/>
          <w:sz w:val="20"/>
        </w:rPr>
        <w:t>posiadać niezbędne, wymagane przez prawo deklar</w:t>
      </w:r>
      <w:r w:rsidRPr="00A80E84">
        <w:rPr>
          <w:rFonts w:eastAsia="Lucida Sans Unicode"/>
          <w:bCs/>
          <w:sz w:val="20"/>
        </w:rPr>
        <w:t>a</w:t>
      </w:r>
      <w:r>
        <w:rPr>
          <w:rFonts w:eastAsia="Lucida Sans Unicode"/>
          <w:bCs/>
          <w:sz w:val="20"/>
        </w:rPr>
        <w:t xml:space="preserve">cje zgodności i jakości z </w:t>
      </w:r>
      <w:r w:rsidRPr="00A80E84">
        <w:rPr>
          <w:rFonts w:eastAsia="Lucida Sans Unicode"/>
          <w:bCs/>
          <w:sz w:val="20"/>
        </w:rPr>
        <w:t>normami dotyczącymi określonej grupy produktów, w szczególności aktualne certyfikaty wydane przez akredytowaną jednostkę certyfikując</w:t>
      </w:r>
      <w:r>
        <w:rPr>
          <w:rFonts w:eastAsia="Lucida Sans Unicode"/>
          <w:bCs/>
          <w:sz w:val="20"/>
        </w:rPr>
        <w:t>ą dla poszczególnych materiałów i urz</w:t>
      </w:r>
      <w:r>
        <w:rPr>
          <w:rFonts w:eastAsia="Lucida Sans Unicode"/>
          <w:bCs/>
          <w:sz w:val="20"/>
        </w:rPr>
        <w:t>ą</w:t>
      </w:r>
      <w:r>
        <w:rPr>
          <w:rFonts w:eastAsia="Lucida Sans Unicode"/>
          <w:bCs/>
          <w:sz w:val="20"/>
        </w:rPr>
        <w:t>dzeń</w:t>
      </w:r>
      <w:r w:rsidRPr="00A80E84">
        <w:rPr>
          <w:rFonts w:eastAsia="Lucida Sans Unicode"/>
          <w:bCs/>
          <w:sz w:val="20"/>
        </w:rPr>
        <w:t xml:space="preserve">, potwierdzające zgodność z </w:t>
      </w:r>
      <w:r>
        <w:rPr>
          <w:rFonts w:eastAsia="Lucida Sans Unicode"/>
          <w:bCs/>
          <w:sz w:val="20"/>
        </w:rPr>
        <w:t>Polskimi Normami,</w:t>
      </w:r>
      <w:r w:rsidRPr="00A80E84">
        <w:rPr>
          <w:rFonts w:eastAsia="Lucida Sans Unicode"/>
          <w:bCs/>
          <w:sz w:val="20"/>
        </w:rPr>
        <w:t xml:space="preserve"> które należy dostarczyć wraz </w:t>
      </w:r>
      <w:r>
        <w:rPr>
          <w:rFonts w:eastAsia="Lucida Sans Unicode"/>
          <w:bCs/>
          <w:sz w:val="20"/>
        </w:rPr>
        <w:t xml:space="preserve">z autoryzacją </w:t>
      </w:r>
      <w:r w:rsidRPr="00A80E84">
        <w:rPr>
          <w:rFonts w:eastAsia="Lucida Sans Unicode"/>
          <w:bCs/>
          <w:sz w:val="20"/>
        </w:rPr>
        <w:t>prod</w:t>
      </w:r>
      <w:r w:rsidRPr="00A80E84">
        <w:rPr>
          <w:rFonts w:eastAsia="Lucida Sans Unicode"/>
          <w:bCs/>
          <w:sz w:val="20"/>
        </w:rPr>
        <w:t>u</w:t>
      </w:r>
      <w:r w:rsidRPr="00A80E84">
        <w:rPr>
          <w:rFonts w:eastAsia="Lucida Sans Unicode"/>
          <w:bCs/>
          <w:sz w:val="20"/>
        </w:rPr>
        <w:t>centa.</w:t>
      </w:r>
    </w:p>
    <w:p w14:paraId="6866C157" w14:textId="77777777" w:rsidR="00875640" w:rsidRPr="00A80E84" w:rsidRDefault="00875640" w:rsidP="00875640">
      <w:pPr>
        <w:autoSpaceDE w:val="0"/>
        <w:adjustRightInd w:val="0"/>
        <w:jc w:val="both"/>
        <w:rPr>
          <w:sz w:val="20"/>
        </w:rPr>
      </w:pPr>
      <w:r w:rsidRPr="00A80E84">
        <w:rPr>
          <w:sz w:val="20"/>
        </w:rPr>
        <w:lastRenderedPageBreak/>
        <w:t xml:space="preserve">W przypadku, gdy w trakcie </w:t>
      </w:r>
      <w:r>
        <w:rPr>
          <w:sz w:val="20"/>
        </w:rPr>
        <w:t>realizacji inwestycji</w:t>
      </w:r>
      <w:r w:rsidRPr="00A80E84">
        <w:rPr>
          <w:sz w:val="20"/>
        </w:rPr>
        <w:t xml:space="preserve"> Zamawiający </w:t>
      </w:r>
      <w:r>
        <w:rPr>
          <w:sz w:val="20"/>
        </w:rPr>
        <w:t>posiądzie wiedzę</w:t>
      </w:r>
      <w:r w:rsidRPr="00A80E84">
        <w:rPr>
          <w:sz w:val="20"/>
        </w:rPr>
        <w:t>, że przewidziany w ofe</w:t>
      </w:r>
      <w:r w:rsidRPr="00A80E84">
        <w:rPr>
          <w:sz w:val="20"/>
        </w:rPr>
        <w:t>r</w:t>
      </w:r>
      <w:r w:rsidRPr="00A80E84">
        <w:rPr>
          <w:sz w:val="20"/>
        </w:rPr>
        <w:t xml:space="preserve">cie </w:t>
      </w:r>
      <w:r>
        <w:rPr>
          <w:sz w:val="20"/>
        </w:rPr>
        <w:t>wykonawcy wyrób lub</w:t>
      </w:r>
      <w:r w:rsidRPr="00A80E84">
        <w:rPr>
          <w:sz w:val="20"/>
        </w:rPr>
        <w:t xml:space="preserve"> urządzenie nie spełnia parametrów technicznych lub standardów jakościowych </w:t>
      </w:r>
      <w:r>
        <w:rPr>
          <w:sz w:val="20"/>
        </w:rPr>
        <w:t>przewidzianych w dokumentacji, w</w:t>
      </w:r>
      <w:r w:rsidRPr="00A80E84">
        <w:rPr>
          <w:sz w:val="20"/>
        </w:rPr>
        <w:t xml:space="preserve">ykonawca </w:t>
      </w:r>
      <w:r>
        <w:rPr>
          <w:sz w:val="20"/>
        </w:rPr>
        <w:t xml:space="preserve">będzie obowiązany zastosować materiały i technologie </w:t>
      </w:r>
      <w:r w:rsidRPr="00A80E84">
        <w:rPr>
          <w:sz w:val="20"/>
        </w:rPr>
        <w:t>zgodnie z dokumentacją projektową.</w:t>
      </w:r>
    </w:p>
    <w:p w14:paraId="491422D6" w14:textId="77777777" w:rsidR="00875640" w:rsidRDefault="00875640" w:rsidP="00875640">
      <w:pPr>
        <w:tabs>
          <w:tab w:val="left" w:pos="6288"/>
        </w:tabs>
        <w:autoSpaceDE w:val="0"/>
        <w:adjustRightInd w:val="0"/>
        <w:rPr>
          <w:kern w:val="18"/>
          <w:sz w:val="20"/>
        </w:rPr>
      </w:pPr>
    </w:p>
    <w:p w14:paraId="24894BBA" w14:textId="77777777" w:rsidR="00875640" w:rsidRPr="00A80E84" w:rsidRDefault="00875640" w:rsidP="00875640">
      <w:pPr>
        <w:rPr>
          <w:kern w:val="18"/>
          <w:sz w:val="20"/>
        </w:rPr>
      </w:pPr>
    </w:p>
    <w:p w14:paraId="422AEC32" w14:textId="77777777" w:rsidR="00875640" w:rsidRPr="00A94417" w:rsidRDefault="00875640" w:rsidP="00875640">
      <w:pPr>
        <w:jc w:val="center"/>
        <w:rPr>
          <w:b/>
          <w:sz w:val="20"/>
        </w:rPr>
      </w:pPr>
      <w:r w:rsidRPr="00A94417">
        <w:rPr>
          <w:b/>
          <w:sz w:val="20"/>
        </w:rPr>
        <w:t>ZESPÓŁ PROJEKTOWY I SPRAWDZAJĄCY</w:t>
      </w:r>
    </w:p>
    <w:p w14:paraId="03B41AE7" w14:textId="77777777" w:rsidR="00875640" w:rsidRPr="00A94417" w:rsidRDefault="00875640" w:rsidP="00875640">
      <w:pPr>
        <w:ind w:left="1416"/>
        <w:rPr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7"/>
        <w:gridCol w:w="2677"/>
        <w:gridCol w:w="2907"/>
        <w:gridCol w:w="1357"/>
      </w:tblGrid>
      <w:tr w:rsidR="00875640" w:rsidRPr="00A94417" w14:paraId="68314152" w14:textId="77777777" w:rsidTr="006C5772">
        <w:tc>
          <w:tcPr>
            <w:tcW w:w="2347" w:type="dxa"/>
            <w:shd w:val="clear" w:color="auto" w:fill="auto"/>
          </w:tcPr>
          <w:p w14:paraId="2F78B023" w14:textId="77777777" w:rsidR="00875640" w:rsidRPr="00A94417" w:rsidRDefault="00875640" w:rsidP="006C5772">
            <w:pPr>
              <w:rPr>
                <w:b/>
                <w:sz w:val="20"/>
                <w:szCs w:val="22"/>
              </w:rPr>
            </w:pPr>
            <w:r w:rsidRPr="00A94417">
              <w:rPr>
                <w:b/>
                <w:sz w:val="20"/>
                <w:szCs w:val="22"/>
              </w:rPr>
              <w:t>Stanowisko</w:t>
            </w:r>
          </w:p>
        </w:tc>
        <w:tc>
          <w:tcPr>
            <w:tcW w:w="2677" w:type="dxa"/>
            <w:shd w:val="clear" w:color="auto" w:fill="auto"/>
          </w:tcPr>
          <w:p w14:paraId="440A0C9A" w14:textId="77777777" w:rsidR="00875640" w:rsidRPr="00A94417" w:rsidRDefault="00875640" w:rsidP="006C5772">
            <w:pPr>
              <w:rPr>
                <w:b/>
                <w:sz w:val="20"/>
                <w:szCs w:val="22"/>
              </w:rPr>
            </w:pPr>
            <w:r w:rsidRPr="00A94417">
              <w:rPr>
                <w:b/>
                <w:sz w:val="20"/>
                <w:szCs w:val="22"/>
              </w:rPr>
              <w:t>Imię i Nazwisko</w:t>
            </w:r>
          </w:p>
        </w:tc>
        <w:tc>
          <w:tcPr>
            <w:tcW w:w="2907" w:type="dxa"/>
            <w:shd w:val="clear" w:color="auto" w:fill="auto"/>
          </w:tcPr>
          <w:p w14:paraId="50923A46" w14:textId="77777777" w:rsidR="00875640" w:rsidRPr="00A94417" w:rsidRDefault="00875640" w:rsidP="006C5772">
            <w:pPr>
              <w:rPr>
                <w:b/>
                <w:sz w:val="20"/>
                <w:szCs w:val="22"/>
              </w:rPr>
            </w:pPr>
            <w:r w:rsidRPr="00A94417">
              <w:rPr>
                <w:b/>
                <w:sz w:val="20"/>
                <w:szCs w:val="22"/>
              </w:rPr>
              <w:t>Nr. uprawnień i specjalność</w:t>
            </w:r>
          </w:p>
        </w:tc>
        <w:tc>
          <w:tcPr>
            <w:tcW w:w="1357" w:type="dxa"/>
            <w:shd w:val="clear" w:color="auto" w:fill="auto"/>
          </w:tcPr>
          <w:p w14:paraId="14D27077" w14:textId="77777777" w:rsidR="00875640" w:rsidRPr="00A94417" w:rsidRDefault="00875640" w:rsidP="006C5772">
            <w:pPr>
              <w:rPr>
                <w:b/>
                <w:sz w:val="20"/>
                <w:szCs w:val="22"/>
              </w:rPr>
            </w:pPr>
            <w:r w:rsidRPr="00A94417">
              <w:rPr>
                <w:b/>
                <w:sz w:val="20"/>
                <w:szCs w:val="22"/>
              </w:rPr>
              <w:t>Podpis</w:t>
            </w:r>
          </w:p>
        </w:tc>
      </w:tr>
      <w:tr w:rsidR="00875640" w:rsidRPr="00A94417" w14:paraId="530FF3AF" w14:textId="77777777" w:rsidTr="006C5772">
        <w:tc>
          <w:tcPr>
            <w:tcW w:w="2347" w:type="dxa"/>
            <w:shd w:val="clear" w:color="auto" w:fill="auto"/>
          </w:tcPr>
          <w:p w14:paraId="44A3DA8E" w14:textId="77777777" w:rsidR="00875640" w:rsidRPr="00A94417" w:rsidRDefault="00875640" w:rsidP="006C5772">
            <w:pPr>
              <w:rPr>
                <w:sz w:val="20"/>
                <w:szCs w:val="18"/>
              </w:rPr>
            </w:pPr>
            <w:r w:rsidRPr="00A94417">
              <w:rPr>
                <w:sz w:val="20"/>
                <w:szCs w:val="18"/>
              </w:rPr>
              <w:t xml:space="preserve">Asystent projektanta </w:t>
            </w:r>
          </w:p>
          <w:p w14:paraId="5D044569" w14:textId="77777777" w:rsidR="00875640" w:rsidRPr="00A94417" w:rsidRDefault="00875640" w:rsidP="006C5772">
            <w:pPr>
              <w:rPr>
                <w:sz w:val="20"/>
                <w:szCs w:val="18"/>
              </w:rPr>
            </w:pPr>
            <w:r w:rsidRPr="00A94417">
              <w:rPr>
                <w:sz w:val="20"/>
                <w:szCs w:val="18"/>
              </w:rPr>
              <w:t xml:space="preserve">Branża </w:t>
            </w:r>
            <w:r>
              <w:rPr>
                <w:sz w:val="20"/>
                <w:szCs w:val="18"/>
              </w:rPr>
              <w:t>sanitarna</w:t>
            </w:r>
          </w:p>
        </w:tc>
        <w:tc>
          <w:tcPr>
            <w:tcW w:w="2677" w:type="dxa"/>
            <w:shd w:val="clear" w:color="auto" w:fill="auto"/>
          </w:tcPr>
          <w:p w14:paraId="07E7C675" w14:textId="77777777" w:rsidR="00875640" w:rsidRPr="00A94417" w:rsidRDefault="00875640" w:rsidP="006C5772">
            <w:pPr>
              <w:rPr>
                <w:sz w:val="20"/>
                <w:szCs w:val="18"/>
              </w:rPr>
            </w:pPr>
            <w:r w:rsidRPr="00A94417">
              <w:rPr>
                <w:sz w:val="20"/>
                <w:szCs w:val="18"/>
              </w:rPr>
              <w:t xml:space="preserve">mgr inż. </w:t>
            </w:r>
            <w:r>
              <w:rPr>
                <w:sz w:val="20"/>
                <w:szCs w:val="18"/>
              </w:rPr>
              <w:t>Marzena Załęska</w:t>
            </w:r>
          </w:p>
        </w:tc>
        <w:tc>
          <w:tcPr>
            <w:tcW w:w="2907" w:type="dxa"/>
            <w:shd w:val="clear" w:color="auto" w:fill="auto"/>
          </w:tcPr>
          <w:p w14:paraId="61B52CE6" w14:textId="77777777" w:rsidR="00875640" w:rsidRPr="00A94417" w:rsidRDefault="00875640" w:rsidP="006C5772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sanitarna</w:t>
            </w:r>
          </w:p>
        </w:tc>
        <w:tc>
          <w:tcPr>
            <w:tcW w:w="1357" w:type="dxa"/>
            <w:shd w:val="clear" w:color="auto" w:fill="auto"/>
          </w:tcPr>
          <w:p w14:paraId="7E886ECF" w14:textId="77777777" w:rsidR="00875640" w:rsidRPr="00A94417" w:rsidRDefault="00875640" w:rsidP="006C5772">
            <w:pPr>
              <w:rPr>
                <w:sz w:val="20"/>
                <w:szCs w:val="18"/>
              </w:rPr>
            </w:pPr>
          </w:p>
        </w:tc>
      </w:tr>
      <w:tr w:rsidR="00875640" w:rsidRPr="00A94417" w14:paraId="1808E2A6" w14:textId="77777777" w:rsidTr="006C5772">
        <w:tc>
          <w:tcPr>
            <w:tcW w:w="2347" w:type="dxa"/>
            <w:shd w:val="clear" w:color="auto" w:fill="auto"/>
          </w:tcPr>
          <w:p w14:paraId="26045D6A" w14:textId="77777777" w:rsidR="00875640" w:rsidRPr="00A94417" w:rsidRDefault="00875640" w:rsidP="006C5772">
            <w:pPr>
              <w:rPr>
                <w:sz w:val="20"/>
                <w:szCs w:val="18"/>
              </w:rPr>
            </w:pPr>
            <w:r w:rsidRPr="00A94417">
              <w:rPr>
                <w:sz w:val="20"/>
                <w:szCs w:val="18"/>
              </w:rPr>
              <w:t>Projektant</w:t>
            </w:r>
          </w:p>
          <w:p w14:paraId="10806103" w14:textId="77777777" w:rsidR="00875640" w:rsidRPr="00A94417" w:rsidRDefault="00875640" w:rsidP="006C5772">
            <w:pPr>
              <w:rPr>
                <w:sz w:val="20"/>
                <w:szCs w:val="18"/>
              </w:rPr>
            </w:pPr>
            <w:r w:rsidRPr="00A94417">
              <w:rPr>
                <w:sz w:val="20"/>
                <w:szCs w:val="18"/>
              </w:rPr>
              <w:t xml:space="preserve">Branża </w:t>
            </w:r>
            <w:r>
              <w:rPr>
                <w:sz w:val="20"/>
                <w:szCs w:val="18"/>
              </w:rPr>
              <w:t>sanitarna</w:t>
            </w:r>
          </w:p>
        </w:tc>
        <w:tc>
          <w:tcPr>
            <w:tcW w:w="2677" w:type="dxa"/>
            <w:shd w:val="clear" w:color="auto" w:fill="auto"/>
          </w:tcPr>
          <w:p w14:paraId="281657BB" w14:textId="77777777" w:rsidR="00875640" w:rsidRPr="00A94417" w:rsidRDefault="00875640" w:rsidP="006C5772">
            <w:pPr>
              <w:rPr>
                <w:sz w:val="20"/>
                <w:szCs w:val="18"/>
              </w:rPr>
            </w:pPr>
            <w:r w:rsidRPr="00A94417">
              <w:rPr>
                <w:sz w:val="20"/>
                <w:szCs w:val="18"/>
              </w:rPr>
              <w:t xml:space="preserve">inż. </w:t>
            </w:r>
            <w:r>
              <w:rPr>
                <w:sz w:val="20"/>
                <w:szCs w:val="18"/>
              </w:rPr>
              <w:t xml:space="preserve">Roman </w:t>
            </w:r>
            <w:proofErr w:type="spellStart"/>
            <w:r>
              <w:rPr>
                <w:sz w:val="20"/>
                <w:szCs w:val="18"/>
              </w:rPr>
              <w:t>Garwacki</w:t>
            </w:r>
            <w:proofErr w:type="spellEnd"/>
          </w:p>
        </w:tc>
        <w:tc>
          <w:tcPr>
            <w:tcW w:w="2907" w:type="dxa"/>
            <w:shd w:val="clear" w:color="auto" w:fill="auto"/>
          </w:tcPr>
          <w:p w14:paraId="7C3057C7" w14:textId="77777777" w:rsidR="00875640" w:rsidRPr="00A94417" w:rsidRDefault="00875640" w:rsidP="006C5772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10/81</w:t>
            </w:r>
          </w:p>
          <w:p w14:paraId="65A46BFF" w14:textId="77777777" w:rsidR="00875640" w:rsidRPr="00A94417" w:rsidRDefault="00875640" w:rsidP="006C5772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sanitarna</w:t>
            </w:r>
          </w:p>
        </w:tc>
        <w:tc>
          <w:tcPr>
            <w:tcW w:w="1357" w:type="dxa"/>
            <w:shd w:val="clear" w:color="auto" w:fill="auto"/>
          </w:tcPr>
          <w:p w14:paraId="6FCFF578" w14:textId="77777777" w:rsidR="00875640" w:rsidRPr="00A94417" w:rsidRDefault="00875640" w:rsidP="006C5772">
            <w:pPr>
              <w:rPr>
                <w:sz w:val="20"/>
                <w:szCs w:val="18"/>
              </w:rPr>
            </w:pPr>
          </w:p>
        </w:tc>
      </w:tr>
    </w:tbl>
    <w:p w14:paraId="27EBBD11" w14:textId="77777777" w:rsidR="00875640" w:rsidRDefault="00875640" w:rsidP="00875640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19C108F3" w14:textId="77777777" w:rsidR="00875640" w:rsidRDefault="00875640" w:rsidP="00875640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1D81089A" w14:textId="77777777" w:rsidR="00875640" w:rsidRDefault="00875640" w:rsidP="00875640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7A33C9DE" w14:textId="77777777" w:rsidR="00875640" w:rsidRDefault="00875640" w:rsidP="00875640">
      <w:pPr>
        <w:spacing w:line="276" w:lineRule="auto"/>
        <w:ind w:firstLine="567"/>
        <w:jc w:val="center"/>
        <w:rPr>
          <w:b/>
          <w:bCs/>
          <w:sz w:val="20"/>
          <w:szCs w:val="20"/>
        </w:rPr>
      </w:pPr>
    </w:p>
    <w:p w14:paraId="6260AE8A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3214C9F6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6294B66F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7E27B8E1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54EC99E8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13D93106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0E3A818F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7588FE46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238FAD88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5A00F5AC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71DDBB52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626831F2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5251062D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0966D075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4857BF64" w14:textId="77777777" w:rsidR="00A87530" w:rsidRDefault="00A87530" w:rsidP="00A94417">
      <w:pPr>
        <w:pStyle w:val="Tekstpodstawowywcity2"/>
        <w:ind w:firstLine="0"/>
        <w:rPr>
          <w:rFonts w:ascii="Arial" w:hAnsi="Arial" w:cs="Arial"/>
          <w:sz w:val="20"/>
          <w:szCs w:val="20"/>
        </w:rPr>
      </w:pPr>
    </w:p>
    <w:p w14:paraId="419067F5" w14:textId="77777777" w:rsidR="00A87530" w:rsidRDefault="00A87530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5BF10356" w14:textId="77777777" w:rsidR="00A87530" w:rsidRDefault="00A87530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6DDBEBE1" w14:textId="77777777" w:rsidR="00796958" w:rsidRDefault="00796958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28F4FEF7" w14:textId="77777777" w:rsidR="00796958" w:rsidRDefault="00796958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59E616AE" w14:textId="77777777" w:rsidR="00796958" w:rsidRDefault="00796958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6B00FFF4" w14:textId="77777777" w:rsidR="00796958" w:rsidRDefault="00796958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20681F51" w14:textId="77777777" w:rsidR="00796958" w:rsidRDefault="00796958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55861AA6" w14:textId="77777777" w:rsidR="00796958" w:rsidRDefault="00796958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14B9434D" w14:textId="77777777" w:rsidR="00796958" w:rsidRDefault="00796958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22579127" w14:textId="77777777" w:rsidR="00796958" w:rsidRDefault="00796958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14685724" w14:textId="77777777" w:rsidR="00796958" w:rsidRDefault="00796958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60CF72CF" w14:textId="77777777" w:rsidR="006C5772" w:rsidRDefault="006C5772" w:rsidP="006C5772">
      <w:pPr>
        <w:pStyle w:val="Akapitzlist"/>
        <w:spacing w:line="360" w:lineRule="auto"/>
        <w:ind w:left="4596"/>
        <w:rPr>
          <w:rFonts w:ascii="Times New Roman" w:hAnsi="Times New Roman" w:cs="Times New Roman"/>
          <w:sz w:val="24"/>
        </w:rPr>
      </w:pPr>
    </w:p>
    <w:p w14:paraId="11745362" w14:textId="6AED61D3" w:rsidR="006C5772" w:rsidRDefault="006C5772" w:rsidP="006C5772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Płock, dnia 24.11.2022r.</w:t>
      </w:r>
    </w:p>
    <w:p w14:paraId="36AF8475" w14:textId="77777777" w:rsidR="006C5772" w:rsidRDefault="006C5772" w:rsidP="006C577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Roman </w:t>
      </w:r>
      <w:proofErr w:type="spellStart"/>
      <w:r>
        <w:rPr>
          <w:rFonts w:ascii="Times New Roman" w:hAnsi="Times New Roman"/>
          <w:b/>
        </w:rPr>
        <w:t>Garwacki</w:t>
      </w:r>
      <w:proofErr w:type="spellEnd"/>
      <w:r>
        <w:rPr>
          <w:rFonts w:ascii="Times New Roman" w:hAnsi="Times New Roman"/>
          <w:b/>
        </w:rPr>
        <w:t xml:space="preserve"> </w:t>
      </w:r>
    </w:p>
    <w:p w14:paraId="06795CA4" w14:textId="77777777" w:rsidR="006C5772" w:rsidRDefault="006C5772" w:rsidP="006C577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ul. Batalionów Chłopskich 3/34</w:t>
      </w:r>
    </w:p>
    <w:p w14:paraId="78E3B4C6" w14:textId="77777777" w:rsidR="006C5772" w:rsidRDefault="006C5772" w:rsidP="006C5772">
      <w:pPr>
        <w:rPr>
          <w:rFonts w:ascii="Times New Roman" w:hAnsi="Times New Roman"/>
          <w:b/>
          <w:sz w:val="28"/>
          <w:szCs w:val="20"/>
        </w:rPr>
      </w:pPr>
      <w:r>
        <w:rPr>
          <w:rFonts w:ascii="Times New Roman" w:hAnsi="Times New Roman"/>
          <w:b/>
        </w:rPr>
        <w:t>09-400 Płock</w:t>
      </w:r>
    </w:p>
    <w:p w14:paraId="529B0EC8" w14:textId="77777777" w:rsidR="006C5772" w:rsidRDefault="006C5772" w:rsidP="006C5772">
      <w:pPr>
        <w:spacing w:line="240" w:lineRule="atLeast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Oświadczenie</w:t>
      </w:r>
    </w:p>
    <w:p w14:paraId="2192FC6E" w14:textId="77777777" w:rsidR="006C5772" w:rsidRDefault="006C5772" w:rsidP="006C5772">
      <w:pPr>
        <w:spacing w:line="240" w:lineRule="atLeast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4FB57BB7" w14:textId="77777777" w:rsidR="006C5772" w:rsidRDefault="006C5772" w:rsidP="006C5772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świetle art. 34 ust. 3d ustawy z dnia 7 lipca 1994 r. Prawo budowlane oświadczam, że Projekt tec</w:t>
      </w:r>
      <w:r>
        <w:rPr>
          <w:rFonts w:ascii="Times New Roman" w:hAnsi="Times New Roman"/>
        </w:rPr>
        <w:t>h</w:t>
      </w:r>
      <w:r>
        <w:rPr>
          <w:rFonts w:ascii="Times New Roman" w:hAnsi="Times New Roman"/>
        </w:rPr>
        <w:t>niczny pod nazwą:</w:t>
      </w:r>
    </w:p>
    <w:p w14:paraId="2EBDE282" w14:textId="77777777" w:rsidR="006C5772" w:rsidRDefault="006C5772" w:rsidP="006C5772">
      <w:pPr>
        <w:spacing w:line="360" w:lineRule="auto"/>
        <w:jc w:val="both"/>
        <w:rPr>
          <w:rFonts w:ascii="Times New Roman" w:hAnsi="Times New Roman"/>
        </w:rPr>
      </w:pPr>
    </w:p>
    <w:p w14:paraId="45A75404" w14:textId="5035A0D7" w:rsidR="006C5772" w:rsidRDefault="006C5772" w:rsidP="006C5772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Przebudowa kanalizacji deszczowej  </w:t>
      </w:r>
    </w:p>
    <w:p w14:paraId="5C5B3FAD" w14:textId="77777777" w:rsidR="00671BEE" w:rsidRPr="00671BEE" w:rsidRDefault="006C5772" w:rsidP="006C5772">
      <w:pPr>
        <w:spacing w:line="360" w:lineRule="auto"/>
        <w:jc w:val="both"/>
        <w:rPr>
          <w:rFonts w:ascii="Times New Roman" w:hAnsi="Times New Roman" w:cs="Times New Roman"/>
        </w:rPr>
      </w:pPr>
      <w:r w:rsidRPr="00671BEE">
        <w:rPr>
          <w:rFonts w:ascii="Times New Roman" w:hAnsi="Times New Roman" w:cs="Times New Roman"/>
        </w:rPr>
        <w:t>zlokalizowane</w:t>
      </w:r>
      <w:r w:rsidR="00671BEE" w:rsidRPr="00671BEE">
        <w:rPr>
          <w:rFonts w:ascii="Times New Roman" w:hAnsi="Times New Roman" w:cs="Times New Roman"/>
        </w:rPr>
        <w:t>j</w:t>
      </w:r>
      <w:r w:rsidRPr="00671BEE">
        <w:rPr>
          <w:rFonts w:ascii="Times New Roman" w:hAnsi="Times New Roman" w:cs="Times New Roman"/>
        </w:rPr>
        <w:t xml:space="preserve"> w miejscowości</w:t>
      </w:r>
      <w:r w:rsidR="00671BEE" w:rsidRPr="00671BEE">
        <w:rPr>
          <w:rFonts w:ascii="Times New Roman" w:hAnsi="Times New Roman" w:cs="Times New Roman"/>
        </w:rPr>
        <w:t>:</w:t>
      </w:r>
    </w:p>
    <w:p w14:paraId="1BF6948B" w14:textId="77777777" w:rsidR="00671BEE" w:rsidRPr="00671BEE" w:rsidRDefault="00671BEE" w:rsidP="00671BEE">
      <w:pPr>
        <w:rPr>
          <w:rFonts w:ascii="Times New Roman" w:hAnsi="Times New Roman" w:cs="Times New Roman"/>
        </w:rPr>
      </w:pPr>
      <w:r w:rsidRPr="00671BEE">
        <w:rPr>
          <w:rFonts w:ascii="Times New Roman" w:hAnsi="Times New Roman" w:cs="Times New Roman"/>
        </w:rPr>
        <w:t xml:space="preserve">Jednostka ewidencyjna </w:t>
      </w:r>
      <w:r w:rsidRPr="00671BEE">
        <w:rPr>
          <w:rFonts w:ascii="Times New Roman" w:eastAsia="Arial" w:hAnsi="Times New Roman" w:cs="Times New Roman"/>
        </w:rPr>
        <w:t>100203_2 - Dąbrowice</w:t>
      </w:r>
    </w:p>
    <w:p w14:paraId="5DAD564F" w14:textId="77777777" w:rsidR="00671BEE" w:rsidRPr="00671BEE" w:rsidRDefault="00671BEE" w:rsidP="00671BEE">
      <w:pPr>
        <w:rPr>
          <w:rFonts w:ascii="Times New Roman" w:hAnsi="Times New Roman" w:cs="Times New Roman"/>
          <w:szCs w:val="28"/>
        </w:rPr>
      </w:pPr>
      <w:r w:rsidRPr="00671BEE">
        <w:rPr>
          <w:rFonts w:ascii="Times New Roman" w:hAnsi="Times New Roman" w:cs="Times New Roman"/>
        </w:rPr>
        <w:t xml:space="preserve">obręb </w:t>
      </w:r>
      <w:r w:rsidRPr="00671BEE">
        <w:rPr>
          <w:rFonts w:ascii="Times New Roman" w:eastAsia="Arial" w:hAnsi="Times New Roman" w:cs="Times New Roman"/>
        </w:rPr>
        <w:t xml:space="preserve">100203_2.0003 - </w:t>
      </w:r>
      <w:r w:rsidRPr="00671BEE">
        <w:rPr>
          <w:rFonts w:ascii="Times New Roman" w:hAnsi="Times New Roman" w:cs="Times New Roman"/>
        </w:rPr>
        <w:t xml:space="preserve"> </w:t>
      </w:r>
      <w:r w:rsidRPr="00671BEE">
        <w:rPr>
          <w:rFonts w:ascii="Times New Roman" w:eastAsia="Arial" w:hAnsi="Times New Roman" w:cs="Times New Roman"/>
        </w:rPr>
        <w:t>Dąbrowice</w:t>
      </w:r>
    </w:p>
    <w:p w14:paraId="05861E60" w14:textId="42C6841F" w:rsidR="006C5772" w:rsidRPr="00671BEE" w:rsidRDefault="006C5772" w:rsidP="006C5772">
      <w:pPr>
        <w:spacing w:line="360" w:lineRule="auto"/>
        <w:jc w:val="both"/>
        <w:rPr>
          <w:rFonts w:ascii="Times New Roman" w:hAnsi="Times New Roman" w:cs="Times New Roman"/>
        </w:rPr>
      </w:pPr>
      <w:r w:rsidRPr="00671BEE">
        <w:rPr>
          <w:rFonts w:ascii="Times New Roman" w:hAnsi="Times New Roman" w:cs="Times New Roman"/>
        </w:rPr>
        <w:t xml:space="preserve">na działce (działkach) o nr ewidencyjnym gruntu: </w:t>
      </w:r>
      <w:r w:rsidR="00671BEE" w:rsidRPr="00671BEE">
        <w:rPr>
          <w:rFonts w:ascii="Times New Roman" w:hAnsi="Times New Roman" w:cs="Times New Roman"/>
        </w:rPr>
        <w:t>367/2, 1247, 1255</w:t>
      </w:r>
    </w:p>
    <w:p w14:paraId="0547EA86" w14:textId="15B52876" w:rsidR="006C5772" w:rsidRDefault="00671BEE" w:rsidP="006C5772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został sporządzony</w:t>
      </w:r>
      <w:r w:rsidR="006C5772">
        <w:rPr>
          <w:rFonts w:ascii="Times New Roman" w:hAnsi="Times New Roman"/>
        </w:rPr>
        <w:t xml:space="preserve"> zgodnie z obowiązującymi przepisami</w:t>
      </w:r>
      <w:r>
        <w:rPr>
          <w:rFonts w:ascii="Times New Roman" w:hAnsi="Times New Roman"/>
        </w:rPr>
        <w:t xml:space="preserve">, w tym </w:t>
      </w:r>
      <w:proofErr w:type="spellStart"/>
      <w:r>
        <w:rPr>
          <w:rFonts w:ascii="Times New Roman" w:hAnsi="Times New Roman"/>
        </w:rPr>
        <w:t>techniczno</w:t>
      </w:r>
      <w:proofErr w:type="spellEnd"/>
      <w:r>
        <w:rPr>
          <w:rFonts w:ascii="Times New Roman" w:hAnsi="Times New Roman"/>
        </w:rPr>
        <w:t xml:space="preserve"> – budowlanymi, przeciwp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</w:rPr>
        <w:t>żarowymi, BHP, sanitarnymi i normami</w:t>
      </w:r>
      <w:r w:rsidR="006C5772">
        <w:rPr>
          <w:rFonts w:ascii="Times New Roman" w:hAnsi="Times New Roman"/>
        </w:rPr>
        <w:t xml:space="preserve"> oraz zasadami wiedzy technicznej.</w:t>
      </w:r>
    </w:p>
    <w:p w14:paraId="7C146230" w14:textId="77777777" w:rsidR="00671BEE" w:rsidRDefault="006C5772" w:rsidP="006C5772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Projekt budowlany został zaprojektowany na podstawie posiadanych uprawnień budowlanych w specja</w:t>
      </w:r>
      <w:r>
        <w:rPr>
          <w:rFonts w:ascii="Times New Roman" w:hAnsi="Times New Roman"/>
        </w:rPr>
        <w:t>l</w:t>
      </w:r>
      <w:r>
        <w:rPr>
          <w:rFonts w:ascii="Times New Roman" w:hAnsi="Times New Roman"/>
        </w:rPr>
        <w:t>ności instalacyjn</w:t>
      </w:r>
      <w:r w:rsidR="00671BEE">
        <w:rPr>
          <w:rFonts w:ascii="Times New Roman" w:hAnsi="Times New Roman"/>
        </w:rPr>
        <w:t>ej w zakresie sieci, instalacji i urządzeń cieplnych, wentylacyjnych, gazowych, wodoci</w:t>
      </w:r>
      <w:r w:rsidR="00671BEE">
        <w:rPr>
          <w:rFonts w:ascii="Times New Roman" w:hAnsi="Times New Roman"/>
        </w:rPr>
        <w:t>ą</w:t>
      </w:r>
      <w:r w:rsidR="00671BEE">
        <w:rPr>
          <w:rFonts w:ascii="Times New Roman" w:hAnsi="Times New Roman"/>
        </w:rPr>
        <w:t xml:space="preserve">gowych i kanalizacyjnych. </w:t>
      </w:r>
    </w:p>
    <w:p w14:paraId="2457AF90" w14:textId="77777777" w:rsidR="006C5772" w:rsidRDefault="006C5772" w:rsidP="006C5772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52F6E919" w14:textId="77777777" w:rsidR="006C5772" w:rsidRDefault="006C5772" w:rsidP="006C5772">
      <w:pPr>
        <w:spacing w:line="360" w:lineRule="auto"/>
        <w:ind w:left="5664" w:firstLine="708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……………………………………….</w:t>
      </w:r>
    </w:p>
    <w:p w14:paraId="6559505A" w14:textId="77777777" w:rsidR="006C5772" w:rsidRDefault="006C5772" w:rsidP="006C5772">
      <w:pPr>
        <w:spacing w:line="360" w:lineRule="auto"/>
        <w:ind w:left="6372" w:firstLine="708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(pieczęć i podpis)</w:t>
      </w:r>
    </w:p>
    <w:p w14:paraId="15667A4B" w14:textId="77777777" w:rsidR="006C5772" w:rsidRDefault="006C5772" w:rsidP="006C5772">
      <w:pPr>
        <w:spacing w:line="360" w:lineRule="auto"/>
        <w:ind w:left="6372" w:firstLine="708"/>
        <w:jc w:val="both"/>
        <w:rPr>
          <w:rFonts w:ascii="Times New Roman" w:hAnsi="Times New Roman"/>
          <w:sz w:val="16"/>
          <w:szCs w:val="16"/>
        </w:rPr>
      </w:pPr>
    </w:p>
    <w:p w14:paraId="176E40DA" w14:textId="77777777" w:rsidR="006C5772" w:rsidRDefault="006C5772" w:rsidP="006C5772">
      <w:pPr>
        <w:spacing w:line="360" w:lineRule="auto"/>
        <w:ind w:left="6372" w:firstLine="708"/>
        <w:jc w:val="both"/>
        <w:rPr>
          <w:rFonts w:ascii="Times New Roman" w:hAnsi="Times New Roman"/>
          <w:sz w:val="16"/>
          <w:szCs w:val="16"/>
        </w:rPr>
      </w:pPr>
    </w:p>
    <w:p w14:paraId="7BBAA81C" w14:textId="77777777" w:rsidR="006C5772" w:rsidRDefault="006C5772" w:rsidP="006C5772">
      <w:pPr>
        <w:spacing w:line="360" w:lineRule="auto"/>
        <w:jc w:val="both"/>
        <w:rPr>
          <w:rFonts w:ascii="Times New Roman" w:hAnsi="Times New Roman"/>
          <w:sz w:val="24"/>
        </w:rPr>
      </w:pPr>
    </w:p>
    <w:p w14:paraId="42D02DDC" w14:textId="77777777" w:rsidR="006C5772" w:rsidRDefault="006C5772" w:rsidP="006C5772">
      <w:pPr>
        <w:spacing w:line="360" w:lineRule="auto"/>
        <w:jc w:val="both"/>
        <w:rPr>
          <w:rFonts w:ascii="Times New Roman" w:hAnsi="Times New Roman"/>
        </w:rPr>
      </w:pPr>
    </w:p>
    <w:p w14:paraId="6D1E87BD" w14:textId="77777777" w:rsidR="006C5772" w:rsidRDefault="006C5772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474A61D5" w14:textId="77777777" w:rsidR="006C5772" w:rsidRDefault="006C5772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0B98121B" w14:textId="77777777" w:rsidR="006C5772" w:rsidRDefault="006C5772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3D6A72E1" w14:textId="77777777" w:rsidR="006C3E09" w:rsidRDefault="006C3E09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37C5F55D" w14:textId="77777777" w:rsidR="006C3E09" w:rsidRDefault="006C3E09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4062B02D" w14:textId="77777777" w:rsidR="006C3E09" w:rsidRDefault="006C3E09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250D7B73" w14:textId="77777777" w:rsidR="006C3E09" w:rsidRDefault="006C3E09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1145C119" w14:textId="77777777" w:rsidR="006C3E09" w:rsidRDefault="006C3E09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3C0D9926" w14:textId="77777777" w:rsidR="006C3E09" w:rsidRDefault="006C3E09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70B92211" w14:textId="77777777" w:rsidR="006C3E09" w:rsidRDefault="006C3E09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095CC929" w14:textId="77777777" w:rsidR="006C3E09" w:rsidRDefault="006C3E09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479DDB6C" w14:textId="77777777" w:rsidR="006C3E09" w:rsidRDefault="006C3E09" w:rsidP="00A87530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393AFE45" w14:textId="77777777" w:rsidR="00A94417" w:rsidRPr="00A94417" w:rsidRDefault="00A94417" w:rsidP="00A94417">
      <w:pPr>
        <w:pStyle w:val="Tekstpodstawowy"/>
        <w:spacing w:line="276" w:lineRule="auto"/>
        <w:jc w:val="both"/>
        <w:rPr>
          <w:b/>
          <w:color w:val="FF0000"/>
          <w:sz w:val="20"/>
        </w:rPr>
      </w:pPr>
    </w:p>
    <w:sectPr w:rsidR="00A94417" w:rsidRPr="00A94417" w:rsidSect="00CA5FC9">
      <w:footerReference w:type="default" r:id="rId10"/>
      <w:pgSz w:w="11906" w:h="16838" w:code="9"/>
      <w:pgMar w:top="1134" w:right="1134" w:bottom="1134" w:left="1418" w:header="0" w:footer="62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35F939" w14:textId="77777777" w:rsidR="008407CB" w:rsidRDefault="008407CB" w:rsidP="00E96F9F">
      <w:r>
        <w:separator/>
      </w:r>
    </w:p>
  </w:endnote>
  <w:endnote w:type="continuationSeparator" w:id="0">
    <w:p w14:paraId="2BE9220D" w14:textId="77777777" w:rsidR="008407CB" w:rsidRDefault="008407CB" w:rsidP="00E96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-63343961"/>
      <w:docPartObj>
        <w:docPartGallery w:val="Page Numbers (Bottom of Page)"/>
        <w:docPartUnique/>
      </w:docPartObj>
    </w:sdtPr>
    <w:sdtEndPr/>
    <w:sdtContent>
      <w:p w14:paraId="0D2D7057" w14:textId="391C9894" w:rsidR="006C5772" w:rsidRDefault="006C5772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="Times New Roman"/>
            <w:szCs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="Times New Roman"/>
            <w:szCs w:val="22"/>
          </w:rPr>
          <w:fldChar w:fldCharType="separate"/>
        </w:r>
        <w:r w:rsidR="001F193A" w:rsidRPr="001F193A">
          <w:rPr>
            <w:rFonts w:asciiTheme="majorHAnsi" w:eastAsiaTheme="majorEastAsia" w:hAnsiTheme="majorHAnsi" w:cstheme="majorBidi"/>
            <w:noProof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720235E3" w14:textId="77777777" w:rsidR="006C5772" w:rsidRDefault="006C57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302864" w14:textId="77777777" w:rsidR="008407CB" w:rsidRDefault="008407CB" w:rsidP="00E96F9F">
      <w:r>
        <w:separator/>
      </w:r>
    </w:p>
  </w:footnote>
  <w:footnote w:type="continuationSeparator" w:id="0">
    <w:p w14:paraId="3DB0B2CF" w14:textId="77777777" w:rsidR="008407CB" w:rsidRDefault="008407CB" w:rsidP="00E96F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A136D"/>
    <w:multiLevelType w:val="hybridMultilevel"/>
    <w:tmpl w:val="D38C3B2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0E1FE8"/>
    <w:multiLevelType w:val="multilevel"/>
    <w:tmpl w:val="C56EC1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07476028"/>
    <w:multiLevelType w:val="hybridMultilevel"/>
    <w:tmpl w:val="658AE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AA3019"/>
    <w:multiLevelType w:val="hybridMultilevel"/>
    <w:tmpl w:val="D79AD3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951BB6"/>
    <w:multiLevelType w:val="multilevel"/>
    <w:tmpl w:val="863402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29F0F48"/>
    <w:multiLevelType w:val="multilevel"/>
    <w:tmpl w:val="BE624B7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6">
    <w:nsid w:val="158D6C5D"/>
    <w:multiLevelType w:val="hybridMultilevel"/>
    <w:tmpl w:val="C292F264"/>
    <w:lvl w:ilvl="0" w:tplc="A4D03F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6491F51"/>
    <w:multiLevelType w:val="hybridMultilevel"/>
    <w:tmpl w:val="415E20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671A3F"/>
    <w:multiLevelType w:val="hybridMultilevel"/>
    <w:tmpl w:val="A2983228"/>
    <w:lvl w:ilvl="0" w:tplc="B55067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025055"/>
    <w:multiLevelType w:val="hybridMultilevel"/>
    <w:tmpl w:val="368AB12A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>
    <w:nsid w:val="271930ED"/>
    <w:multiLevelType w:val="hybridMultilevel"/>
    <w:tmpl w:val="27649FE6"/>
    <w:lvl w:ilvl="0" w:tplc="04150017">
      <w:start w:val="1"/>
      <w:numFmt w:val="decimal"/>
      <w:pStyle w:val="Nagwek2"/>
      <w:lvlText w:val="5.%1"/>
      <w:lvlJc w:val="left"/>
      <w:pPr>
        <w:ind w:left="720" w:hanging="360"/>
      </w:pPr>
      <w:rPr>
        <w:rFonts w:hint="default"/>
      </w:rPr>
    </w:lvl>
    <w:lvl w:ilvl="1" w:tplc="04150017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EB25B9"/>
    <w:multiLevelType w:val="multilevel"/>
    <w:tmpl w:val="DAEAFF0A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>
    <w:nsid w:val="2BA34E0D"/>
    <w:multiLevelType w:val="hybridMultilevel"/>
    <w:tmpl w:val="53F075CA"/>
    <w:lvl w:ilvl="0" w:tplc="E44E01F2">
      <w:start w:val="1"/>
      <w:numFmt w:val="decimal"/>
      <w:pStyle w:val="Nagwek6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EB7C4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2FB27E59"/>
    <w:multiLevelType w:val="hybridMultilevel"/>
    <w:tmpl w:val="F37C66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3075DF"/>
    <w:multiLevelType w:val="hybridMultilevel"/>
    <w:tmpl w:val="6C44F2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A86E75"/>
    <w:multiLevelType w:val="hybridMultilevel"/>
    <w:tmpl w:val="B1F22B5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451A4145"/>
    <w:multiLevelType w:val="multilevel"/>
    <w:tmpl w:val="4F888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9A325A7"/>
    <w:multiLevelType w:val="hybridMultilevel"/>
    <w:tmpl w:val="64E8B1D2"/>
    <w:lvl w:ilvl="0" w:tplc="04150017">
      <w:start w:val="1"/>
      <w:numFmt w:val="lowerLetter"/>
      <w:pStyle w:val="Nagwek4"/>
      <w:lvlText w:val="%1)"/>
      <w:lvlJc w:val="left"/>
      <w:pPr>
        <w:ind w:left="720" w:hanging="360"/>
      </w:pPr>
      <w:rPr>
        <w:rFonts w:hint="default"/>
      </w:rPr>
    </w:lvl>
    <w:lvl w:ilvl="1" w:tplc="D2CA40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97340E"/>
    <w:multiLevelType w:val="multilevel"/>
    <w:tmpl w:val="9B826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DFC1425"/>
    <w:multiLevelType w:val="multilevel"/>
    <w:tmpl w:val="BC1E7BB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3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38" w:hanging="2160"/>
      </w:pPr>
      <w:rPr>
        <w:rFonts w:hint="default"/>
      </w:rPr>
    </w:lvl>
  </w:abstractNum>
  <w:abstractNum w:abstractNumId="21">
    <w:nsid w:val="5141790E"/>
    <w:multiLevelType w:val="hybridMultilevel"/>
    <w:tmpl w:val="D9B0E7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BD5DDF"/>
    <w:multiLevelType w:val="hybridMultilevel"/>
    <w:tmpl w:val="2B0A74B4"/>
    <w:lvl w:ilvl="0" w:tplc="9F142970">
      <w:start w:val="1"/>
      <w:numFmt w:val="bullet"/>
      <w:pStyle w:val="Listapunktowana"/>
      <w:lvlText w:val="-"/>
      <w:lvlJc w:val="left"/>
      <w:pPr>
        <w:ind w:left="2476" w:hanging="360"/>
      </w:pPr>
      <w:rPr>
        <w:rFonts w:ascii="Verdana" w:eastAsia="Times New Roman" w:hAnsi="Verdana" w:cs="Arial" w:hint="default"/>
      </w:rPr>
    </w:lvl>
    <w:lvl w:ilvl="1" w:tplc="04150003" w:tentative="1">
      <w:start w:val="1"/>
      <w:numFmt w:val="bullet"/>
      <w:lvlText w:val="o"/>
      <w:lvlJc w:val="left"/>
      <w:pPr>
        <w:ind w:left="31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36" w:hanging="360"/>
      </w:pPr>
      <w:rPr>
        <w:rFonts w:ascii="Wingdings" w:hAnsi="Wingdings" w:hint="default"/>
      </w:rPr>
    </w:lvl>
  </w:abstractNum>
  <w:abstractNum w:abstractNumId="23">
    <w:nsid w:val="59A5495C"/>
    <w:multiLevelType w:val="hybridMultilevel"/>
    <w:tmpl w:val="3844D8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D556D6"/>
    <w:multiLevelType w:val="hybridMultilevel"/>
    <w:tmpl w:val="12909520"/>
    <w:lvl w:ilvl="0" w:tplc="04150017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 w:tplc="D2CA40F6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B0637B5"/>
    <w:multiLevelType w:val="hybridMultilevel"/>
    <w:tmpl w:val="E29E52E8"/>
    <w:lvl w:ilvl="0" w:tplc="C44AEB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F2521C1"/>
    <w:multiLevelType w:val="hybridMultilevel"/>
    <w:tmpl w:val="47B8AF0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70C33747"/>
    <w:multiLevelType w:val="hybridMultilevel"/>
    <w:tmpl w:val="F2D686BC"/>
    <w:lvl w:ilvl="0" w:tplc="0F9072A8">
      <w:start w:val="1"/>
      <w:numFmt w:val="decimal"/>
      <w:lvlText w:val="%1."/>
      <w:lvlJc w:val="left"/>
      <w:pPr>
        <w:ind w:left="2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24" w:hanging="360"/>
      </w:pPr>
    </w:lvl>
    <w:lvl w:ilvl="2" w:tplc="0415001B" w:tentative="1">
      <w:start w:val="1"/>
      <w:numFmt w:val="lowerRoman"/>
      <w:lvlText w:val="%3."/>
      <w:lvlJc w:val="right"/>
      <w:pPr>
        <w:ind w:left="3444" w:hanging="180"/>
      </w:pPr>
    </w:lvl>
    <w:lvl w:ilvl="3" w:tplc="0415000F" w:tentative="1">
      <w:start w:val="1"/>
      <w:numFmt w:val="decimal"/>
      <w:lvlText w:val="%4."/>
      <w:lvlJc w:val="left"/>
      <w:pPr>
        <w:ind w:left="4164" w:hanging="360"/>
      </w:pPr>
    </w:lvl>
    <w:lvl w:ilvl="4" w:tplc="04150019" w:tentative="1">
      <w:start w:val="1"/>
      <w:numFmt w:val="lowerLetter"/>
      <w:lvlText w:val="%5."/>
      <w:lvlJc w:val="left"/>
      <w:pPr>
        <w:ind w:left="4884" w:hanging="360"/>
      </w:pPr>
    </w:lvl>
    <w:lvl w:ilvl="5" w:tplc="0415001B" w:tentative="1">
      <w:start w:val="1"/>
      <w:numFmt w:val="lowerRoman"/>
      <w:lvlText w:val="%6."/>
      <w:lvlJc w:val="right"/>
      <w:pPr>
        <w:ind w:left="5604" w:hanging="180"/>
      </w:pPr>
    </w:lvl>
    <w:lvl w:ilvl="6" w:tplc="0415000F" w:tentative="1">
      <w:start w:val="1"/>
      <w:numFmt w:val="decimal"/>
      <w:lvlText w:val="%7."/>
      <w:lvlJc w:val="left"/>
      <w:pPr>
        <w:ind w:left="6324" w:hanging="360"/>
      </w:pPr>
    </w:lvl>
    <w:lvl w:ilvl="7" w:tplc="04150019" w:tentative="1">
      <w:start w:val="1"/>
      <w:numFmt w:val="lowerLetter"/>
      <w:lvlText w:val="%8."/>
      <w:lvlJc w:val="left"/>
      <w:pPr>
        <w:ind w:left="7044" w:hanging="360"/>
      </w:pPr>
    </w:lvl>
    <w:lvl w:ilvl="8" w:tplc="0415001B" w:tentative="1">
      <w:start w:val="1"/>
      <w:numFmt w:val="lowerRoman"/>
      <w:lvlText w:val="%9."/>
      <w:lvlJc w:val="right"/>
      <w:pPr>
        <w:ind w:left="7764" w:hanging="180"/>
      </w:pPr>
    </w:lvl>
  </w:abstractNum>
  <w:abstractNum w:abstractNumId="28">
    <w:nsid w:val="718F5609"/>
    <w:multiLevelType w:val="hybridMultilevel"/>
    <w:tmpl w:val="1F10FA3A"/>
    <w:lvl w:ilvl="0" w:tplc="A13281AC">
      <w:start w:val="1"/>
      <w:numFmt w:val="lowerLetter"/>
      <w:lvlText w:val="%1."/>
      <w:lvlJc w:val="left"/>
      <w:pPr>
        <w:ind w:left="18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16" w:hanging="360"/>
      </w:pPr>
    </w:lvl>
    <w:lvl w:ilvl="2" w:tplc="0415001B" w:tentative="1">
      <w:start w:val="1"/>
      <w:numFmt w:val="lowerRoman"/>
      <w:lvlText w:val="%3."/>
      <w:lvlJc w:val="right"/>
      <w:pPr>
        <w:ind w:left="3336" w:hanging="180"/>
      </w:pPr>
    </w:lvl>
    <w:lvl w:ilvl="3" w:tplc="0415000F" w:tentative="1">
      <w:start w:val="1"/>
      <w:numFmt w:val="decimal"/>
      <w:lvlText w:val="%4."/>
      <w:lvlJc w:val="left"/>
      <w:pPr>
        <w:ind w:left="4056" w:hanging="360"/>
      </w:pPr>
    </w:lvl>
    <w:lvl w:ilvl="4" w:tplc="04150019" w:tentative="1">
      <w:start w:val="1"/>
      <w:numFmt w:val="lowerLetter"/>
      <w:lvlText w:val="%5."/>
      <w:lvlJc w:val="left"/>
      <w:pPr>
        <w:ind w:left="4776" w:hanging="360"/>
      </w:pPr>
    </w:lvl>
    <w:lvl w:ilvl="5" w:tplc="0415001B" w:tentative="1">
      <w:start w:val="1"/>
      <w:numFmt w:val="lowerRoman"/>
      <w:lvlText w:val="%6."/>
      <w:lvlJc w:val="right"/>
      <w:pPr>
        <w:ind w:left="5496" w:hanging="180"/>
      </w:pPr>
    </w:lvl>
    <w:lvl w:ilvl="6" w:tplc="0415000F" w:tentative="1">
      <w:start w:val="1"/>
      <w:numFmt w:val="decimal"/>
      <w:lvlText w:val="%7."/>
      <w:lvlJc w:val="left"/>
      <w:pPr>
        <w:ind w:left="6216" w:hanging="360"/>
      </w:pPr>
    </w:lvl>
    <w:lvl w:ilvl="7" w:tplc="04150019" w:tentative="1">
      <w:start w:val="1"/>
      <w:numFmt w:val="lowerLetter"/>
      <w:lvlText w:val="%8."/>
      <w:lvlJc w:val="left"/>
      <w:pPr>
        <w:ind w:left="6936" w:hanging="360"/>
      </w:pPr>
    </w:lvl>
    <w:lvl w:ilvl="8" w:tplc="0415001B" w:tentative="1">
      <w:start w:val="1"/>
      <w:numFmt w:val="lowerRoman"/>
      <w:lvlText w:val="%9."/>
      <w:lvlJc w:val="right"/>
      <w:pPr>
        <w:ind w:left="7656" w:hanging="180"/>
      </w:pPr>
    </w:lvl>
  </w:abstractNum>
  <w:abstractNum w:abstractNumId="29">
    <w:nsid w:val="720F6D38"/>
    <w:multiLevelType w:val="hybridMultilevel"/>
    <w:tmpl w:val="B66A89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8604849"/>
    <w:multiLevelType w:val="hybridMultilevel"/>
    <w:tmpl w:val="BECE66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8D440E0"/>
    <w:multiLevelType w:val="hybridMultilevel"/>
    <w:tmpl w:val="0EBED4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142243"/>
    <w:multiLevelType w:val="multilevel"/>
    <w:tmpl w:val="146A9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2"/>
  </w:num>
  <w:num w:numId="3">
    <w:abstractNumId w:val="18"/>
  </w:num>
  <w:num w:numId="4">
    <w:abstractNumId w:val="24"/>
  </w:num>
  <w:num w:numId="5">
    <w:abstractNumId w:val="22"/>
  </w:num>
  <w:num w:numId="6">
    <w:abstractNumId w:val="13"/>
  </w:num>
  <w:num w:numId="7">
    <w:abstractNumId w:val="21"/>
  </w:num>
  <w:num w:numId="8">
    <w:abstractNumId w:val="2"/>
  </w:num>
  <w:num w:numId="9">
    <w:abstractNumId w:val="9"/>
  </w:num>
  <w:num w:numId="10">
    <w:abstractNumId w:val="14"/>
  </w:num>
  <w:num w:numId="11">
    <w:abstractNumId w:val="7"/>
  </w:num>
  <w:num w:numId="12">
    <w:abstractNumId w:val="26"/>
  </w:num>
  <w:num w:numId="13">
    <w:abstractNumId w:val="30"/>
  </w:num>
  <w:num w:numId="14">
    <w:abstractNumId w:val="16"/>
  </w:num>
  <w:num w:numId="15">
    <w:abstractNumId w:val="29"/>
  </w:num>
  <w:num w:numId="16">
    <w:abstractNumId w:val="23"/>
  </w:num>
  <w:num w:numId="17">
    <w:abstractNumId w:val="31"/>
  </w:num>
  <w:num w:numId="18">
    <w:abstractNumId w:val="8"/>
  </w:num>
  <w:num w:numId="19">
    <w:abstractNumId w:val="3"/>
  </w:num>
  <w:num w:numId="20">
    <w:abstractNumId w:val="4"/>
  </w:num>
  <w:num w:numId="21">
    <w:abstractNumId w:val="0"/>
  </w:num>
  <w:num w:numId="22">
    <w:abstractNumId w:val="15"/>
  </w:num>
  <w:num w:numId="23">
    <w:abstractNumId w:val="20"/>
  </w:num>
  <w:num w:numId="24">
    <w:abstractNumId w:val="5"/>
  </w:num>
  <w:num w:numId="25">
    <w:abstractNumId w:val="11"/>
  </w:num>
  <w:num w:numId="26">
    <w:abstractNumId w:val="1"/>
  </w:num>
  <w:num w:numId="27">
    <w:abstractNumId w:val="25"/>
  </w:num>
  <w:num w:numId="28">
    <w:abstractNumId w:val="27"/>
  </w:num>
  <w:num w:numId="29">
    <w:abstractNumId w:val="28"/>
  </w:num>
  <w:num w:numId="30">
    <w:abstractNumId w:val="17"/>
  </w:num>
  <w:num w:numId="31">
    <w:abstractNumId w:val="19"/>
  </w:num>
  <w:num w:numId="32">
    <w:abstractNumId w:val="32"/>
  </w:num>
  <w:num w:numId="33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E4B"/>
    <w:rsid w:val="000001CC"/>
    <w:rsid w:val="00000811"/>
    <w:rsid w:val="00000955"/>
    <w:rsid w:val="00000C3D"/>
    <w:rsid w:val="00000F2F"/>
    <w:rsid w:val="000015B3"/>
    <w:rsid w:val="0000189C"/>
    <w:rsid w:val="00001CB3"/>
    <w:rsid w:val="00002B61"/>
    <w:rsid w:val="00003974"/>
    <w:rsid w:val="00004487"/>
    <w:rsid w:val="000046F3"/>
    <w:rsid w:val="000050C6"/>
    <w:rsid w:val="000057F2"/>
    <w:rsid w:val="0000658D"/>
    <w:rsid w:val="00006669"/>
    <w:rsid w:val="000069BC"/>
    <w:rsid w:val="00006AD1"/>
    <w:rsid w:val="00007A06"/>
    <w:rsid w:val="00007CC0"/>
    <w:rsid w:val="0001079B"/>
    <w:rsid w:val="000107E3"/>
    <w:rsid w:val="0001100D"/>
    <w:rsid w:val="0001106C"/>
    <w:rsid w:val="00011984"/>
    <w:rsid w:val="00012309"/>
    <w:rsid w:val="0001231A"/>
    <w:rsid w:val="0001271D"/>
    <w:rsid w:val="00014037"/>
    <w:rsid w:val="00014653"/>
    <w:rsid w:val="00014DF4"/>
    <w:rsid w:val="00014E2B"/>
    <w:rsid w:val="00015A7A"/>
    <w:rsid w:val="00016C2F"/>
    <w:rsid w:val="000174BF"/>
    <w:rsid w:val="00017A33"/>
    <w:rsid w:val="0002169A"/>
    <w:rsid w:val="000217BF"/>
    <w:rsid w:val="00021994"/>
    <w:rsid w:val="00021D74"/>
    <w:rsid w:val="000222B9"/>
    <w:rsid w:val="00022B98"/>
    <w:rsid w:val="00022C4C"/>
    <w:rsid w:val="000231EE"/>
    <w:rsid w:val="000238EE"/>
    <w:rsid w:val="00023FFF"/>
    <w:rsid w:val="00024894"/>
    <w:rsid w:val="000258D2"/>
    <w:rsid w:val="00025B4C"/>
    <w:rsid w:val="00025FA7"/>
    <w:rsid w:val="00026B12"/>
    <w:rsid w:val="000278C9"/>
    <w:rsid w:val="00027D06"/>
    <w:rsid w:val="00030B13"/>
    <w:rsid w:val="0003197E"/>
    <w:rsid w:val="00031C36"/>
    <w:rsid w:val="00033318"/>
    <w:rsid w:val="00033CC5"/>
    <w:rsid w:val="00034184"/>
    <w:rsid w:val="0003430E"/>
    <w:rsid w:val="00034548"/>
    <w:rsid w:val="0003490A"/>
    <w:rsid w:val="0003571E"/>
    <w:rsid w:val="000364AC"/>
    <w:rsid w:val="000376AC"/>
    <w:rsid w:val="000376B8"/>
    <w:rsid w:val="00037754"/>
    <w:rsid w:val="0004024C"/>
    <w:rsid w:val="00040B06"/>
    <w:rsid w:val="0004118D"/>
    <w:rsid w:val="00041213"/>
    <w:rsid w:val="00041913"/>
    <w:rsid w:val="000423FE"/>
    <w:rsid w:val="000426D0"/>
    <w:rsid w:val="000437F7"/>
    <w:rsid w:val="00043866"/>
    <w:rsid w:val="000438CD"/>
    <w:rsid w:val="00043A83"/>
    <w:rsid w:val="00044B1E"/>
    <w:rsid w:val="00044B41"/>
    <w:rsid w:val="00046C1C"/>
    <w:rsid w:val="00047595"/>
    <w:rsid w:val="00047951"/>
    <w:rsid w:val="00047B54"/>
    <w:rsid w:val="00050A05"/>
    <w:rsid w:val="00051058"/>
    <w:rsid w:val="00051DA0"/>
    <w:rsid w:val="00052537"/>
    <w:rsid w:val="00052592"/>
    <w:rsid w:val="0005343C"/>
    <w:rsid w:val="00053532"/>
    <w:rsid w:val="00053876"/>
    <w:rsid w:val="00054573"/>
    <w:rsid w:val="00054E7C"/>
    <w:rsid w:val="00055CE8"/>
    <w:rsid w:val="000566E9"/>
    <w:rsid w:val="00056726"/>
    <w:rsid w:val="00057049"/>
    <w:rsid w:val="000572F4"/>
    <w:rsid w:val="000573FB"/>
    <w:rsid w:val="00057533"/>
    <w:rsid w:val="00057E84"/>
    <w:rsid w:val="0006020C"/>
    <w:rsid w:val="00060296"/>
    <w:rsid w:val="00060D72"/>
    <w:rsid w:val="00060F79"/>
    <w:rsid w:val="00061248"/>
    <w:rsid w:val="0006142F"/>
    <w:rsid w:val="00061466"/>
    <w:rsid w:val="000619D0"/>
    <w:rsid w:val="00062054"/>
    <w:rsid w:val="000621CA"/>
    <w:rsid w:val="00062E58"/>
    <w:rsid w:val="00062EDD"/>
    <w:rsid w:val="0006315F"/>
    <w:rsid w:val="00063B5A"/>
    <w:rsid w:val="00063B91"/>
    <w:rsid w:val="0006462C"/>
    <w:rsid w:val="00065F79"/>
    <w:rsid w:val="000665BA"/>
    <w:rsid w:val="00066822"/>
    <w:rsid w:val="000671BF"/>
    <w:rsid w:val="0006787C"/>
    <w:rsid w:val="00067D5C"/>
    <w:rsid w:val="000705F0"/>
    <w:rsid w:val="000705F9"/>
    <w:rsid w:val="00070713"/>
    <w:rsid w:val="00070AFE"/>
    <w:rsid w:val="00070BD2"/>
    <w:rsid w:val="00070BDB"/>
    <w:rsid w:val="0007118E"/>
    <w:rsid w:val="00071CFE"/>
    <w:rsid w:val="00073FAE"/>
    <w:rsid w:val="000750A3"/>
    <w:rsid w:val="0007524A"/>
    <w:rsid w:val="00075516"/>
    <w:rsid w:val="00075DF3"/>
    <w:rsid w:val="0007733D"/>
    <w:rsid w:val="0007744B"/>
    <w:rsid w:val="00077524"/>
    <w:rsid w:val="000807AE"/>
    <w:rsid w:val="00081A2F"/>
    <w:rsid w:val="00081B05"/>
    <w:rsid w:val="00082BB1"/>
    <w:rsid w:val="0008358D"/>
    <w:rsid w:val="00083758"/>
    <w:rsid w:val="00083781"/>
    <w:rsid w:val="000837A4"/>
    <w:rsid w:val="000837AF"/>
    <w:rsid w:val="00084569"/>
    <w:rsid w:val="00084AFD"/>
    <w:rsid w:val="000851E9"/>
    <w:rsid w:val="00085441"/>
    <w:rsid w:val="00085FE5"/>
    <w:rsid w:val="00086058"/>
    <w:rsid w:val="0008645C"/>
    <w:rsid w:val="000865BC"/>
    <w:rsid w:val="000867F6"/>
    <w:rsid w:val="00086917"/>
    <w:rsid w:val="00086989"/>
    <w:rsid w:val="00086DDD"/>
    <w:rsid w:val="0008773B"/>
    <w:rsid w:val="0008784A"/>
    <w:rsid w:val="000900DE"/>
    <w:rsid w:val="000904F0"/>
    <w:rsid w:val="0009058B"/>
    <w:rsid w:val="000908AE"/>
    <w:rsid w:val="000912F4"/>
    <w:rsid w:val="000917A9"/>
    <w:rsid w:val="00091D18"/>
    <w:rsid w:val="00092CAF"/>
    <w:rsid w:val="00093153"/>
    <w:rsid w:val="00093A30"/>
    <w:rsid w:val="00093D96"/>
    <w:rsid w:val="000947BA"/>
    <w:rsid w:val="00095010"/>
    <w:rsid w:val="0009596D"/>
    <w:rsid w:val="00097547"/>
    <w:rsid w:val="00097D2A"/>
    <w:rsid w:val="000A071D"/>
    <w:rsid w:val="000A0B89"/>
    <w:rsid w:val="000A1C48"/>
    <w:rsid w:val="000A2E2D"/>
    <w:rsid w:val="000A2FD6"/>
    <w:rsid w:val="000A32DB"/>
    <w:rsid w:val="000A3E41"/>
    <w:rsid w:val="000A4154"/>
    <w:rsid w:val="000A453A"/>
    <w:rsid w:val="000A4679"/>
    <w:rsid w:val="000A4F46"/>
    <w:rsid w:val="000A652E"/>
    <w:rsid w:val="000A6D8B"/>
    <w:rsid w:val="000A70C3"/>
    <w:rsid w:val="000A7101"/>
    <w:rsid w:val="000A7624"/>
    <w:rsid w:val="000A7CAA"/>
    <w:rsid w:val="000B0659"/>
    <w:rsid w:val="000B098E"/>
    <w:rsid w:val="000B0B43"/>
    <w:rsid w:val="000B0F18"/>
    <w:rsid w:val="000B12A4"/>
    <w:rsid w:val="000B1589"/>
    <w:rsid w:val="000B172B"/>
    <w:rsid w:val="000B1A22"/>
    <w:rsid w:val="000B1D5A"/>
    <w:rsid w:val="000B1FC6"/>
    <w:rsid w:val="000B2009"/>
    <w:rsid w:val="000B2494"/>
    <w:rsid w:val="000B3108"/>
    <w:rsid w:val="000B331B"/>
    <w:rsid w:val="000B3506"/>
    <w:rsid w:val="000B4625"/>
    <w:rsid w:val="000B531D"/>
    <w:rsid w:val="000B6199"/>
    <w:rsid w:val="000B6266"/>
    <w:rsid w:val="000B63A7"/>
    <w:rsid w:val="000B6BC6"/>
    <w:rsid w:val="000B7808"/>
    <w:rsid w:val="000B7CA8"/>
    <w:rsid w:val="000C03C0"/>
    <w:rsid w:val="000C055F"/>
    <w:rsid w:val="000C0589"/>
    <w:rsid w:val="000C1777"/>
    <w:rsid w:val="000C1D7E"/>
    <w:rsid w:val="000C1DDE"/>
    <w:rsid w:val="000C1F83"/>
    <w:rsid w:val="000C2BD5"/>
    <w:rsid w:val="000C3073"/>
    <w:rsid w:val="000C31ED"/>
    <w:rsid w:val="000C3263"/>
    <w:rsid w:val="000C3271"/>
    <w:rsid w:val="000C3737"/>
    <w:rsid w:val="000C3A74"/>
    <w:rsid w:val="000C3B35"/>
    <w:rsid w:val="000C3B4D"/>
    <w:rsid w:val="000C4C97"/>
    <w:rsid w:val="000C6B11"/>
    <w:rsid w:val="000C6C95"/>
    <w:rsid w:val="000C6FE2"/>
    <w:rsid w:val="000C719E"/>
    <w:rsid w:val="000C74F8"/>
    <w:rsid w:val="000C792A"/>
    <w:rsid w:val="000C7A10"/>
    <w:rsid w:val="000C7CDE"/>
    <w:rsid w:val="000C7DA7"/>
    <w:rsid w:val="000D023E"/>
    <w:rsid w:val="000D050D"/>
    <w:rsid w:val="000D084F"/>
    <w:rsid w:val="000D1220"/>
    <w:rsid w:val="000D17A7"/>
    <w:rsid w:val="000D19FB"/>
    <w:rsid w:val="000D2206"/>
    <w:rsid w:val="000D247B"/>
    <w:rsid w:val="000D24F5"/>
    <w:rsid w:val="000D2736"/>
    <w:rsid w:val="000D28FF"/>
    <w:rsid w:val="000D3349"/>
    <w:rsid w:val="000D3874"/>
    <w:rsid w:val="000D4810"/>
    <w:rsid w:val="000D4990"/>
    <w:rsid w:val="000D54C5"/>
    <w:rsid w:val="000D5823"/>
    <w:rsid w:val="000D6381"/>
    <w:rsid w:val="000D66A9"/>
    <w:rsid w:val="000D6C11"/>
    <w:rsid w:val="000D6CD0"/>
    <w:rsid w:val="000E03BD"/>
    <w:rsid w:val="000E07B3"/>
    <w:rsid w:val="000E1DB2"/>
    <w:rsid w:val="000E270B"/>
    <w:rsid w:val="000E28B7"/>
    <w:rsid w:val="000E3393"/>
    <w:rsid w:val="000E462D"/>
    <w:rsid w:val="000E5A68"/>
    <w:rsid w:val="000E5BE8"/>
    <w:rsid w:val="000E6E93"/>
    <w:rsid w:val="000E761E"/>
    <w:rsid w:val="000E7DAB"/>
    <w:rsid w:val="000F008B"/>
    <w:rsid w:val="000F03BD"/>
    <w:rsid w:val="000F0CB7"/>
    <w:rsid w:val="000F0DDD"/>
    <w:rsid w:val="000F157B"/>
    <w:rsid w:val="000F17CA"/>
    <w:rsid w:val="000F1B7E"/>
    <w:rsid w:val="000F1FF6"/>
    <w:rsid w:val="000F381C"/>
    <w:rsid w:val="000F395E"/>
    <w:rsid w:val="000F39D6"/>
    <w:rsid w:val="000F3BDC"/>
    <w:rsid w:val="000F40B7"/>
    <w:rsid w:val="000F44AF"/>
    <w:rsid w:val="000F4F82"/>
    <w:rsid w:val="000F5F41"/>
    <w:rsid w:val="000F610E"/>
    <w:rsid w:val="000F6274"/>
    <w:rsid w:val="000F650E"/>
    <w:rsid w:val="000F681F"/>
    <w:rsid w:val="000F721C"/>
    <w:rsid w:val="000F7D23"/>
    <w:rsid w:val="001013FE"/>
    <w:rsid w:val="00102C1F"/>
    <w:rsid w:val="00102E34"/>
    <w:rsid w:val="00102E84"/>
    <w:rsid w:val="00103337"/>
    <w:rsid w:val="00105312"/>
    <w:rsid w:val="0010608D"/>
    <w:rsid w:val="0010639F"/>
    <w:rsid w:val="001074D0"/>
    <w:rsid w:val="00107821"/>
    <w:rsid w:val="00107BF4"/>
    <w:rsid w:val="00110FE0"/>
    <w:rsid w:val="00111120"/>
    <w:rsid w:val="00111437"/>
    <w:rsid w:val="00111A87"/>
    <w:rsid w:val="00111B21"/>
    <w:rsid w:val="00111F2F"/>
    <w:rsid w:val="0011215D"/>
    <w:rsid w:val="00112DE9"/>
    <w:rsid w:val="0011304E"/>
    <w:rsid w:val="00113A5E"/>
    <w:rsid w:val="00114092"/>
    <w:rsid w:val="00114379"/>
    <w:rsid w:val="00114B0D"/>
    <w:rsid w:val="00114F21"/>
    <w:rsid w:val="001156D8"/>
    <w:rsid w:val="00115895"/>
    <w:rsid w:val="00115CDA"/>
    <w:rsid w:val="0011611A"/>
    <w:rsid w:val="001161A8"/>
    <w:rsid w:val="00116786"/>
    <w:rsid w:val="00117210"/>
    <w:rsid w:val="00120949"/>
    <w:rsid w:val="001214DA"/>
    <w:rsid w:val="00121C70"/>
    <w:rsid w:val="00122185"/>
    <w:rsid w:val="00122A33"/>
    <w:rsid w:val="00122E9C"/>
    <w:rsid w:val="00123203"/>
    <w:rsid w:val="001238E3"/>
    <w:rsid w:val="00123967"/>
    <w:rsid w:val="00123EE6"/>
    <w:rsid w:val="00125455"/>
    <w:rsid w:val="001257E7"/>
    <w:rsid w:val="00125D36"/>
    <w:rsid w:val="00126378"/>
    <w:rsid w:val="00126BF6"/>
    <w:rsid w:val="00126F1A"/>
    <w:rsid w:val="00126F2E"/>
    <w:rsid w:val="001271A0"/>
    <w:rsid w:val="0012752F"/>
    <w:rsid w:val="00127A4E"/>
    <w:rsid w:val="00127E49"/>
    <w:rsid w:val="00127F68"/>
    <w:rsid w:val="001300DE"/>
    <w:rsid w:val="00130541"/>
    <w:rsid w:val="00131824"/>
    <w:rsid w:val="00131A92"/>
    <w:rsid w:val="001321D1"/>
    <w:rsid w:val="00132229"/>
    <w:rsid w:val="00132820"/>
    <w:rsid w:val="0013283B"/>
    <w:rsid w:val="0013319A"/>
    <w:rsid w:val="001331CF"/>
    <w:rsid w:val="0013331C"/>
    <w:rsid w:val="0013446F"/>
    <w:rsid w:val="00134CFA"/>
    <w:rsid w:val="001359F2"/>
    <w:rsid w:val="00135ACC"/>
    <w:rsid w:val="00135DB4"/>
    <w:rsid w:val="00136632"/>
    <w:rsid w:val="00136CF2"/>
    <w:rsid w:val="00137256"/>
    <w:rsid w:val="0014060D"/>
    <w:rsid w:val="0014084C"/>
    <w:rsid w:val="00142092"/>
    <w:rsid w:val="00142BA1"/>
    <w:rsid w:val="00142D52"/>
    <w:rsid w:val="001441CC"/>
    <w:rsid w:val="00144357"/>
    <w:rsid w:val="00145025"/>
    <w:rsid w:val="001452C1"/>
    <w:rsid w:val="001458DC"/>
    <w:rsid w:val="00146140"/>
    <w:rsid w:val="00146302"/>
    <w:rsid w:val="00146E0A"/>
    <w:rsid w:val="001479F8"/>
    <w:rsid w:val="00147A8E"/>
    <w:rsid w:val="00147C87"/>
    <w:rsid w:val="0015023D"/>
    <w:rsid w:val="0015126F"/>
    <w:rsid w:val="001517A9"/>
    <w:rsid w:val="0015242B"/>
    <w:rsid w:val="001524F1"/>
    <w:rsid w:val="0015264D"/>
    <w:rsid w:val="00152CE7"/>
    <w:rsid w:val="00152F89"/>
    <w:rsid w:val="001537B7"/>
    <w:rsid w:val="0015391A"/>
    <w:rsid w:val="001540BB"/>
    <w:rsid w:val="0015595F"/>
    <w:rsid w:val="00155964"/>
    <w:rsid w:val="00155D48"/>
    <w:rsid w:val="00155D7B"/>
    <w:rsid w:val="00156C32"/>
    <w:rsid w:val="00156E0D"/>
    <w:rsid w:val="00156EF9"/>
    <w:rsid w:val="001576C2"/>
    <w:rsid w:val="00160396"/>
    <w:rsid w:val="001615A3"/>
    <w:rsid w:val="001623B2"/>
    <w:rsid w:val="0016282A"/>
    <w:rsid w:val="00163746"/>
    <w:rsid w:val="001638CF"/>
    <w:rsid w:val="00164040"/>
    <w:rsid w:val="0016463D"/>
    <w:rsid w:val="00164FC2"/>
    <w:rsid w:val="001652E9"/>
    <w:rsid w:val="0016578D"/>
    <w:rsid w:val="00165BF2"/>
    <w:rsid w:val="0016628C"/>
    <w:rsid w:val="001670D8"/>
    <w:rsid w:val="00167108"/>
    <w:rsid w:val="0017053F"/>
    <w:rsid w:val="001706D8"/>
    <w:rsid w:val="00170AA6"/>
    <w:rsid w:val="00171405"/>
    <w:rsid w:val="001719C6"/>
    <w:rsid w:val="00171E24"/>
    <w:rsid w:val="00172329"/>
    <w:rsid w:val="001734E1"/>
    <w:rsid w:val="0017387B"/>
    <w:rsid w:val="00173EB4"/>
    <w:rsid w:val="001749B6"/>
    <w:rsid w:val="0017657F"/>
    <w:rsid w:val="00176CA3"/>
    <w:rsid w:val="001774B2"/>
    <w:rsid w:val="001779D2"/>
    <w:rsid w:val="001779F1"/>
    <w:rsid w:val="00177B91"/>
    <w:rsid w:val="00177F1E"/>
    <w:rsid w:val="00180193"/>
    <w:rsid w:val="00180638"/>
    <w:rsid w:val="0018067C"/>
    <w:rsid w:val="00180992"/>
    <w:rsid w:val="00180D47"/>
    <w:rsid w:val="00181A69"/>
    <w:rsid w:val="00181A77"/>
    <w:rsid w:val="00182F2D"/>
    <w:rsid w:val="00182FD4"/>
    <w:rsid w:val="00183044"/>
    <w:rsid w:val="00183645"/>
    <w:rsid w:val="00183B92"/>
    <w:rsid w:val="00183C21"/>
    <w:rsid w:val="00183FD9"/>
    <w:rsid w:val="00184A13"/>
    <w:rsid w:val="00184D57"/>
    <w:rsid w:val="00185A6A"/>
    <w:rsid w:val="001863EC"/>
    <w:rsid w:val="00186A9C"/>
    <w:rsid w:val="001877A9"/>
    <w:rsid w:val="00187962"/>
    <w:rsid w:val="0019024C"/>
    <w:rsid w:val="00190DBA"/>
    <w:rsid w:val="001916CD"/>
    <w:rsid w:val="0019187D"/>
    <w:rsid w:val="00191984"/>
    <w:rsid w:val="00191A6D"/>
    <w:rsid w:val="00191BB1"/>
    <w:rsid w:val="0019281D"/>
    <w:rsid w:val="00192F01"/>
    <w:rsid w:val="00192F62"/>
    <w:rsid w:val="00193F08"/>
    <w:rsid w:val="001947FA"/>
    <w:rsid w:val="00195A89"/>
    <w:rsid w:val="00195FC0"/>
    <w:rsid w:val="00196065"/>
    <w:rsid w:val="0019650D"/>
    <w:rsid w:val="001968B2"/>
    <w:rsid w:val="00197416"/>
    <w:rsid w:val="00197B6D"/>
    <w:rsid w:val="00197D6C"/>
    <w:rsid w:val="001A043C"/>
    <w:rsid w:val="001A0804"/>
    <w:rsid w:val="001A1124"/>
    <w:rsid w:val="001A1C77"/>
    <w:rsid w:val="001A2294"/>
    <w:rsid w:val="001A254B"/>
    <w:rsid w:val="001A2CD2"/>
    <w:rsid w:val="001A42BA"/>
    <w:rsid w:val="001A4CBC"/>
    <w:rsid w:val="001A5975"/>
    <w:rsid w:val="001A5EC2"/>
    <w:rsid w:val="001A5F64"/>
    <w:rsid w:val="001A61C6"/>
    <w:rsid w:val="001A6AFA"/>
    <w:rsid w:val="001A6E44"/>
    <w:rsid w:val="001A7125"/>
    <w:rsid w:val="001B0A8B"/>
    <w:rsid w:val="001B0B7A"/>
    <w:rsid w:val="001B0BF8"/>
    <w:rsid w:val="001B1784"/>
    <w:rsid w:val="001B1998"/>
    <w:rsid w:val="001B2040"/>
    <w:rsid w:val="001B2E08"/>
    <w:rsid w:val="001B31DF"/>
    <w:rsid w:val="001B55BD"/>
    <w:rsid w:val="001B6514"/>
    <w:rsid w:val="001B6AF7"/>
    <w:rsid w:val="001B6EA4"/>
    <w:rsid w:val="001B733F"/>
    <w:rsid w:val="001B7505"/>
    <w:rsid w:val="001B7669"/>
    <w:rsid w:val="001B7DD2"/>
    <w:rsid w:val="001C01F0"/>
    <w:rsid w:val="001C0565"/>
    <w:rsid w:val="001C0622"/>
    <w:rsid w:val="001C0A1B"/>
    <w:rsid w:val="001C0FEE"/>
    <w:rsid w:val="001C107D"/>
    <w:rsid w:val="001C132E"/>
    <w:rsid w:val="001C18B5"/>
    <w:rsid w:val="001C1CBE"/>
    <w:rsid w:val="001C1F92"/>
    <w:rsid w:val="001C2443"/>
    <w:rsid w:val="001C295B"/>
    <w:rsid w:val="001C2F29"/>
    <w:rsid w:val="001C4F0B"/>
    <w:rsid w:val="001C622D"/>
    <w:rsid w:val="001C649F"/>
    <w:rsid w:val="001C7C75"/>
    <w:rsid w:val="001D03C0"/>
    <w:rsid w:val="001D1C2F"/>
    <w:rsid w:val="001D1C44"/>
    <w:rsid w:val="001D1E8B"/>
    <w:rsid w:val="001D239E"/>
    <w:rsid w:val="001D2539"/>
    <w:rsid w:val="001D2588"/>
    <w:rsid w:val="001D2B69"/>
    <w:rsid w:val="001D2BFC"/>
    <w:rsid w:val="001D2CE6"/>
    <w:rsid w:val="001D3204"/>
    <w:rsid w:val="001D3585"/>
    <w:rsid w:val="001D4653"/>
    <w:rsid w:val="001D4C43"/>
    <w:rsid w:val="001D5918"/>
    <w:rsid w:val="001D5A4D"/>
    <w:rsid w:val="001D5D92"/>
    <w:rsid w:val="001D5E68"/>
    <w:rsid w:val="001D65EE"/>
    <w:rsid w:val="001D679E"/>
    <w:rsid w:val="001D6833"/>
    <w:rsid w:val="001D797C"/>
    <w:rsid w:val="001E0026"/>
    <w:rsid w:val="001E041C"/>
    <w:rsid w:val="001E05C3"/>
    <w:rsid w:val="001E06D6"/>
    <w:rsid w:val="001E0821"/>
    <w:rsid w:val="001E1662"/>
    <w:rsid w:val="001E1849"/>
    <w:rsid w:val="001E19AE"/>
    <w:rsid w:val="001E2055"/>
    <w:rsid w:val="001E22E2"/>
    <w:rsid w:val="001E2846"/>
    <w:rsid w:val="001E29F3"/>
    <w:rsid w:val="001E29FF"/>
    <w:rsid w:val="001E2E9A"/>
    <w:rsid w:val="001E3A81"/>
    <w:rsid w:val="001E3B51"/>
    <w:rsid w:val="001E3F95"/>
    <w:rsid w:val="001E49AD"/>
    <w:rsid w:val="001E4AF8"/>
    <w:rsid w:val="001E6287"/>
    <w:rsid w:val="001E67DE"/>
    <w:rsid w:val="001E6ED7"/>
    <w:rsid w:val="001E7616"/>
    <w:rsid w:val="001E78F8"/>
    <w:rsid w:val="001E7E07"/>
    <w:rsid w:val="001F02CD"/>
    <w:rsid w:val="001F044A"/>
    <w:rsid w:val="001F0E17"/>
    <w:rsid w:val="001F159B"/>
    <w:rsid w:val="001F193A"/>
    <w:rsid w:val="001F1C71"/>
    <w:rsid w:val="001F2093"/>
    <w:rsid w:val="001F324E"/>
    <w:rsid w:val="001F3261"/>
    <w:rsid w:val="001F3ADA"/>
    <w:rsid w:val="001F3EE4"/>
    <w:rsid w:val="001F44AF"/>
    <w:rsid w:val="001F44C9"/>
    <w:rsid w:val="001F4C68"/>
    <w:rsid w:val="001F51A3"/>
    <w:rsid w:val="001F526D"/>
    <w:rsid w:val="001F6AA5"/>
    <w:rsid w:val="001F7113"/>
    <w:rsid w:val="0020019B"/>
    <w:rsid w:val="00200A63"/>
    <w:rsid w:val="00201F4F"/>
    <w:rsid w:val="002034CB"/>
    <w:rsid w:val="0020372E"/>
    <w:rsid w:val="0020379F"/>
    <w:rsid w:val="00203B63"/>
    <w:rsid w:val="002046CA"/>
    <w:rsid w:val="00204A65"/>
    <w:rsid w:val="00204A7F"/>
    <w:rsid w:val="00206943"/>
    <w:rsid w:val="00206BAC"/>
    <w:rsid w:val="002070FD"/>
    <w:rsid w:val="0020747F"/>
    <w:rsid w:val="00207610"/>
    <w:rsid w:val="002077DB"/>
    <w:rsid w:val="0021004A"/>
    <w:rsid w:val="002103FC"/>
    <w:rsid w:val="00211334"/>
    <w:rsid w:val="00211598"/>
    <w:rsid w:val="002128F0"/>
    <w:rsid w:val="00212C2D"/>
    <w:rsid w:val="00212E04"/>
    <w:rsid w:val="0021332D"/>
    <w:rsid w:val="002133C2"/>
    <w:rsid w:val="00214A14"/>
    <w:rsid w:val="002162AE"/>
    <w:rsid w:val="00216700"/>
    <w:rsid w:val="002167AB"/>
    <w:rsid w:val="00216ACF"/>
    <w:rsid w:val="00216D6D"/>
    <w:rsid w:val="002170F9"/>
    <w:rsid w:val="00217353"/>
    <w:rsid w:val="0021760C"/>
    <w:rsid w:val="00220191"/>
    <w:rsid w:val="002209D0"/>
    <w:rsid w:val="0022123D"/>
    <w:rsid w:val="00221D52"/>
    <w:rsid w:val="0022234F"/>
    <w:rsid w:val="002223CD"/>
    <w:rsid w:val="0022291D"/>
    <w:rsid w:val="00222BB4"/>
    <w:rsid w:val="0022303F"/>
    <w:rsid w:val="00224441"/>
    <w:rsid w:val="00224BBE"/>
    <w:rsid w:val="0022535A"/>
    <w:rsid w:val="002254E1"/>
    <w:rsid w:val="0022559A"/>
    <w:rsid w:val="002258E5"/>
    <w:rsid w:val="00225FEA"/>
    <w:rsid w:val="00226BFC"/>
    <w:rsid w:val="002275CA"/>
    <w:rsid w:val="002279D8"/>
    <w:rsid w:val="00227A2F"/>
    <w:rsid w:val="00230E58"/>
    <w:rsid w:val="00230FCB"/>
    <w:rsid w:val="00231493"/>
    <w:rsid w:val="00231509"/>
    <w:rsid w:val="002317EE"/>
    <w:rsid w:val="0023199D"/>
    <w:rsid w:val="00232630"/>
    <w:rsid w:val="00232B29"/>
    <w:rsid w:val="00233E51"/>
    <w:rsid w:val="002344C4"/>
    <w:rsid w:val="002353BA"/>
    <w:rsid w:val="00235606"/>
    <w:rsid w:val="00235A86"/>
    <w:rsid w:val="002363FE"/>
    <w:rsid w:val="0023669A"/>
    <w:rsid w:val="00236B6E"/>
    <w:rsid w:val="00236B94"/>
    <w:rsid w:val="002379E7"/>
    <w:rsid w:val="00240617"/>
    <w:rsid w:val="00240995"/>
    <w:rsid w:val="00240A75"/>
    <w:rsid w:val="00241242"/>
    <w:rsid w:val="002415E3"/>
    <w:rsid w:val="00241C80"/>
    <w:rsid w:val="0024210F"/>
    <w:rsid w:val="002430D1"/>
    <w:rsid w:val="00244648"/>
    <w:rsid w:val="00245545"/>
    <w:rsid w:val="002468CE"/>
    <w:rsid w:val="00247222"/>
    <w:rsid w:val="00247B9B"/>
    <w:rsid w:val="0025051D"/>
    <w:rsid w:val="002506D3"/>
    <w:rsid w:val="002511BF"/>
    <w:rsid w:val="00252024"/>
    <w:rsid w:val="00252772"/>
    <w:rsid w:val="00252BA3"/>
    <w:rsid w:val="00252D26"/>
    <w:rsid w:val="00252F5D"/>
    <w:rsid w:val="00253CD7"/>
    <w:rsid w:val="00254441"/>
    <w:rsid w:val="002551D0"/>
    <w:rsid w:val="0025580B"/>
    <w:rsid w:val="00255BA2"/>
    <w:rsid w:val="00256BFD"/>
    <w:rsid w:val="002601FB"/>
    <w:rsid w:val="00260C9A"/>
    <w:rsid w:val="002613A4"/>
    <w:rsid w:val="00261D05"/>
    <w:rsid w:val="002628EF"/>
    <w:rsid w:val="002638C6"/>
    <w:rsid w:val="00263A48"/>
    <w:rsid w:val="00263C14"/>
    <w:rsid w:val="00263CCD"/>
    <w:rsid w:val="00264AE2"/>
    <w:rsid w:val="002662F9"/>
    <w:rsid w:val="00267790"/>
    <w:rsid w:val="00267CD9"/>
    <w:rsid w:val="0027011D"/>
    <w:rsid w:val="0027168A"/>
    <w:rsid w:val="00272108"/>
    <w:rsid w:val="00272DA2"/>
    <w:rsid w:val="00275410"/>
    <w:rsid w:val="002754BD"/>
    <w:rsid w:val="00275D34"/>
    <w:rsid w:val="0027699F"/>
    <w:rsid w:val="00276B1B"/>
    <w:rsid w:val="00276B82"/>
    <w:rsid w:val="0027778E"/>
    <w:rsid w:val="00280ACB"/>
    <w:rsid w:val="00280E60"/>
    <w:rsid w:val="00280F4A"/>
    <w:rsid w:val="00281928"/>
    <w:rsid w:val="00281E85"/>
    <w:rsid w:val="00282521"/>
    <w:rsid w:val="002827C5"/>
    <w:rsid w:val="002827DB"/>
    <w:rsid w:val="00282B96"/>
    <w:rsid w:val="00283181"/>
    <w:rsid w:val="002840EA"/>
    <w:rsid w:val="002844BD"/>
    <w:rsid w:val="002855E4"/>
    <w:rsid w:val="00286667"/>
    <w:rsid w:val="00286BA6"/>
    <w:rsid w:val="002902EF"/>
    <w:rsid w:val="00291EE1"/>
    <w:rsid w:val="00292093"/>
    <w:rsid w:val="00292A9C"/>
    <w:rsid w:val="00292F59"/>
    <w:rsid w:val="002932A4"/>
    <w:rsid w:val="002934FF"/>
    <w:rsid w:val="00293ECE"/>
    <w:rsid w:val="00294267"/>
    <w:rsid w:val="00294B0D"/>
    <w:rsid w:val="00295DAC"/>
    <w:rsid w:val="00296017"/>
    <w:rsid w:val="002979CF"/>
    <w:rsid w:val="00297F3B"/>
    <w:rsid w:val="002A0108"/>
    <w:rsid w:val="002A05D4"/>
    <w:rsid w:val="002A13C3"/>
    <w:rsid w:val="002A17ED"/>
    <w:rsid w:val="002A1AC8"/>
    <w:rsid w:val="002A23C1"/>
    <w:rsid w:val="002A2517"/>
    <w:rsid w:val="002A285D"/>
    <w:rsid w:val="002A290D"/>
    <w:rsid w:val="002A2F4D"/>
    <w:rsid w:val="002A310C"/>
    <w:rsid w:val="002A3206"/>
    <w:rsid w:val="002A3843"/>
    <w:rsid w:val="002A3995"/>
    <w:rsid w:val="002A3B0B"/>
    <w:rsid w:val="002A4819"/>
    <w:rsid w:val="002A4F40"/>
    <w:rsid w:val="002B078D"/>
    <w:rsid w:val="002B1D2E"/>
    <w:rsid w:val="002B28C7"/>
    <w:rsid w:val="002B3104"/>
    <w:rsid w:val="002B35BE"/>
    <w:rsid w:val="002B3A61"/>
    <w:rsid w:val="002B406B"/>
    <w:rsid w:val="002B41DD"/>
    <w:rsid w:val="002B55B0"/>
    <w:rsid w:val="002B575B"/>
    <w:rsid w:val="002B5F18"/>
    <w:rsid w:val="002B7066"/>
    <w:rsid w:val="002C0280"/>
    <w:rsid w:val="002C04F3"/>
    <w:rsid w:val="002C0819"/>
    <w:rsid w:val="002C1051"/>
    <w:rsid w:val="002C1324"/>
    <w:rsid w:val="002C1627"/>
    <w:rsid w:val="002C2139"/>
    <w:rsid w:val="002C2225"/>
    <w:rsid w:val="002C3354"/>
    <w:rsid w:val="002C3F7E"/>
    <w:rsid w:val="002C56D4"/>
    <w:rsid w:val="002C6722"/>
    <w:rsid w:val="002C6DC1"/>
    <w:rsid w:val="002C75B6"/>
    <w:rsid w:val="002C7E9F"/>
    <w:rsid w:val="002D0CF5"/>
    <w:rsid w:val="002D0DA2"/>
    <w:rsid w:val="002D1081"/>
    <w:rsid w:val="002D1722"/>
    <w:rsid w:val="002D19B6"/>
    <w:rsid w:val="002D258D"/>
    <w:rsid w:val="002D2DA9"/>
    <w:rsid w:val="002D30B1"/>
    <w:rsid w:val="002D3384"/>
    <w:rsid w:val="002D346F"/>
    <w:rsid w:val="002D4000"/>
    <w:rsid w:val="002D59F0"/>
    <w:rsid w:val="002D6038"/>
    <w:rsid w:val="002D62A0"/>
    <w:rsid w:val="002D62D9"/>
    <w:rsid w:val="002D6DB8"/>
    <w:rsid w:val="002D6EC3"/>
    <w:rsid w:val="002D7143"/>
    <w:rsid w:val="002D7204"/>
    <w:rsid w:val="002D7A11"/>
    <w:rsid w:val="002D7B60"/>
    <w:rsid w:val="002E03E1"/>
    <w:rsid w:val="002E0493"/>
    <w:rsid w:val="002E122C"/>
    <w:rsid w:val="002E245D"/>
    <w:rsid w:val="002E42F7"/>
    <w:rsid w:val="002E484A"/>
    <w:rsid w:val="002E4A04"/>
    <w:rsid w:val="002E5746"/>
    <w:rsid w:val="002E5B46"/>
    <w:rsid w:val="002E5E66"/>
    <w:rsid w:val="002E6230"/>
    <w:rsid w:val="002E62E9"/>
    <w:rsid w:val="002E632F"/>
    <w:rsid w:val="002E6F19"/>
    <w:rsid w:val="002E7164"/>
    <w:rsid w:val="002E7586"/>
    <w:rsid w:val="002E7F93"/>
    <w:rsid w:val="002F043A"/>
    <w:rsid w:val="002F1FBD"/>
    <w:rsid w:val="002F220D"/>
    <w:rsid w:val="002F249D"/>
    <w:rsid w:val="002F2CA1"/>
    <w:rsid w:val="002F322F"/>
    <w:rsid w:val="002F37C4"/>
    <w:rsid w:val="002F399E"/>
    <w:rsid w:val="002F3BE0"/>
    <w:rsid w:val="002F4272"/>
    <w:rsid w:val="002F50BA"/>
    <w:rsid w:val="002F5CE3"/>
    <w:rsid w:val="002F62EA"/>
    <w:rsid w:val="002F6611"/>
    <w:rsid w:val="002F6FEB"/>
    <w:rsid w:val="003016D3"/>
    <w:rsid w:val="00301B3F"/>
    <w:rsid w:val="00302108"/>
    <w:rsid w:val="0030212C"/>
    <w:rsid w:val="00302A32"/>
    <w:rsid w:val="00302D2C"/>
    <w:rsid w:val="003030D3"/>
    <w:rsid w:val="00304249"/>
    <w:rsid w:val="00304B3E"/>
    <w:rsid w:val="003059AC"/>
    <w:rsid w:val="00305B01"/>
    <w:rsid w:val="00307766"/>
    <w:rsid w:val="003077A4"/>
    <w:rsid w:val="00307833"/>
    <w:rsid w:val="0031044F"/>
    <w:rsid w:val="00310698"/>
    <w:rsid w:val="0031072C"/>
    <w:rsid w:val="00310E02"/>
    <w:rsid w:val="00310EF4"/>
    <w:rsid w:val="00311790"/>
    <w:rsid w:val="003126D2"/>
    <w:rsid w:val="0031283B"/>
    <w:rsid w:val="003128EF"/>
    <w:rsid w:val="0031331C"/>
    <w:rsid w:val="00313A97"/>
    <w:rsid w:val="0031426C"/>
    <w:rsid w:val="003143EF"/>
    <w:rsid w:val="00314896"/>
    <w:rsid w:val="0031490A"/>
    <w:rsid w:val="00314942"/>
    <w:rsid w:val="00314976"/>
    <w:rsid w:val="003160A4"/>
    <w:rsid w:val="00316275"/>
    <w:rsid w:val="003165C3"/>
    <w:rsid w:val="0031661F"/>
    <w:rsid w:val="00316D1E"/>
    <w:rsid w:val="00317CAE"/>
    <w:rsid w:val="003203A3"/>
    <w:rsid w:val="00320468"/>
    <w:rsid w:val="00320D6D"/>
    <w:rsid w:val="003217BA"/>
    <w:rsid w:val="00321AA4"/>
    <w:rsid w:val="00322508"/>
    <w:rsid w:val="00322BC8"/>
    <w:rsid w:val="00322F86"/>
    <w:rsid w:val="003231AE"/>
    <w:rsid w:val="00323BDA"/>
    <w:rsid w:val="00324887"/>
    <w:rsid w:val="003248E5"/>
    <w:rsid w:val="0032560E"/>
    <w:rsid w:val="003263C4"/>
    <w:rsid w:val="0032664C"/>
    <w:rsid w:val="0032760A"/>
    <w:rsid w:val="00327D3E"/>
    <w:rsid w:val="00327E7A"/>
    <w:rsid w:val="00330023"/>
    <w:rsid w:val="003305DC"/>
    <w:rsid w:val="00330B0A"/>
    <w:rsid w:val="00330DD5"/>
    <w:rsid w:val="00330F31"/>
    <w:rsid w:val="0033116C"/>
    <w:rsid w:val="00332072"/>
    <w:rsid w:val="00332A7B"/>
    <w:rsid w:val="00332F52"/>
    <w:rsid w:val="00333A5E"/>
    <w:rsid w:val="00333ED7"/>
    <w:rsid w:val="00333F90"/>
    <w:rsid w:val="003344DF"/>
    <w:rsid w:val="003345F4"/>
    <w:rsid w:val="00335B1C"/>
    <w:rsid w:val="00336076"/>
    <w:rsid w:val="00337561"/>
    <w:rsid w:val="00337B2A"/>
    <w:rsid w:val="003401D8"/>
    <w:rsid w:val="003401F9"/>
    <w:rsid w:val="00340514"/>
    <w:rsid w:val="003407B8"/>
    <w:rsid w:val="00340E0E"/>
    <w:rsid w:val="003413AC"/>
    <w:rsid w:val="00341755"/>
    <w:rsid w:val="003418E5"/>
    <w:rsid w:val="0034212A"/>
    <w:rsid w:val="003422D1"/>
    <w:rsid w:val="00342478"/>
    <w:rsid w:val="003424EA"/>
    <w:rsid w:val="003428EC"/>
    <w:rsid w:val="00342CFE"/>
    <w:rsid w:val="00342EEA"/>
    <w:rsid w:val="00343229"/>
    <w:rsid w:val="003432B5"/>
    <w:rsid w:val="00344262"/>
    <w:rsid w:val="003444A0"/>
    <w:rsid w:val="0034457E"/>
    <w:rsid w:val="00344720"/>
    <w:rsid w:val="00345B6D"/>
    <w:rsid w:val="00346269"/>
    <w:rsid w:val="003462B7"/>
    <w:rsid w:val="00346841"/>
    <w:rsid w:val="00346897"/>
    <w:rsid w:val="003500C3"/>
    <w:rsid w:val="003509D0"/>
    <w:rsid w:val="00350C11"/>
    <w:rsid w:val="00350CF7"/>
    <w:rsid w:val="0035148F"/>
    <w:rsid w:val="00351513"/>
    <w:rsid w:val="00351820"/>
    <w:rsid w:val="00351B29"/>
    <w:rsid w:val="00351CD8"/>
    <w:rsid w:val="003521FC"/>
    <w:rsid w:val="00352703"/>
    <w:rsid w:val="003529E5"/>
    <w:rsid w:val="00352A7B"/>
    <w:rsid w:val="00352C9A"/>
    <w:rsid w:val="00353153"/>
    <w:rsid w:val="00353D88"/>
    <w:rsid w:val="0035455C"/>
    <w:rsid w:val="003547F1"/>
    <w:rsid w:val="00354B64"/>
    <w:rsid w:val="00354EF7"/>
    <w:rsid w:val="003566E9"/>
    <w:rsid w:val="00356AB6"/>
    <w:rsid w:val="00356B1F"/>
    <w:rsid w:val="0035739D"/>
    <w:rsid w:val="00357719"/>
    <w:rsid w:val="0035780C"/>
    <w:rsid w:val="00361082"/>
    <w:rsid w:val="00361144"/>
    <w:rsid w:val="0036119E"/>
    <w:rsid w:val="00361623"/>
    <w:rsid w:val="00361C95"/>
    <w:rsid w:val="00362210"/>
    <w:rsid w:val="00362CFE"/>
    <w:rsid w:val="00362E01"/>
    <w:rsid w:val="00363006"/>
    <w:rsid w:val="0036329F"/>
    <w:rsid w:val="003637FE"/>
    <w:rsid w:val="00363812"/>
    <w:rsid w:val="00363822"/>
    <w:rsid w:val="00363DB0"/>
    <w:rsid w:val="0036532C"/>
    <w:rsid w:val="00365588"/>
    <w:rsid w:val="003663AE"/>
    <w:rsid w:val="00366C18"/>
    <w:rsid w:val="00367B5A"/>
    <w:rsid w:val="003704F4"/>
    <w:rsid w:val="0037062B"/>
    <w:rsid w:val="00370DB4"/>
    <w:rsid w:val="00370F63"/>
    <w:rsid w:val="003725D8"/>
    <w:rsid w:val="0037280B"/>
    <w:rsid w:val="00373016"/>
    <w:rsid w:val="0037370B"/>
    <w:rsid w:val="003739A6"/>
    <w:rsid w:val="00373D45"/>
    <w:rsid w:val="00373F06"/>
    <w:rsid w:val="003742A5"/>
    <w:rsid w:val="0037497E"/>
    <w:rsid w:val="00374BD5"/>
    <w:rsid w:val="00374F89"/>
    <w:rsid w:val="00375263"/>
    <w:rsid w:val="0037615C"/>
    <w:rsid w:val="003762DA"/>
    <w:rsid w:val="00377CDC"/>
    <w:rsid w:val="00377EAF"/>
    <w:rsid w:val="00380FC5"/>
    <w:rsid w:val="00381035"/>
    <w:rsid w:val="00382850"/>
    <w:rsid w:val="00382884"/>
    <w:rsid w:val="0038299E"/>
    <w:rsid w:val="0038359F"/>
    <w:rsid w:val="00383DF4"/>
    <w:rsid w:val="0038459C"/>
    <w:rsid w:val="0038472B"/>
    <w:rsid w:val="00384875"/>
    <w:rsid w:val="00384B02"/>
    <w:rsid w:val="00385178"/>
    <w:rsid w:val="003858B3"/>
    <w:rsid w:val="003859FB"/>
    <w:rsid w:val="003864B4"/>
    <w:rsid w:val="00386740"/>
    <w:rsid w:val="00386FFD"/>
    <w:rsid w:val="003875EA"/>
    <w:rsid w:val="00387A5D"/>
    <w:rsid w:val="00390282"/>
    <w:rsid w:val="00390D13"/>
    <w:rsid w:val="00391163"/>
    <w:rsid w:val="0039164A"/>
    <w:rsid w:val="00391AA5"/>
    <w:rsid w:val="00391E0F"/>
    <w:rsid w:val="00391F1A"/>
    <w:rsid w:val="00392133"/>
    <w:rsid w:val="003922B5"/>
    <w:rsid w:val="0039242F"/>
    <w:rsid w:val="00393A11"/>
    <w:rsid w:val="00393E6D"/>
    <w:rsid w:val="0039479A"/>
    <w:rsid w:val="00395590"/>
    <w:rsid w:val="00395FF3"/>
    <w:rsid w:val="00397561"/>
    <w:rsid w:val="003A09F8"/>
    <w:rsid w:val="003A0EC0"/>
    <w:rsid w:val="003A1599"/>
    <w:rsid w:val="003A233D"/>
    <w:rsid w:val="003A23C2"/>
    <w:rsid w:val="003A2900"/>
    <w:rsid w:val="003A2B95"/>
    <w:rsid w:val="003A2D1B"/>
    <w:rsid w:val="003A2E16"/>
    <w:rsid w:val="003A3200"/>
    <w:rsid w:val="003A356C"/>
    <w:rsid w:val="003A3B23"/>
    <w:rsid w:val="003A462A"/>
    <w:rsid w:val="003A472A"/>
    <w:rsid w:val="003A489F"/>
    <w:rsid w:val="003A4B9D"/>
    <w:rsid w:val="003A56DD"/>
    <w:rsid w:val="003A6D11"/>
    <w:rsid w:val="003A6D39"/>
    <w:rsid w:val="003A6F0E"/>
    <w:rsid w:val="003A71E2"/>
    <w:rsid w:val="003A7493"/>
    <w:rsid w:val="003A7F0B"/>
    <w:rsid w:val="003B01D1"/>
    <w:rsid w:val="003B07B3"/>
    <w:rsid w:val="003B0AF3"/>
    <w:rsid w:val="003B0B94"/>
    <w:rsid w:val="003B0F2A"/>
    <w:rsid w:val="003B10C5"/>
    <w:rsid w:val="003B110E"/>
    <w:rsid w:val="003B18A8"/>
    <w:rsid w:val="003B1A98"/>
    <w:rsid w:val="003B26AE"/>
    <w:rsid w:val="003B387B"/>
    <w:rsid w:val="003B5160"/>
    <w:rsid w:val="003B516E"/>
    <w:rsid w:val="003B626D"/>
    <w:rsid w:val="003B63E6"/>
    <w:rsid w:val="003B6D94"/>
    <w:rsid w:val="003B7247"/>
    <w:rsid w:val="003C0C59"/>
    <w:rsid w:val="003C10D6"/>
    <w:rsid w:val="003C1F21"/>
    <w:rsid w:val="003C2C69"/>
    <w:rsid w:val="003C37C0"/>
    <w:rsid w:val="003C3A42"/>
    <w:rsid w:val="003C47EA"/>
    <w:rsid w:val="003C4CEE"/>
    <w:rsid w:val="003C5D5A"/>
    <w:rsid w:val="003C6541"/>
    <w:rsid w:val="003C66E2"/>
    <w:rsid w:val="003C71AD"/>
    <w:rsid w:val="003C791B"/>
    <w:rsid w:val="003C797C"/>
    <w:rsid w:val="003D0A8D"/>
    <w:rsid w:val="003D296D"/>
    <w:rsid w:val="003D4E1E"/>
    <w:rsid w:val="003D4EB2"/>
    <w:rsid w:val="003D5033"/>
    <w:rsid w:val="003D5116"/>
    <w:rsid w:val="003D57CB"/>
    <w:rsid w:val="003D6864"/>
    <w:rsid w:val="003D7FCB"/>
    <w:rsid w:val="003E0741"/>
    <w:rsid w:val="003E0B16"/>
    <w:rsid w:val="003E0E3D"/>
    <w:rsid w:val="003E0F53"/>
    <w:rsid w:val="003E112A"/>
    <w:rsid w:val="003E15A8"/>
    <w:rsid w:val="003E1A33"/>
    <w:rsid w:val="003E1AB5"/>
    <w:rsid w:val="003E1D77"/>
    <w:rsid w:val="003E20A4"/>
    <w:rsid w:val="003E25EB"/>
    <w:rsid w:val="003E4AB5"/>
    <w:rsid w:val="003E56A7"/>
    <w:rsid w:val="003E5BF7"/>
    <w:rsid w:val="003E5C7A"/>
    <w:rsid w:val="003E5D8B"/>
    <w:rsid w:val="003E5EE2"/>
    <w:rsid w:val="003E5FED"/>
    <w:rsid w:val="003E626A"/>
    <w:rsid w:val="003E67F8"/>
    <w:rsid w:val="003E6A15"/>
    <w:rsid w:val="003E781D"/>
    <w:rsid w:val="003E7D18"/>
    <w:rsid w:val="003F0150"/>
    <w:rsid w:val="003F13C7"/>
    <w:rsid w:val="003F22B2"/>
    <w:rsid w:val="003F2C23"/>
    <w:rsid w:val="003F2ECA"/>
    <w:rsid w:val="003F3733"/>
    <w:rsid w:val="003F3895"/>
    <w:rsid w:val="003F3E0E"/>
    <w:rsid w:val="003F4189"/>
    <w:rsid w:val="003F4DDC"/>
    <w:rsid w:val="003F4EBE"/>
    <w:rsid w:val="003F592C"/>
    <w:rsid w:val="003F6569"/>
    <w:rsid w:val="003F6B11"/>
    <w:rsid w:val="003F6E85"/>
    <w:rsid w:val="003F722F"/>
    <w:rsid w:val="003F7275"/>
    <w:rsid w:val="003F742D"/>
    <w:rsid w:val="003F74CE"/>
    <w:rsid w:val="003F79A8"/>
    <w:rsid w:val="003F7DEB"/>
    <w:rsid w:val="0040058F"/>
    <w:rsid w:val="004012C7"/>
    <w:rsid w:val="00401B93"/>
    <w:rsid w:val="00401FED"/>
    <w:rsid w:val="00402046"/>
    <w:rsid w:val="0040419A"/>
    <w:rsid w:val="00405E0F"/>
    <w:rsid w:val="00406659"/>
    <w:rsid w:val="00407880"/>
    <w:rsid w:val="00407E32"/>
    <w:rsid w:val="0041035E"/>
    <w:rsid w:val="004109F5"/>
    <w:rsid w:val="004111E6"/>
    <w:rsid w:val="00411C23"/>
    <w:rsid w:val="00412865"/>
    <w:rsid w:val="00412EF3"/>
    <w:rsid w:val="004136B9"/>
    <w:rsid w:val="004139AF"/>
    <w:rsid w:val="004139F2"/>
    <w:rsid w:val="00413AFB"/>
    <w:rsid w:val="0041513A"/>
    <w:rsid w:val="004157E7"/>
    <w:rsid w:val="00415CF8"/>
    <w:rsid w:val="00415D12"/>
    <w:rsid w:val="00416F04"/>
    <w:rsid w:val="00416F7D"/>
    <w:rsid w:val="004170B7"/>
    <w:rsid w:val="0041761B"/>
    <w:rsid w:val="004200DA"/>
    <w:rsid w:val="00420194"/>
    <w:rsid w:val="00420C26"/>
    <w:rsid w:val="004216C4"/>
    <w:rsid w:val="00423570"/>
    <w:rsid w:val="00423951"/>
    <w:rsid w:val="00423FE1"/>
    <w:rsid w:val="00425121"/>
    <w:rsid w:val="004257C5"/>
    <w:rsid w:val="00426499"/>
    <w:rsid w:val="00427401"/>
    <w:rsid w:val="00427421"/>
    <w:rsid w:val="0043035E"/>
    <w:rsid w:val="00430E6A"/>
    <w:rsid w:val="004312C9"/>
    <w:rsid w:val="0043191D"/>
    <w:rsid w:val="00431A1D"/>
    <w:rsid w:val="00431E74"/>
    <w:rsid w:val="00431FE1"/>
    <w:rsid w:val="00432507"/>
    <w:rsid w:val="004326C3"/>
    <w:rsid w:val="0043285D"/>
    <w:rsid w:val="00433352"/>
    <w:rsid w:val="004351D1"/>
    <w:rsid w:val="0043596C"/>
    <w:rsid w:val="00435E1E"/>
    <w:rsid w:val="0043613C"/>
    <w:rsid w:val="004365B3"/>
    <w:rsid w:val="0043671D"/>
    <w:rsid w:val="00436DCB"/>
    <w:rsid w:val="00437333"/>
    <w:rsid w:val="0043760B"/>
    <w:rsid w:val="004377F9"/>
    <w:rsid w:val="004378DD"/>
    <w:rsid w:val="0044043C"/>
    <w:rsid w:val="00441966"/>
    <w:rsid w:val="00441A3F"/>
    <w:rsid w:val="00441ADF"/>
    <w:rsid w:val="00441CC5"/>
    <w:rsid w:val="00442515"/>
    <w:rsid w:val="00442652"/>
    <w:rsid w:val="004427F4"/>
    <w:rsid w:val="004429DA"/>
    <w:rsid w:val="004431F7"/>
    <w:rsid w:val="00444013"/>
    <w:rsid w:val="0044542C"/>
    <w:rsid w:val="0044589F"/>
    <w:rsid w:val="00445B80"/>
    <w:rsid w:val="00445D01"/>
    <w:rsid w:val="00445E91"/>
    <w:rsid w:val="00446123"/>
    <w:rsid w:val="0045051A"/>
    <w:rsid w:val="004507C2"/>
    <w:rsid w:val="00451841"/>
    <w:rsid w:val="00451D84"/>
    <w:rsid w:val="00452FAD"/>
    <w:rsid w:val="0045356F"/>
    <w:rsid w:val="0045391D"/>
    <w:rsid w:val="00453C07"/>
    <w:rsid w:val="00453F4D"/>
    <w:rsid w:val="00454957"/>
    <w:rsid w:val="00455072"/>
    <w:rsid w:val="004562FA"/>
    <w:rsid w:val="00456F7B"/>
    <w:rsid w:val="004571E2"/>
    <w:rsid w:val="004573E9"/>
    <w:rsid w:val="0045750F"/>
    <w:rsid w:val="00457B19"/>
    <w:rsid w:val="00457F2B"/>
    <w:rsid w:val="00460DBC"/>
    <w:rsid w:val="004613D1"/>
    <w:rsid w:val="00461E03"/>
    <w:rsid w:val="0046234B"/>
    <w:rsid w:val="004623AA"/>
    <w:rsid w:val="004635B9"/>
    <w:rsid w:val="00463BDB"/>
    <w:rsid w:val="00463DF1"/>
    <w:rsid w:val="00464136"/>
    <w:rsid w:val="00464166"/>
    <w:rsid w:val="00464AB8"/>
    <w:rsid w:val="00464F31"/>
    <w:rsid w:val="00465B67"/>
    <w:rsid w:val="00465FF2"/>
    <w:rsid w:val="004661CA"/>
    <w:rsid w:val="00466272"/>
    <w:rsid w:val="004668CE"/>
    <w:rsid w:val="00466AA5"/>
    <w:rsid w:val="00466EBB"/>
    <w:rsid w:val="004672A7"/>
    <w:rsid w:val="004676F4"/>
    <w:rsid w:val="0046782E"/>
    <w:rsid w:val="00467B14"/>
    <w:rsid w:val="00467D5E"/>
    <w:rsid w:val="00467DF6"/>
    <w:rsid w:val="004702F2"/>
    <w:rsid w:val="00470721"/>
    <w:rsid w:val="00470844"/>
    <w:rsid w:val="00471539"/>
    <w:rsid w:val="004716A2"/>
    <w:rsid w:val="00471F10"/>
    <w:rsid w:val="00471F89"/>
    <w:rsid w:val="00471FCC"/>
    <w:rsid w:val="0047279A"/>
    <w:rsid w:val="004732F2"/>
    <w:rsid w:val="00474707"/>
    <w:rsid w:val="00474C39"/>
    <w:rsid w:val="00474D6C"/>
    <w:rsid w:val="004751ED"/>
    <w:rsid w:val="00475269"/>
    <w:rsid w:val="00475FA7"/>
    <w:rsid w:val="004760F9"/>
    <w:rsid w:val="00476B35"/>
    <w:rsid w:val="004779B0"/>
    <w:rsid w:val="00480337"/>
    <w:rsid w:val="00480774"/>
    <w:rsid w:val="00480DC8"/>
    <w:rsid w:val="00481240"/>
    <w:rsid w:val="004818D2"/>
    <w:rsid w:val="004818FA"/>
    <w:rsid w:val="00481C88"/>
    <w:rsid w:val="00481D5F"/>
    <w:rsid w:val="0048272E"/>
    <w:rsid w:val="00482D39"/>
    <w:rsid w:val="004833B4"/>
    <w:rsid w:val="00483588"/>
    <w:rsid w:val="00484002"/>
    <w:rsid w:val="00484474"/>
    <w:rsid w:val="00485254"/>
    <w:rsid w:val="00485874"/>
    <w:rsid w:val="004860A4"/>
    <w:rsid w:val="0048737A"/>
    <w:rsid w:val="00487A54"/>
    <w:rsid w:val="004910A3"/>
    <w:rsid w:val="00491B17"/>
    <w:rsid w:val="00491CD5"/>
    <w:rsid w:val="00492E89"/>
    <w:rsid w:val="004939E6"/>
    <w:rsid w:val="0049445B"/>
    <w:rsid w:val="00496872"/>
    <w:rsid w:val="004968D3"/>
    <w:rsid w:val="00497752"/>
    <w:rsid w:val="004A0E6F"/>
    <w:rsid w:val="004A0E73"/>
    <w:rsid w:val="004A18F9"/>
    <w:rsid w:val="004A3306"/>
    <w:rsid w:val="004A4058"/>
    <w:rsid w:val="004A417F"/>
    <w:rsid w:val="004A5254"/>
    <w:rsid w:val="004A5844"/>
    <w:rsid w:val="004A6623"/>
    <w:rsid w:val="004A73E9"/>
    <w:rsid w:val="004A7951"/>
    <w:rsid w:val="004A79EA"/>
    <w:rsid w:val="004A7CD7"/>
    <w:rsid w:val="004B0902"/>
    <w:rsid w:val="004B12F7"/>
    <w:rsid w:val="004B155C"/>
    <w:rsid w:val="004B1A1F"/>
    <w:rsid w:val="004B23F1"/>
    <w:rsid w:val="004B2592"/>
    <w:rsid w:val="004B2A2F"/>
    <w:rsid w:val="004B2EE6"/>
    <w:rsid w:val="004B31AA"/>
    <w:rsid w:val="004B3477"/>
    <w:rsid w:val="004B3890"/>
    <w:rsid w:val="004B4344"/>
    <w:rsid w:val="004B4CA1"/>
    <w:rsid w:val="004B528A"/>
    <w:rsid w:val="004B5B4F"/>
    <w:rsid w:val="004B62B8"/>
    <w:rsid w:val="004B6444"/>
    <w:rsid w:val="004B673F"/>
    <w:rsid w:val="004B726C"/>
    <w:rsid w:val="004B73D5"/>
    <w:rsid w:val="004B794A"/>
    <w:rsid w:val="004C011D"/>
    <w:rsid w:val="004C0876"/>
    <w:rsid w:val="004C179E"/>
    <w:rsid w:val="004C1D7E"/>
    <w:rsid w:val="004C2D05"/>
    <w:rsid w:val="004C3100"/>
    <w:rsid w:val="004C3DF6"/>
    <w:rsid w:val="004C4361"/>
    <w:rsid w:val="004C4675"/>
    <w:rsid w:val="004C4E43"/>
    <w:rsid w:val="004C51E7"/>
    <w:rsid w:val="004C5255"/>
    <w:rsid w:val="004C6DEF"/>
    <w:rsid w:val="004C7426"/>
    <w:rsid w:val="004D0286"/>
    <w:rsid w:val="004D0647"/>
    <w:rsid w:val="004D070E"/>
    <w:rsid w:val="004D0901"/>
    <w:rsid w:val="004D0DF5"/>
    <w:rsid w:val="004D1078"/>
    <w:rsid w:val="004D1676"/>
    <w:rsid w:val="004D1CF8"/>
    <w:rsid w:val="004D1EC6"/>
    <w:rsid w:val="004D1F00"/>
    <w:rsid w:val="004D240E"/>
    <w:rsid w:val="004D26AE"/>
    <w:rsid w:val="004D2F93"/>
    <w:rsid w:val="004D31AC"/>
    <w:rsid w:val="004D396B"/>
    <w:rsid w:val="004D3D5A"/>
    <w:rsid w:val="004D4CC2"/>
    <w:rsid w:val="004D5827"/>
    <w:rsid w:val="004D5DF7"/>
    <w:rsid w:val="004E0CE4"/>
    <w:rsid w:val="004E0ED2"/>
    <w:rsid w:val="004E11E3"/>
    <w:rsid w:val="004E14FB"/>
    <w:rsid w:val="004E1653"/>
    <w:rsid w:val="004E1E1E"/>
    <w:rsid w:val="004E25BE"/>
    <w:rsid w:val="004E26BD"/>
    <w:rsid w:val="004E293A"/>
    <w:rsid w:val="004E2FB7"/>
    <w:rsid w:val="004E3627"/>
    <w:rsid w:val="004E3BA0"/>
    <w:rsid w:val="004E45D1"/>
    <w:rsid w:val="004E4B65"/>
    <w:rsid w:val="004E4FA4"/>
    <w:rsid w:val="004E53DD"/>
    <w:rsid w:val="004E5579"/>
    <w:rsid w:val="004E5B07"/>
    <w:rsid w:val="004E6DD5"/>
    <w:rsid w:val="004E738A"/>
    <w:rsid w:val="004E75ED"/>
    <w:rsid w:val="004E7EE4"/>
    <w:rsid w:val="004F0606"/>
    <w:rsid w:val="004F1682"/>
    <w:rsid w:val="004F1E70"/>
    <w:rsid w:val="004F24F1"/>
    <w:rsid w:val="004F2988"/>
    <w:rsid w:val="004F2A95"/>
    <w:rsid w:val="004F38AD"/>
    <w:rsid w:val="004F3FD1"/>
    <w:rsid w:val="004F48F5"/>
    <w:rsid w:val="004F4C94"/>
    <w:rsid w:val="004F4EC6"/>
    <w:rsid w:val="004F4FB2"/>
    <w:rsid w:val="004F53B9"/>
    <w:rsid w:val="004F5BF2"/>
    <w:rsid w:val="004F6890"/>
    <w:rsid w:val="004F6A76"/>
    <w:rsid w:val="004F6F41"/>
    <w:rsid w:val="00500A1E"/>
    <w:rsid w:val="0050125A"/>
    <w:rsid w:val="00501FB0"/>
    <w:rsid w:val="005022A6"/>
    <w:rsid w:val="0050265D"/>
    <w:rsid w:val="00503577"/>
    <w:rsid w:val="0050472E"/>
    <w:rsid w:val="00504CE6"/>
    <w:rsid w:val="00505AF4"/>
    <w:rsid w:val="0050650A"/>
    <w:rsid w:val="00506B78"/>
    <w:rsid w:val="00506EEF"/>
    <w:rsid w:val="0050717E"/>
    <w:rsid w:val="00507A65"/>
    <w:rsid w:val="0051051F"/>
    <w:rsid w:val="005106CB"/>
    <w:rsid w:val="00512361"/>
    <w:rsid w:val="00512AC1"/>
    <w:rsid w:val="00513072"/>
    <w:rsid w:val="005130A7"/>
    <w:rsid w:val="005139F7"/>
    <w:rsid w:val="00513FE6"/>
    <w:rsid w:val="00514E53"/>
    <w:rsid w:val="0051677E"/>
    <w:rsid w:val="005178A5"/>
    <w:rsid w:val="005209D8"/>
    <w:rsid w:val="00520C54"/>
    <w:rsid w:val="00521703"/>
    <w:rsid w:val="00523A7E"/>
    <w:rsid w:val="00524006"/>
    <w:rsid w:val="00525877"/>
    <w:rsid w:val="00526A0C"/>
    <w:rsid w:val="00526BDA"/>
    <w:rsid w:val="00526D6A"/>
    <w:rsid w:val="00526F1E"/>
    <w:rsid w:val="00527615"/>
    <w:rsid w:val="00527683"/>
    <w:rsid w:val="0052794E"/>
    <w:rsid w:val="0053030E"/>
    <w:rsid w:val="0053092A"/>
    <w:rsid w:val="00530D9B"/>
    <w:rsid w:val="00530FC0"/>
    <w:rsid w:val="00531010"/>
    <w:rsid w:val="00531BC3"/>
    <w:rsid w:val="00531F41"/>
    <w:rsid w:val="005329A4"/>
    <w:rsid w:val="00535383"/>
    <w:rsid w:val="0053608A"/>
    <w:rsid w:val="00536247"/>
    <w:rsid w:val="00536304"/>
    <w:rsid w:val="005363FB"/>
    <w:rsid w:val="00536491"/>
    <w:rsid w:val="00536527"/>
    <w:rsid w:val="0053668C"/>
    <w:rsid w:val="005369C5"/>
    <w:rsid w:val="00536DA8"/>
    <w:rsid w:val="00540998"/>
    <w:rsid w:val="00540F5F"/>
    <w:rsid w:val="005410FB"/>
    <w:rsid w:val="005429C3"/>
    <w:rsid w:val="005429D2"/>
    <w:rsid w:val="005433F6"/>
    <w:rsid w:val="0054477E"/>
    <w:rsid w:val="00544C55"/>
    <w:rsid w:val="00545064"/>
    <w:rsid w:val="005454A9"/>
    <w:rsid w:val="0054553C"/>
    <w:rsid w:val="00545583"/>
    <w:rsid w:val="005457CF"/>
    <w:rsid w:val="00545CDA"/>
    <w:rsid w:val="00545D1C"/>
    <w:rsid w:val="00546168"/>
    <w:rsid w:val="005467F3"/>
    <w:rsid w:val="00546E1F"/>
    <w:rsid w:val="00547088"/>
    <w:rsid w:val="005500B9"/>
    <w:rsid w:val="005503BB"/>
    <w:rsid w:val="0055083C"/>
    <w:rsid w:val="00550B03"/>
    <w:rsid w:val="00551D15"/>
    <w:rsid w:val="00552DC2"/>
    <w:rsid w:val="00553403"/>
    <w:rsid w:val="0055437D"/>
    <w:rsid w:val="005548F6"/>
    <w:rsid w:val="00554B3C"/>
    <w:rsid w:val="00555161"/>
    <w:rsid w:val="00555472"/>
    <w:rsid w:val="005558BD"/>
    <w:rsid w:val="00556C20"/>
    <w:rsid w:val="00556DB7"/>
    <w:rsid w:val="0055728E"/>
    <w:rsid w:val="00557556"/>
    <w:rsid w:val="0055776D"/>
    <w:rsid w:val="0055796A"/>
    <w:rsid w:val="00560518"/>
    <w:rsid w:val="00560911"/>
    <w:rsid w:val="00561761"/>
    <w:rsid w:val="00561D48"/>
    <w:rsid w:val="00562023"/>
    <w:rsid w:val="00562C7A"/>
    <w:rsid w:val="00562D94"/>
    <w:rsid w:val="00563171"/>
    <w:rsid w:val="0056454B"/>
    <w:rsid w:val="00564C3B"/>
    <w:rsid w:val="005650B6"/>
    <w:rsid w:val="00565C40"/>
    <w:rsid w:val="00566D16"/>
    <w:rsid w:val="00566EFA"/>
    <w:rsid w:val="00567816"/>
    <w:rsid w:val="005678C4"/>
    <w:rsid w:val="00567EA8"/>
    <w:rsid w:val="00570096"/>
    <w:rsid w:val="00570146"/>
    <w:rsid w:val="00570B8E"/>
    <w:rsid w:val="0057138C"/>
    <w:rsid w:val="00571619"/>
    <w:rsid w:val="005717E6"/>
    <w:rsid w:val="00571B78"/>
    <w:rsid w:val="00571D51"/>
    <w:rsid w:val="005725D4"/>
    <w:rsid w:val="00572BD6"/>
    <w:rsid w:val="00572EB1"/>
    <w:rsid w:val="00573246"/>
    <w:rsid w:val="0057347F"/>
    <w:rsid w:val="00573C05"/>
    <w:rsid w:val="0057424C"/>
    <w:rsid w:val="005746D4"/>
    <w:rsid w:val="0057562B"/>
    <w:rsid w:val="0057670C"/>
    <w:rsid w:val="00580265"/>
    <w:rsid w:val="00580A11"/>
    <w:rsid w:val="00580C05"/>
    <w:rsid w:val="00580FF7"/>
    <w:rsid w:val="00582143"/>
    <w:rsid w:val="0058249B"/>
    <w:rsid w:val="005831D0"/>
    <w:rsid w:val="00583A6C"/>
    <w:rsid w:val="00583E64"/>
    <w:rsid w:val="0058450A"/>
    <w:rsid w:val="00584894"/>
    <w:rsid w:val="00584C4E"/>
    <w:rsid w:val="0058555C"/>
    <w:rsid w:val="0058555E"/>
    <w:rsid w:val="00586993"/>
    <w:rsid w:val="0058703E"/>
    <w:rsid w:val="0058750D"/>
    <w:rsid w:val="00587AB5"/>
    <w:rsid w:val="00590202"/>
    <w:rsid w:val="0059064A"/>
    <w:rsid w:val="0059137F"/>
    <w:rsid w:val="00592580"/>
    <w:rsid w:val="00592662"/>
    <w:rsid w:val="005935B4"/>
    <w:rsid w:val="00594B2E"/>
    <w:rsid w:val="005958B1"/>
    <w:rsid w:val="005959E8"/>
    <w:rsid w:val="00596C28"/>
    <w:rsid w:val="005974F5"/>
    <w:rsid w:val="00597596"/>
    <w:rsid w:val="005A06F2"/>
    <w:rsid w:val="005A09BA"/>
    <w:rsid w:val="005A0AD4"/>
    <w:rsid w:val="005A0F2E"/>
    <w:rsid w:val="005A118C"/>
    <w:rsid w:val="005A11FD"/>
    <w:rsid w:val="005A129E"/>
    <w:rsid w:val="005A1DA6"/>
    <w:rsid w:val="005A2586"/>
    <w:rsid w:val="005A2A57"/>
    <w:rsid w:val="005A2B68"/>
    <w:rsid w:val="005A3792"/>
    <w:rsid w:val="005A3D0F"/>
    <w:rsid w:val="005A4048"/>
    <w:rsid w:val="005A41AB"/>
    <w:rsid w:val="005A4689"/>
    <w:rsid w:val="005A4ACC"/>
    <w:rsid w:val="005A54C2"/>
    <w:rsid w:val="005A5B5F"/>
    <w:rsid w:val="005A68AF"/>
    <w:rsid w:val="005A69A7"/>
    <w:rsid w:val="005A6F34"/>
    <w:rsid w:val="005A7451"/>
    <w:rsid w:val="005A79DB"/>
    <w:rsid w:val="005B00D1"/>
    <w:rsid w:val="005B074A"/>
    <w:rsid w:val="005B12E4"/>
    <w:rsid w:val="005B13F9"/>
    <w:rsid w:val="005B1C6A"/>
    <w:rsid w:val="005B1DC8"/>
    <w:rsid w:val="005B214B"/>
    <w:rsid w:val="005B27A8"/>
    <w:rsid w:val="005B354B"/>
    <w:rsid w:val="005B43A0"/>
    <w:rsid w:val="005B4960"/>
    <w:rsid w:val="005B5586"/>
    <w:rsid w:val="005B57AF"/>
    <w:rsid w:val="005B5E02"/>
    <w:rsid w:val="005B760B"/>
    <w:rsid w:val="005C0403"/>
    <w:rsid w:val="005C1181"/>
    <w:rsid w:val="005C1550"/>
    <w:rsid w:val="005C1890"/>
    <w:rsid w:val="005C1ACB"/>
    <w:rsid w:val="005C2280"/>
    <w:rsid w:val="005C2287"/>
    <w:rsid w:val="005C22A7"/>
    <w:rsid w:val="005C2825"/>
    <w:rsid w:val="005C2900"/>
    <w:rsid w:val="005C30AA"/>
    <w:rsid w:val="005C437B"/>
    <w:rsid w:val="005C43CE"/>
    <w:rsid w:val="005C6202"/>
    <w:rsid w:val="005C6454"/>
    <w:rsid w:val="005C682C"/>
    <w:rsid w:val="005C6C88"/>
    <w:rsid w:val="005C76BD"/>
    <w:rsid w:val="005C779C"/>
    <w:rsid w:val="005C7AA7"/>
    <w:rsid w:val="005D0256"/>
    <w:rsid w:val="005D0B88"/>
    <w:rsid w:val="005D1F3F"/>
    <w:rsid w:val="005D25E3"/>
    <w:rsid w:val="005D4C38"/>
    <w:rsid w:val="005D538B"/>
    <w:rsid w:val="005D5712"/>
    <w:rsid w:val="005D68DA"/>
    <w:rsid w:val="005D6EDE"/>
    <w:rsid w:val="005E0781"/>
    <w:rsid w:val="005E214A"/>
    <w:rsid w:val="005E2B4D"/>
    <w:rsid w:val="005E306D"/>
    <w:rsid w:val="005E3D0C"/>
    <w:rsid w:val="005E3D6A"/>
    <w:rsid w:val="005E4202"/>
    <w:rsid w:val="005E45B5"/>
    <w:rsid w:val="005E4B89"/>
    <w:rsid w:val="005E535F"/>
    <w:rsid w:val="005E6737"/>
    <w:rsid w:val="005E77E1"/>
    <w:rsid w:val="005E78A4"/>
    <w:rsid w:val="005E7B13"/>
    <w:rsid w:val="005E7FCB"/>
    <w:rsid w:val="005F015A"/>
    <w:rsid w:val="005F0B3C"/>
    <w:rsid w:val="005F0D0F"/>
    <w:rsid w:val="005F0E35"/>
    <w:rsid w:val="005F1D32"/>
    <w:rsid w:val="005F2017"/>
    <w:rsid w:val="005F24A3"/>
    <w:rsid w:val="005F2554"/>
    <w:rsid w:val="005F3126"/>
    <w:rsid w:val="005F34AE"/>
    <w:rsid w:val="005F4D5C"/>
    <w:rsid w:val="005F6121"/>
    <w:rsid w:val="005F619A"/>
    <w:rsid w:val="005F6E71"/>
    <w:rsid w:val="005F6FBA"/>
    <w:rsid w:val="005F7254"/>
    <w:rsid w:val="005F7736"/>
    <w:rsid w:val="005F7909"/>
    <w:rsid w:val="005F7BA2"/>
    <w:rsid w:val="005F7BC2"/>
    <w:rsid w:val="005F7F05"/>
    <w:rsid w:val="006016E2"/>
    <w:rsid w:val="0060299B"/>
    <w:rsid w:val="00602A68"/>
    <w:rsid w:val="00602AC3"/>
    <w:rsid w:val="00602F5A"/>
    <w:rsid w:val="00603A90"/>
    <w:rsid w:val="00603B9C"/>
    <w:rsid w:val="00603C6E"/>
    <w:rsid w:val="0060452F"/>
    <w:rsid w:val="006051B0"/>
    <w:rsid w:val="0060520E"/>
    <w:rsid w:val="00605801"/>
    <w:rsid w:val="00605861"/>
    <w:rsid w:val="00605C06"/>
    <w:rsid w:val="00606FED"/>
    <w:rsid w:val="00607B25"/>
    <w:rsid w:val="00607C70"/>
    <w:rsid w:val="00611714"/>
    <w:rsid w:val="00611BAC"/>
    <w:rsid w:val="00611BEA"/>
    <w:rsid w:val="00611C2B"/>
    <w:rsid w:val="00611E0E"/>
    <w:rsid w:val="00612CDB"/>
    <w:rsid w:val="0061325F"/>
    <w:rsid w:val="0061430C"/>
    <w:rsid w:val="00614886"/>
    <w:rsid w:val="006151C0"/>
    <w:rsid w:val="006158EE"/>
    <w:rsid w:val="00615EDA"/>
    <w:rsid w:val="00616111"/>
    <w:rsid w:val="006178D6"/>
    <w:rsid w:val="0061796E"/>
    <w:rsid w:val="006200A5"/>
    <w:rsid w:val="00620F95"/>
    <w:rsid w:val="006217B1"/>
    <w:rsid w:val="006219D9"/>
    <w:rsid w:val="006219F7"/>
    <w:rsid w:val="00622026"/>
    <w:rsid w:val="00622096"/>
    <w:rsid w:val="006228F6"/>
    <w:rsid w:val="006232A8"/>
    <w:rsid w:val="00623757"/>
    <w:rsid w:val="006237E3"/>
    <w:rsid w:val="00623879"/>
    <w:rsid w:val="00624F85"/>
    <w:rsid w:val="0062551D"/>
    <w:rsid w:val="00626D22"/>
    <w:rsid w:val="00627849"/>
    <w:rsid w:val="00627C11"/>
    <w:rsid w:val="00630895"/>
    <w:rsid w:val="00630A29"/>
    <w:rsid w:val="00630AA4"/>
    <w:rsid w:val="00630F4E"/>
    <w:rsid w:val="00630FAE"/>
    <w:rsid w:val="0063104E"/>
    <w:rsid w:val="0063116D"/>
    <w:rsid w:val="006318AE"/>
    <w:rsid w:val="006320D8"/>
    <w:rsid w:val="0063321C"/>
    <w:rsid w:val="00633CBF"/>
    <w:rsid w:val="00633DF0"/>
    <w:rsid w:val="00634D18"/>
    <w:rsid w:val="00635790"/>
    <w:rsid w:val="006357C1"/>
    <w:rsid w:val="00635D01"/>
    <w:rsid w:val="0063648D"/>
    <w:rsid w:val="006366CE"/>
    <w:rsid w:val="006369F4"/>
    <w:rsid w:val="00637275"/>
    <w:rsid w:val="00637DD3"/>
    <w:rsid w:val="00642122"/>
    <w:rsid w:val="0064247F"/>
    <w:rsid w:val="00642541"/>
    <w:rsid w:val="006428BD"/>
    <w:rsid w:val="00643163"/>
    <w:rsid w:val="0064334B"/>
    <w:rsid w:val="00643C72"/>
    <w:rsid w:val="00643CB4"/>
    <w:rsid w:val="00643FFA"/>
    <w:rsid w:val="00644364"/>
    <w:rsid w:val="006445F6"/>
    <w:rsid w:val="006449D0"/>
    <w:rsid w:val="00644CB2"/>
    <w:rsid w:val="00644F7D"/>
    <w:rsid w:val="00645555"/>
    <w:rsid w:val="00645BA7"/>
    <w:rsid w:val="006464F7"/>
    <w:rsid w:val="00647324"/>
    <w:rsid w:val="0064769E"/>
    <w:rsid w:val="006503B1"/>
    <w:rsid w:val="006504AD"/>
    <w:rsid w:val="00650608"/>
    <w:rsid w:val="006511FB"/>
    <w:rsid w:val="006515D4"/>
    <w:rsid w:val="0065228F"/>
    <w:rsid w:val="00653685"/>
    <w:rsid w:val="00653F5C"/>
    <w:rsid w:val="006547A9"/>
    <w:rsid w:val="00654A3B"/>
    <w:rsid w:val="0065528A"/>
    <w:rsid w:val="00656500"/>
    <w:rsid w:val="00656C69"/>
    <w:rsid w:val="00657741"/>
    <w:rsid w:val="00657A42"/>
    <w:rsid w:val="006603B1"/>
    <w:rsid w:val="00660D2A"/>
    <w:rsid w:val="00661157"/>
    <w:rsid w:val="00661296"/>
    <w:rsid w:val="00661366"/>
    <w:rsid w:val="0066166A"/>
    <w:rsid w:val="0066180C"/>
    <w:rsid w:val="00661D63"/>
    <w:rsid w:val="0066288B"/>
    <w:rsid w:val="00662A4D"/>
    <w:rsid w:val="00663433"/>
    <w:rsid w:val="00663524"/>
    <w:rsid w:val="0066406E"/>
    <w:rsid w:val="00664DDA"/>
    <w:rsid w:val="006652A5"/>
    <w:rsid w:val="00665876"/>
    <w:rsid w:val="00665BBA"/>
    <w:rsid w:val="00665E06"/>
    <w:rsid w:val="0066640C"/>
    <w:rsid w:val="00666496"/>
    <w:rsid w:val="006665A9"/>
    <w:rsid w:val="00666988"/>
    <w:rsid w:val="00666BC0"/>
    <w:rsid w:val="00666CDB"/>
    <w:rsid w:val="00666FA9"/>
    <w:rsid w:val="00666FD2"/>
    <w:rsid w:val="0066719A"/>
    <w:rsid w:val="006672C0"/>
    <w:rsid w:val="00667819"/>
    <w:rsid w:val="00667A10"/>
    <w:rsid w:val="00667C9B"/>
    <w:rsid w:val="0067000A"/>
    <w:rsid w:val="0067064F"/>
    <w:rsid w:val="006710C6"/>
    <w:rsid w:val="00671BEE"/>
    <w:rsid w:val="006725AD"/>
    <w:rsid w:val="00672C6E"/>
    <w:rsid w:val="00672EAC"/>
    <w:rsid w:val="00673483"/>
    <w:rsid w:val="00673AE4"/>
    <w:rsid w:val="00673C81"/>
    <w:rsid w:val="00673EE4"/>
    <w:rsid w:val="0067435C"/>
    <w:rsid w:val="006743B2"/>
    <w:rsid w:val="0067440F"/>
    <w:rsid w:val="00674A3C"/>
    <w:rsid w:val="00674FBF"/>
    <w:rsid w:val="00675D29"/>
    <w:rsid w:val="00675FAB"/>
    <w:rsid w:val="0067624D"/>
    <w:rsid w:val="00676C4E"/>
    <w:rsid w:val="00676EF8"/>
    <w:rsid w:val="00676F86"/>
    <w:rsid w:val="006773BE"/>
    <w:rsid w:val="006774F7"/>
    <w:rsid w:val="00680CE6"/>
    <w:rsid w:val="0068365A"/>
    <w:rsid w:val="0068377B"/>
    <w:rsid w:val="00683795"/>
    <w:rsid w:val="00683E39"/>
    <w:rsid w:val="006843C4"/>
    <w:rsid w:val="006846F9"/>
    <w:rsid w:val="00684FDF"/>
    <w:rsid w:val="00685F30"/>
    <w:rsid w:val="0068619F"/>
    <w:rsid w:val="0068675D"/>
    <w:rsid w:val="006867A5"/>
    <w:rsid w:val="00687428"/>
    <w:rsid w:val="00690937"/>
    <w:rsid w:val="00690F87"/>
    <w:rsid w:val="00691C89"/>
    <w:rsid w:val="00692599"/>
    <w:rsid w:val="00692992"/>
    <w:rsid w:val="00692A58"/>
    <w:rsid w:val="0069367D"/>
    <w:rsid w:val="00694472"/>
    <w:rsid w:val="00694B5C"/>
    <w:rsid w:val="00694C57"/>
    <w:rsid w:val="00696121"/>
    <w:rsid w:val="00697B04"/>
    <w:rsid w:val="006A0065"/>
    <w:rsid w:val="006A01F7"/>
    <w:rsid w:val="006A0225"/>
    <w:rsid w:val="006A062D"/>
    <w:rsid w:val="006A0A23"/>
    <w:rsid w:val="006A0E26"/>
    <w:rsid w:val="006A1663"/>
    <w:rsid w:val="006A18E1"/>
    <w:rsid w:val="006A2A81"/>
    <w:rsid w:val="006A344D"/>
    <w:rsid w:val="006A67E8"/>
    <w:rsid w:val="006A6F24"/>
    <w:rsid w:val="006A7534"/>
    <w:rsid w:val="006A7EFF"/>
    <w:rsid w:val="006A7F53"/>
    <w:rsid w:val="006B0D4F"/>
    <w:rsid w:val="006B0DD9"/>
    <w:rsid w:val="006B0FCF"/>
    <w:rsid w:val="006B10C1"/>
    <w:rsid w:val="006B131D"/>
    <w:rsid w:val="006B155F"/>
    <w:rsid w:val="006B262F"/>
    <w:rsid w:val="006B48C2"/>
    <w:rsid w:val="006B4F18"/>
    <w:rsid w:val="006B5F86"/>
    <w:rsid w:val="006B67B8"/>
    <w:rsid w:val="006B70AE"/>
    <w:rsid w:val="006B7788"/>
    <w:rsid w:val="006B77E3"/>
    <w:rsid w:val="006C086E"/>
    <w:rsid w:val="006C1A90"/>
    <w:rsid w:val="006C3E09"/>
    <w:rsid w:val="006C4925"/>
    <w:rsid w:val="006C4A36"/>
    <w:rsid w:val="006C4DCC"/>
    <w:rsid w:val="006C5772"/>
    <w:rsid w:val="006C5F21"/>
    <w:rsid w:val="006C6BAE"/>
    <w:rsid w:val="006D00B7"/>
    <w:rsid w:val="006D0225"/>
    <w:rsid w:val="006D1089"/>
    <w:rsid w:val="006D1790"/>
    <w:rsid w:val="006D1FB3"/>
    <w:rsid w:val="006D21CE"/>
    <w:rsid w:val="006D259B"/>
    <w:rsid w:val="006D25E4"/>
    <w:rsid w:val="006D2D67"/>
    <w:rsid w:val="006D30F0"/>
    <w:rsid w:val="006D3622"/>
    <w:rsid w:val="006D3F62"/>
    <w:rsid w:val="006D40B4"/>
    <w:rsid w:val="006D4D01"/>
    <w:rsid w:val="006D5A46"/>
    <w:rsid w:val="006D5BAE"/>
    <w:rsid w:val="006D7708"/>
    <w:rsid w:val="006D7C6C"/>
    <w:rsid w:val="006D7E0D"/>
    <w:rsid w:val="006E011F"/>
    <w:rsid w:val="006E01A8"/>
    <w:rsid w:val="006E0565"/>
    <w:rsid w:val="006E19A5"/>
    <w:rsid w:val="006E1E47"/>
    <w:rsid w:val="006E2051"/>
    <w:rsid w:val="006E3607"/>
    <w:rsid w:val="006E36DF"/>
    <w:rsid w:val="006E4D69"/>
    <w:rsid w:val="006E5790"/>
    <w:rsid w:val="006E5ECE"/>
    <w:rsid w:val="006E7715"/>
    <w:rsid w:val="006E79DF"/>
    <w:rsid w:val="006E7DC1"/>
    <w:rsid w:val="006E7F1C"/>
    <w:rsid w:val="006F0AF2"/>
    <w:rsid w:val="006F0FA8"/>
    <w:rsid w:val="006F1560"/>
    <w:rsid w:val="006F2132"/>
    <w:rsid w:val="006F2B43"/>
    <w:rsid w:val="006F2BB5"/>
    <w:rsid w:val="006F32E0"/>
    <w:rsid w:val="006F3537"/>
    <w:rsid w:val="006F4959"/>
    <w:rsid w:val="006F4BE5"/>
    <w:rsid w:val="006F4DA6"/>
    <w:rsid w:val="006F517E"/>
    <w:rsid w:val="006F5FF2"/>
    <w:rsid w:val="006F65FD"/>
    <w:rsid w:val="006F6725"/>
    <w:rsid w:val="006F672A"/>
    <w:rsid w:val="006F6C73"/>
    <w:rsid w:val="006F7307"/>
    <w:rsid w:val="006F7499"/>
    <w:rsid w:val="007009D6"/>
    <w:rsid w:val="00700AE3"/>
    <w:rsid w:val="00701488"/>
    <w:rsid w:val="0070163E"/>
    <w:rsid w:val="00702D21"/>
    <w:rsid w:val="0070318D"/>
    <w:rsid w:val="00703CAF"/>
    <w:rsid w:val="007042A0"/>
    <w:rsid w:val="007051CD"/>
    <w:rsid w:val="00705322"/>
    <w:rsid w:val="007064F3"/>
    <w:rsid w:val="00706E0F"/>
    <w:rsid w:val="00707215"/>
    <w:rsid w:val="0070736D"/>
    <w:rsid w:val="0070756D"/>
    <w:rsid w:val="007076D5"/>
    <w:rsid w:val="00707C59"/>
    <w:rsid w:val="00707D38"/>
    <w:rsid w:val="00710033"/>
    <w:rsid w:val="00710ED4"/>
    <w:rsid w:val="007117AD"/>
    <w:rsid w:val="00711BBE"/>
    <w:rsid w:val="00711C51"/>
    <w:rsid w:val="00711CBE"/>
    <w:rsid w:val="0071340F"/>
    <w:rsid w:val="007134C5"/>
    <w:rsid w:val="00714C62"/>
    <w:rsid w:val="00715529"/>
    <w:rsid w:val="00715771"/>
    <w:rsid w:val="00715AC6"/>
    <w:rsid w:val="00715AD0"/>
    <w:rsid w:val="007200F7"/>
    <w:rsid w:val="00721E78"/>
    <w:rsid w:val="00721F2A"/>
    <w:rsid w:val="0072293A"/>
    <w:rsid w:val="007230F5"/>
    <w:rsid w:val="007231F6"/>
    <w:rsid w:val="00723612"/>
    <w:rsid w:val="007236DD"/>
    <w:rsid w:val="00723751"/>
    <w:rsid w:val="0072480C"/>
    <w:rsid w:val="00724CE4"/>
    <w:rsid w:val="0072552F"/>
    <w:rsid w:val="00726122"/>
    <w:rsid w:val="00726272"/>
    <w:rsid w:val="00727154"/>
    <w:rsid w:val="007314F4"/>
    <w:rsid w:val="007315D8"/>
    <w:rsid w:val="007317B2"/>
    <w:rsid w:val="00731AA7"/>
    <w:rsid w:val="00731E72"/>
    <w:rsid w:val="00731F45"/>
    <w:rsid w:val="00732825"/>
    <w:rsid w:val="00733B6F"/>
    <w:rsid w:val="00733E84"/>
    <w:rsid w:val="007342DF"/>
    <w:rsid w:val="0073570C"/>
    <w:rsid w:val="00735FB9"/>
    <w:rsid w:val="00736136"/>
    <w:rsid w:val="00736624"/>
    <w:rsid w:val="00736963"/>
    <w:rsid w:val="00736EC3"/>
    <w:rsid w:val="00737B8C"/>
    <w:rsid w:val="0074008B"/>
    <w:rsid w:val="00740EB6"/>
    <w:rsid w:val="007414E0"/>
    <w:rsid w:val="00741ED1"/>
    <w:rsid w:val="00741F5F"/>
    <w:rsid w:val="007420D4"/>
    <w:rsid w:val="00743BB1"/>
    <w:rsid w:val="00744DE6"/>
    <w:rsid w:val="00744E16"/>
    <w:rsid w:val="007464E6"/>
    <w:rsid w:val="00746AEA"/>
    <w:rsid w:val="0074799F"/>
    <w:rsid w:val="00747E9B"/>
    <w:rsid w:val="0075048A"/>
    <w:rsid w:val="007505CC"/>
    <w:rsid w:val="00750EBA"/>
    <w:rsid w:val="00751180"/>
    <w:rsid w:val="007514C2"/>
    <w:rsid w:val="007518E6"/>
    <w:rsid w:val="00752B7B"/>
    <w:rsid w:val="00752CA7"/>
    <w:rsid w:val="00752DA0"/>
    <w:rsid w:val="00753882"/>
    <w:rsid w:val="00753A2B"/>
    <w:rsid w:val="00753C81"/>
    <w:rsid w:val="00754399"/>
    <w:rsid w:val="00754D3B"/>
    <w:rsid w:val="00754D6B"/>
    <w:rsid w:val="00755046"/>
    <w:rsid w:val="0075515A"/>
    <w:rsid w:val="0075591C"/>
    <w:rsid w:val="00755C54"/>
    <w:rsid w:val="00755CD0"/>
    <w:rsid w:val="0075675A"/>
    <w:rsid w:val="00756B39"/>
    <w:rsid w:val="00756DBF"/>
    <w:rsid w:val="00756FFD"/>
    <w:rsid w:val="00760176"/>
    <w:rsid w:val="00760533"/>
    <w:rsid w:val="007606E1"/>
    <w:rsid w:val="0076167D"/>
    <w:rsid w:val="007619BB"/>
    <w:rsid w:val="007625B1"/>
    <w:rsid w:val="0076284B"/>
    <w:rsid w:val="00762D28"/>
    <w:rsid w:val="007633F9"/>
    <w:rsid w:val="00763BA1"/>
    <w:rsid w:val="0076466D"/>
    <w:rsid w:val="00765038"/>
    <w:rsid w:val="007659D9"/>
    <w:rsid w:val="00765AF9"/>
    <w:rsid w:val="00765C2F"/>
    <w:rsid w:val="00765EC7"/>
    <w:rsid w:val="007668CA"/>
    <w:rsid w:val="00766D9A"/>
    <w:rsid w:val="00766ED3"/>
    <w:rsid w:val="00767684"/>
    <w:rsid w:val="00767DDC"/>
    <w:rsid w:val="007708F2"/>
    <w:rsid w:val="00772325"/>
    <w:rsid w:val="00772B2C"/>
    <w:rsid w:val="00772D3D"/>
    <w:rsid w:val="00773529"/>
    <w:rsid w:val="0077371F"/>
    <w:rsid w:val="00773828"/>
    <w:rsid w:val="00773E1B"/>
    <w:rsid w:val="007740CC"/>
    <w:rsid w:val="0077496C"/>
    <w:rsid w:val="00774D34"/>
    <w:rsid w:val="00775A1E"/>
    <w:rsid w:val="00776D6C"/>
    <w:rsid w:val="00777D3C"/>
    <w:rsid w:val="0078130D"/>
    <w:rsid w:val="0078340A"/>
    <w:rsid w:val="007840D7"/>
    <w:rsid w:val="00784295"/>
    <w:rsid w:val="00784F0B"/>
    <w:rsid w:val="007856B1"/>
    <w:rsid w:val="007858B1"/>
    <w:rsid w:val="007859BE"/>
    <w:rsid w:val="00786648"/>
    <w:rsid w:val="00786DF7"/>
    <w:rsid w:val="00786F1E"/>
    <w:rsid w:val="00786F83"/>
    <w:rsid w:val="00787517"/>
    <w:rsid w:val="007876DD"/>
    <w:rsid w:val="00790CC0"/>
    <w:rsid w:val="00790CC3"/>
    <w:rsid w:val="00791F83"/>
    <w:rsid w:val="00792293"/>
    <w:rsid w:val="0079235D"/>
    <w:rsid w:val="007933C0"/>
    <w:rsid w:val="007937F6"/>
    <w:rsid w:val="00793AE8"/>
    <w:rsid w:val="00793BA1"/>
    <w:rsid w:val="00794775"/>
    <w:rsid w:val="00794C5A"/>
    <w:rsid w:val="007954A4"/>
    <w:rsid w:val="007955A6"/>
    <w:rsid w:val="0079591F"/>
    <w:rsid w:val="00796958"/>
    <w:rsid w:val="00796B11"/>
    <w:rsid w:val="007971B5"/>
    <w:rsid w:val="007975F5"/>
    <w:rsid w:val="00797DA9"/>
    <w:rsid w:val="00797FF5"/>
    <w:rsid w:val="007A0257"/>
    <w:rsid w:val="007A04F5"/>
    <w:rsid w:val="007A138C"/>
    <w:rsid w:val="007A1B29"/>
    <w:rsid w:val="007A1BFE"/>
    <w:rsid w:val="007A24DF"/>
    <w:rsid w:val="007A27BA"/>
    <w:rsid w:val="007A2896"/>
    <w:rsid w:val="007A2C4A"/>
    <w:rsid w:val="007A3679"/>
    <w:rsid w:val="007A3B11"/>
    <w:rsid w:val="007A4665"/>
    <w:rsid w:val="007A493E"/>
    <w:rsid w:val="007A63B6"/>
    <w:rsid w:val="007A675B"/>
    <w:rsid w:val="007A6A6A"/>
    <w:rsid w:val="007A6E21"/>
    <w:rsid w:val="007A71A9"/>
    <w:rsid w:val="007A739B"/>
    <w:rsid w:val="007A76F1"/>
    <w:rsid w:val="007A7F28"/>
    <w:rsid w:val="007B02B1"/>
    <w:rsid w:val="007B0D2C"/>
    <w:rsid w:val="007B10F8"/>
    <w:rsid w:val="007B13AC"/>
    <w:rsid w:val="007B1982"/>
    <w:rsid w:val="007B19A5"/>
    <w:rsid w:val="007B19DB"/>
    <w:rsid w:val="007B27E3"/>
    <w:rsid w:val="007B2C62"/>
    <w:rsid w:val="007B3093"/>
    <w:rsid w:val="007B34FF"/>
    <w:rsid w:val="007B3D18"/>
    <w:rsid w:val="007B3DCF"/>
    <w:rsid w:val="007B457B"/>
    <w:rsid w:val="007B4EEE"/>
    <w:rsid w:val="007B5694"/>
    <w:rsid w:val="007B5BA5"/>
    <w:rsid w:val="007B5F36"/>
    <w:rsid w:val="007B6552"/>
    <w:rsid w:val="007B6DC5"/>
    <w:rsid w:val="007B6EAF"/>
    <w:rsid w:val="007B73A2"/>
    <w:rsid w:val="007B75CB"/>
    <w:rsid w:val="007C06E0"/>
    <w:rsid w:val="007C11A8"/>
    <w:rsid w:val="007C14BE"/>
    <w:rsid w:val="007C24F8"/>
    <w:rsid w:val="007C2FA8"/>
    <w:rsid w:val="007C3965"/>
    <w:rsid w:val="007C3993"/>
    <w:rsid w:val="007C3E60"/>
    <w:rsid w:val="007C3EA6"/>
    <w:rsid w:val="007C4193"/>
    <w:rsid w:val="007C4A26"/>
    <w:rsid w:val="007C5390"/>
    <w:rsid w:val="007C5FC1"/>
    <w:rsid w:val="007C636B"/>
    <w:rsid w:val="007C66D8"/>
    <w:rsid w:val="007C6AB4"/>
    <w:rsid w:val="007C6C2D"/>
    <w:rsid w:val="007C7E78"/>
    <w:rsid w:val="007C7EEB"/>
    <w:rsid w:val="007D0229"/>
    <w:rsid w:val="007D0A4B"/>
    <w:rsid w:val="007D2EF3"/>
    <w:rsid w:val="007D3363"/>
    <w:rsid w:val="007D425D"/>
    <w:rsid w:val="007D4909"/>
    <w:rsid w:val="007D496E"/>
    <w:rsid w:val="007D4B9E"/>
    <w:rsid w:val="007D4DE6"/>
    <w:rsid w:val="007D53C5"/>
    <w:rsid w:val="007D5587"/>
    <w:rsid w:val="007D567C"/>
    <w:rsid w:val="007D5A13"/>
    <w:rsid w:val="007D5AB8"/>
    <w:rsid w:val="007D630A"/>
    <w:rsid w:val="007D6CEE"/>
    <w:rsid w:val="007D70EB"/>
    <w:rsid w:val="007E0248"/>
    <w:rsid w:val="007E0EC4"/>
    <w:rsid w:val="007E18D6"/>
    <w:rsid w:val="007E1C39"/>
    <w:rsid w:val="007E3386"/>
    <w:rsid w:val="007E3CB8"/>
    <w:rsid w:val="007E3E4C"/>
    <w:rsid w:val="007E4924"/>
    <w:rsid w:val="007E4D5E"/>
    <w:rsid w:val="007E4FAD"/>
    <w:rsid w:val="007E5057"/>
    <w:rsid w:val="007E53E7"/>
    <w:rsid w:val="007E5642"/>
    <w:rsid w:val="007E5D95"/>
    <w:rsid w:val="007E641C"/>
    <w:rsid w:val="007E6946"/>
    <w:rsid w:val="007E6DEB"/>
    <w:rsid w:val="007E7382"/>
    <w:rsid w:val="007F2207"/>
    <w:rsid w:val="007F2FE8"/>
    <w:rsid w:val="007F3E58"/>
    <w:rsid w:val="007F4663"/>
    <w:rsid w:val="007F4829"/>
    <w:rsid w:val="007F4BB8"/>
    <w:rsid w:val="007F6862"/>
    <w:rsid w:val="007F6E63"/>
    <w:rsid w:val="007F79A8"/>
    <w:rsid w:val="007F7B54"/>
    <w:rsid w:val="0080061C"/>
    <w:rsid w:val="008007FB"/>
    <w:rsid w:val="0080134B"/>
    <w:rsid w:val="008019A4"/>
    <w:rsid w:val="008024AE"/>
    <w:rsid w:val="00802AC3"/>
    <w:rsid w:val="008036E6"/>
    <w:rsid w:val="00803957"/>
    <w:rsid w:val="00803A35"/>
    <w:rsid w:val="00804019"/>
    <w:rsid w:val="00805BB3"/>
    <w:rsid w:val="00807068"/>
    <w:rsid w:val="00807D5C"/>
    <w:rsid w:val="00807EB9"/>
    <w:rsid w:val="008104E0"/>
    <w:rsid w:val="008105FF"/>
    <w:rsid w:val="00810861"/>
    <w:rsid w:val="00810F84"/>
    <w:rsid w:val="0081125E"/>
    <w:rsid w:val="00811844"/>
    <w:rsid w:val="00811B89"/>
    <w:rsid w:val="00812848"/>
    <w:rsid w:val="0081474C"/>
    <w:rsid w:val="00814E91"/>
    <w:rsid w:val="00815D85"/>
    <w:rsid w:val="00816669"/>
    <w:rsid w:val="008169A8"/>
    <w:rsid w:val="00816CF3"/>
    <w:rsid w:val="00816FD2"/>
    <w:rsid w:val="00817165"/>
    <w:rsid w:val="008174EA"/>
    <w:rsid w:val="00817545"/>
    <w:rsid w:val="00817731"/>
    <w:rsid w:val="00820501"/>
    <w:rsid w:val="00820C05"/>
    <w:rsid w:val="00822BE7"/>
    <w:rsid w:val="008231C0"/>
    <w:rsid w:val="00823658"/>
    <w:rsid w:val="00823EBC"/>
    <w:rsid w:val="00825248"/>
    <w:rsid w:val="0082656F"/>
    <w:rsid w:val="008265AD"/>
    <w:rsid w:val="008265B9"/>
    <w:rsid w:val="0082668D"/>
    <w:rsid w:val="00826BAC"/>
    <w:rsid w:val="0083041E"/>
    <w:rsid w:val="0083050E"/>
    <w:rsid w:val="00830765"/>
    <w:rsid w:val="00830A21"/>
    <w:rsid w:val="00830FEA"/>
    <w:rsid w:val="008310D7"/>
    <w:rsid w:val="00831201"/>
    <w:rsid w:val="008320D3"/>
    <w:rsid w:val="00832E41"/>
    <w:rsid w:val="00833FE4"/>
    <w:rsid w:val="008342AE"/>
    <w:rsid w:val="008343F0"/>
    <w:rsid w:val="00834822"/>
    <w:rsid w:val="008358CC"/>
    <w:rsid w:val="00835A01"/>
    <w:rsid w:val="00836612"/>
    <w:rsid w:val="00836A2E"/>
    <w:rsid w:val="00836CC2"/>
    <w:rsid w:val="00837AF3"/>
    <w:rsid w:val="008407CB"/>
    <w:rsid w:val="0084132A"/>
    <w:rsid w:val="00842889"/>
    <w:rsid w:val="0084385B"/>
    <w:rsid w:val="0084385D"/>
    <w:rsid w:val="0084460F"/>
    <w:rsid w:val="00844823"/>
    <w:rsid w:val="00844AC4"/>
    <w:rsid w:val="00845823"/>
    <w:rsid w:val="00845870"/>
    <w:rsid w:val="00845879"/>
    <w:rsid w:val="00846EC3"/>
    <w:rsid w:val="008471D6"/>
    <w:rsid w:val="00847A99"/>
    <w:rsid w:val="00850074"/>
    <w:rsid w:val="00850143"/>
    <w:rsid w:val="008507BF"/>
    <w:rsid w:val="0085086D"/>
    <w:rsid w:val="00850BDE"/>
    <w:rsid w:val="00850C1C"/>
    <w:rsid w:val="00851151"/>
    <w:rsid w:val="0085178A"/>
    <w:rsid w:val="00851BD1"/>
    <w:rsid w:val="008521E7"/>
    <w:rsid w:val="00852240"/>
    <w:rsid w:val="00852608"/>
    <w:rsid w:val="00853586"/>
    <w:rsid w:val="00853AD0"/>
    <w:rsid w:val="00853F61"/>
    <w:rsid w:val="0085465B"/>
    <w:rsid w:val="00854F5B"/>
    <w:rsid w:val="0085535B"/>
    <w:rsid w:val="0085577A"/>
    <w:rsid w:val="008557DC"/>
    <w:rsid w:val="00855F77"/>
    <w:rsid w:val="00856CB6"/>
    <w:rsid w:val="00857534"/>
    <w:rsid w:val="00861322"/>
    <w:rsid w:val="00862469"/>
    <w:rsid w:val="008634B9"/>
    <w:rsid w:val="00863B96"/>
    <w:rsid w:val="00864F91"/>
    <w:rsid w:val="008651F1"/>
    <w:rsid w:val="0086585C"/>
    <w:rsid w:val="00865FBE"/>
    <w:rsid w:val="008667EB"/>
    <w:rsid w:val="008679F8"/>
    <w:rsid w:val="00867C0F"/>
    <w:rsid w:val="0087066E"/>
    <w:rsid w:val="00870709"/>
    <w:rsid w:val="0087074C"/>
    <w:rsid w:val="0087171F"/>
    <w:rsid w:val="00871B53"/>
    <w:rsid w:val="00871B93"/>
    <w:rsid w:val="00871D08"/>
    <w:rsid w:val="008720C7"/>
    <w:rsid w:val="00872342"/>
    <w:rsid w:val="00872A86"/>
    <w:rsid w:val="00872C90"/>
    <w:rsid w:val="00873612"/>
    <w:rsid w:val="008736C5"/>
    <w:rsid w:val="0087452F"/>
    <w:rsid w:val="008745B9"/>
    <w:rsid w:val="00875640"/>
    <w:rsid w:val="00876D76"/>
    <w:rsid w:val="00876D9C"/>
    <w:rsid w:val="00876EB6"/>
    <w:rsid w:val="00876EFA"/>
    <w:rsid w:val="008770D8"/>
    <w:rsid w:val="00877529"/>
    <w:rsid w:val="00877708"/>
    <w:rsid w:val="00877968"/>
    <w:rsid w:val="00877EC8"/>
    <w:rsid w:val="00877EF8"/>
    <w:rsid w:val="0088137D"/>
    <w:rsid w:val="00882344"/>
    <w:rsid w:val="008825D4"/>
    <w:rsid w:val="00883581"/>
    <w:rsid w:val="0088385D"/>
    <w:rsid w:val="0088451F"/>
    <w:rsid w:val="008852BD"/>
    <w:rsid w:val="00886050"/>
    <w:rsid w:val="00886253"/>
    <w:rsid w:val="00886717"/>
    <w:rsid w:val="008868C5"/>
    <w:rsid w:val="00886B37"/>
    <w:rsid w:val="00886FF1"/>
    <w:rsid w:val="00887829"/>
    <w:rsid w:val="00887E2E"/>
    <w:rsid w:val="0089084D"/>
    <w:rsid w:val="00890F5E"/>
    <w:rsid w:val="00891423"/>
    <w:rsid w:val="00891584"/>
    <w:rsid w:val="00891C2C"/>
    <w:rsid w:val="00891DCA"/>
    <w:rsid w:val="0089212A"/>
    <w:rsid w:val="00892A21"/>
    <w:rsid w:val="00893AF5"/>
    <w:rsid w:val="00893F3E"/>
    <w:rsid w:val="00894142"/>
    <w:rsid w:val="00894173"/>
    <w:rsid w:val="00895620"/>
    <w:rsid w:val="0089619F"/>
    <w:rsid w:val="008964A8"/>
    <w:rsid w:val="0089679C"/>
    <w:rsid w:val="00896872"/>
    <w:rsid w:val="00897D18"/>
    <w:rsid w:val="008A0A07"/>
    <w:rsid w:val="008A132D"/>
    <w:rsid w:val="008A18D5"/>
    <w:rsid w:val="008A1AEA"/>
    <w:rsid w:val="008A2002"/>
    <w:rsid w:val="008A27A3"/>
    <w:rsid w:val="008A2917"/>
    <w:rsid w:val="008A2BD3"/>
    <w:rsid w:val="008A2D1B"/>
    <w:rsid w:val="008A2D4B"/>
    <w:rsid w:val="008A2D8D"/>
    <w:rsid w:val="008A36FD"/>
    <w:rsid w:val="008A3FA9"/>
    <w:rsid w:val="008A4377"/>
    <w:rsid w:val="008A43FF"/>
    <w:rsid w:val="008A4CBA"/>
    <w:rsid w:val="008A4EC8"/>
    <w:rsid w:val="008A541D"/>
    <w:rsid w:val="008A6395"/>
    <w:rsid w:val="008A648F"/>
    <w:rsid w:val="008A6562"/>
    <w:rsid w:val="008A65D8"/>
    <w:rsid w:val="008A6912"/>
    <w:rsid w:val="008A6964"/>
    <w:rsid w:val="008A6EEE"/>
    <w:rsid w:val="008A7BBE"/>
    <w:rsid w:val="008A7F19"/>
    <w:rsid w:val="008B061D"/>
    <w:rsid w:val="008B0698"/>
    <w:rsid w:val="008B07F5"/>
    <w:rsid w:val="008B081D"/>
    <w:rsid w:val="008B12CA"/>
    <w:rsid w:val="008B1F3D"/>
    <w:rsid w:val="008B21B0"/>
    <w:rsid w:val="008B2609"/>
    <w:rsid w:val="008B28F2"/>
    <w:rsid w:val="008B2E10"/>
    <w:rsid w:val="008B2FF7"/>
    <w:rsid w:val="008B319E"/>
    <w:rsid w:val="008B3CEF"/>
    <w:rsid w:val="008B4412"/>
    <w:rsid w:val="008B44CE"/>
    <w:rsid w:val="008B4A4D"/>
    <w:rsid w:val="008B4AB5"/>
    <w:rsid w:val="008B51AB"/>
    <w:rsid w:val="008B6055"/>
    <w:rsid w:val="008B69C0"/>
    <w:rsid w:val="008B6DA2"/>
    <w:rsid w:val="008B6FB4"/>
    <w:rsid w:val="008B79A8"/>
    <w:rsid w:val="008C03E5"/>
    <w:rsid w:val="008C0C70"/>
    <w:rsid w:val="008C169E"/>
    <w:rsid w:val="008C17D5"/>
    <w:rsid w:val="008C2117"/>
    <w:rsid w:val="008C23D5"/>
    <w:rsid w:val="008C267E"/>
    <w:rsid w:val="008C38D7"/>
    <w:rsid w:val="008C408B"/>
    <w:rsid w:val="008C4192"/>
    <w:rsid w:val="008C4441"/>
    <w:rsid w:val="008C574E"/>
    <w:rsid w:val="008C5D1E"/>
    <w:rsid w:val="008C5F22"/>
    <w:rsid w:val="008C6027"/>
    <w:rsid w:val="008C726C"/>
    <w:rsid w:val="008C756B"/>
    <w:rsid w:val="008C7D7C"/>
    <w:rsid w:val="008D02BF"/>
    <w:rsid w:val="008D0785"/>
    <w:rsid w:val="008D0D71"/>
    <w:rsid w:val="008D0DB6"/>
    <w:rsid w:val="008D1125"/>
    <w:rsid w:val="008D12D4"/>
    <w:rsid w:val="008D237B"/>
    <w:rsid w:val="008D2802"/>
    <w:rsid w:val="008D3126"/>
    <w:rsid w:val="008D428B"/>
    <w:rsid w:val="008D45C1"/>
    <w:rsid w:val="008D5C8F"/>
    <w:rsid w:val="008D5FC2"/>
    <w:rsid w:val="008D6009"/>
    <w:rsid w:val="008D6129"/>
    <w:rsid w:val="008D64F1"/>
    <w:rsid w:val="008D6904"/>
    <w:rsid w:val="008D6E37"/>
    <w:rsid w:val="008D6EA0"/>
    <w:rsid w:val="008D76C7"/>
    <w:rsid w:val="008D78E7"/>
    <w:rsid w:val="008D7957"/>
    <w:rsid w:val="008D7BD3"/>
    <w:rsid w:val="008E036E"/>
    <w:rsid w:val="008E1E09"/>
    <w:rsid w:val="008E20C1"/>
    <w:rsid w:val="008E2FCF"/>
    <w:rsid w:val="008E3019"/>
    <w:rsid w:val="008E3D53"/>
    <w:rsid w:val="008E3ECA"/>
    <w:rsid w:val="008E42C9"/>
    <w:rsid w:val="008E4D62"/>
    <w:rsid w:val="008E4EAC"/>
    <w:rsid w:val="008E4F0C"/>
    <w:rsid w:val="008E61E1"/>
    <w:rsid w:val="008E627F"/>
    <w:rsid w:val="008E6AED"/>
    <w:rsid w:val="008E6B72"/>
    <w:rsid w:val="008E7CD9"/>
    <w:rsid w:val="008F03D8"/>
    <w:rsid w:val="008F043E"/>
    <w:rsid w:val="008F051D"/>
    <w:rsid w:val="008F0B4A"/>
    <w:rsid w:val="008F0F5B"/>
    <w:rsid w:val="008F1123"/>
    <w:rsid w:val="008F14D2"/>
    <w:rsid w:val="008F1651"/>
    <w:rsid w:val="008F218D"/>
    <w:rsid w:val="008F21CC"/>
    <w:rsid w:val="008F22DA"/>
    <w:rsid w:val="008F2819"/>
    <w:rsid w:val="008F316D"/>
    <w:rsid w:val="008F3DDF"/>
    <w:rsid w:val="008F4418"/>
    <w:rsid w:val="008F5BAF"/>
    <w:rsid w:val="008F5E6E"/>
    <w:rsid w:val="008F5EE9"/>
    <w:rsid w:val="008F5FE4"/>
    <w:rsid w:val="008F62D0"/>
    <w:rsid w:val="008F7045"/>
    <w:rsid w:val="008F7636"/>
    <w:rsid w:val="009008F3"/>
    <w:rsid w:val="00900E09"/>
    <w:rsid w:val="009013A8"/>
    <w:rsid w:val="00901CD7"/>
    <w:rsid w:val="00901F76"/>
    <w:rsid w:val="009020BD"/>
    <w:rsid w:val="00902204"/>
    <w:rsid w:val="0090304C"/>
    <w:rsid w:val="00903258"/>
    <w:rsid w:val="0090345C"/>
    <w:rsid w:val="009036ED"/>
    <w:rsid w:val="00903725"/>
    <w:rsid w:val="00903748"/>
    <w:rsid w:val="0090388B"/>
    <w:rsid w:val="009039F4"/>
    <w:rsid w:val="009040BD"/>
    <w:rsid w:val="00904D77"/>
    <w:rsid w:val="009067C6"/>
    <w:rsid w:val="009067CF"/>
    <w:rsid w:val="00906824"/>
    <w:rsid w:val="00906986"/>
    <w:rsid w:val="0090713F"/>
    <w:rsid w:val="0090724B"/>
    <w:rsid w:val="00907BAB"/>
    <w:rsid w:val="00910C9B"/>
    <w:rsid w:val="0091144A"/>
    <w:rsid w:val="00911E93"/>
    <w:rsid w:val="00912C1A"/>
    <w:rsid w:val="00913E51"/>
    <w:rsid w:val="009141CF"/>
    <w:rsid w:val="00916087"/>
    <w:rsid w:val="00917273"/>
    <w:rsid w:val="009178C6"/>
    <w:rsid w:val="00920095"/>
    <w:rsid w:val="0092025B"/>
    <w:rsid w:val="00921473"/>
    <w:rsid w:val="009215D0"/>
    <w:rsid w:val="009217B4"/>
    <w:rsid w:val="009231A8"/>
    <w:rsid w:val="0092353D"/>
    <w:rsid w:val="00923E0E"/>
    <w:rsid w:val="00924191"/>
    <w:rsid w:val="009245B1"/>
    <w:rsid w:val="00925EB5"/>
    <w:rsid w:val="00926082"/>
    <w:rsid w:val="0092672A"/>
    <w:rsid w:val="00927480"/>
    <w:rsid w:val="00931053"/>
    <w:rsid w:val="00931064"/>
    <w:rsid w:val="0093212A"/>
    <w:rsid w:val="009327CA"/>
    <w:rsid w:val="009328D5"/>
    <w:rsid w:val="00933C35"/>
    <w:rsid w:val="009340DF"/>
    <w:rsid w:val="0093463E"/>
    <w:rsid w:val="00934B94"/>
    <w:rsid w:val="00934D62"/>
    <w:rsid w:val="009356DB"/>
    <w:rsid w:val="00935848"/>
    <w:rsid w:val="0093619A"/>
    <w:rsid w:val="00936609"/>
    <w:rsid w:val="00936B49"/>
    <w:rsid w:val="00936C1C"/>
    <w:rsid w:val="00941828"/>
    <w:rsid w:val="00942252"/>
    <w:rsid w:val="00942E13"/>
    <w:rsid w:val="00942E92"/>
    <w:rsid w:val="009442DE"/>
    <w:rsid w:val="00945568"/>
    <w:rsid w:val="009459AF"/>
    <w:rsid w:val="00946264"/>
    <w:rsid w:val="009464CA"/>
    <w:rsid w:val="009468FD"/>
    <w:rsid w:val="0095004C"/>
    <w:rsid w:val="00950897"/>
    <w:rsid w:val="00950B0F"/>
    <w:rsid w:val="00950D5D"/>
    <w:rsid w:val="00950D7D"/>
    <w:rsid w:val="00950FAB"/>
    <w:rsid w:val="0095159E"/>
    <w:rsid w:val="0095236F"/>
    <w:rsid w:val="00952400"/>
    <w:rsid w:val="00952BC1"/>
    <w:rsid w:val="00952C70"/>
    <w:rsid w:val="00953820"/>
    <w:rsid w:val="00954250"/>
    <w:rsid w:val="009542E8"/>
    <w:rsid w:val="0095551F"/>
    <w:rsid w:val="009555E6"/>
    <w:rsid w:val="00955991"/>
    <w:rsid w:val="009560F0"/>
    <w:rsid w:val="0095630B"/>
    <w:rsid w:val="00956501"/>
    <w:rsid w:val="00956F0E"/>
    <w:rsid w:val="0095754D"/>
    <w:rsid w:val="009576CF"/>
    <w:rsid w:val="00957C46"/>
    <w:rsid w:val="0096018A"/>
    <w:rsid w:val="00960EB4"/>
    <w:rsid w:val="00963653"/>
    <w:rsid w:val="00963BD4"/>
    <w:rsid w:val="00963E8C"/>
    <w:rsid w:val="00963F6C"/>
    <w:rsid w:val="0096468A"/>
    <w:rsid w:val="009653FC"/>
    <w:rsid w:val="00965A78"/>
    <w:rsid w:val="009665CC"/>
    <w:rsid w:val="009665DE"/>
    <w:rsid w:val="009667ED"/>
    <w:rsid w:val="00966ADD"/>
    <w:rsid w:val="00967A52"/>
    <w:rsid w:val="0097031A"/>
    <w:rsid w:val="009704FC"/>
    <w:rsid w:val="009718DF"/>
    <w:rsid w:val="009723DC"/>
    <w:rsid w:val="009724C8"/>
    <w:rsid w:val="0097253A"/>
    <w:rsid w:val="009733CB"/>
    <w:rsid w:val="00973D4A"/>
    <w:rsid w:val="00974DA4"/>
    <w:rsid w:val="00974EED"/>
    <w:rsid w:val="00975297"/>
    <w:rsid w:val="009756A1"/>
    <w:rsid w:val="009756E0"/>
    <w:rsid w:val="0097571F"/>
    <w:rsid w:val="00975BAC"/>
    <w:rsid w:val="00975E58"/>
    <w:rsid w:val="00975F35"/>
    <w:rsid w:val="00976A8D"/>
    <w:rsid w:val="00976ABE"/>
    <w:rsid w:val="009800EF"/>
    <w:rsid w:val="009813F2"/>
    <w:rsid w:val="00981FB2"/>
    <w:rsid w:val="0098243E"/>
    <w:rsid w:val="00983182"/>
    <w:rsid w:val="009857A0"/>
    <w:rsid w:val="009859DB"/>
    <w:rsid w:val="009862C3"/>
    <w:rsid w:val="009876F9"/>
    <w:rsid w:val="00987E6C"/>
    <w:rsid w:val="00990568"/>
    <w:rsid w:val="00990A5C"/>
    <w:rsid w:val="0099125F"/>
    <w:rsid w:val="00991441"/>
    <w:rsid w:val="009914F2"/>
    <w:rsid w:val="00991987"/>
    <w:rsid w:val="00992607"/>
    <w:rsid w:val="009941D1"/>
    <w:rsid w:val="009942C2"/>
    <w:rsid w:val="00994559"/>
    <w:rsid w:val="00994CE2"/>
    <w:rsid w:val="00995131"/>
    <w:rsid w:val="00996C7E"/>
    <w:rsid w:val="00997449"/>
    <w:rsid w:val="00997AF0"/>
    <w:rsid w:val="009A10AD"/>
    <w:rsid w:val="009A1D93"/>
    <w:rsid w:val="009A2243"/>
    <w:rsid w:val="009A22B1"/>
    <w:rsid w:val="009A2625"/>
    <w:rsid w:val="009A2BB5"/>
    <w:rsid w:val="009A38E4"/>
    <w:rsid w:val="009A3DC6"/>
    <w:rsid w:val="009A42FD"/>
    <w:rsid w:val="009A4412"/>
    <w:rsid w:val="009A498C"/>
    <w:rsid w:val="009A4FAB"/>
    <w:rsid w:val="009A5088"/>
    <w:rsid w:val="009A5B48"/>
    <w:rsid w:val="009A5C82"/>
    <w:rsid w:val="009A5CA0"/>
    <w:rsid w:val="009A6E4A"/>
    <w:rsid w:val="009A70E1"/>
    <w:rsid w:val="009A73E8"/>
    <w:rsid w:val="009A7614"/>
    <w:rsid w:val="009A782A"/>
    <w:rsid w:val="009A7E6F"/>
    <w:rsid w:val="009B03A3"/>
    <w:rsid w:val="009B08B3"/>
    <w:rsid w:val="009B1343"/>
    <w:rsid w:val="009B1B36"/>
    <w:rsid w:val="009B2804"/>
    <w:rsid w:val="009B3484"/>
    <w:rsid w:val="009B360A"/>
    <w:rsid w:val="009B427B"/>
    <w:rsid w:val="009B42AF"/>
    <w:rsid w:val="009B4CF6"/>
    <w:rsid w:val="009B5232"/>
    <w:rsid w:val="009B69A8"/>
    <w:rsid w:val="009C00D7"/>
    <w:rsid w:val="009C06D2"/>
    <w:rsid w:val="009C0DA9"/>
    <w:rsid w:val="009C0E02"/>
    <w:rsid w:val="009C139B"/>
    <w:rsid w:val="009C17AA"/>
    <w:rsid w:val="009C1986"/>
    <w:rsid w:val="009C1B51"/>
    <w:rsid w:val="009C1C2A"/>
    <w:rsid w:val="009C21AC"/>
    <w:rsid w:val="009C2575"/>
    <w:rsid w:val="009C28B3"/>
    <w:rsid w:val="009C42DA"/>
    <w:rsid w:val="009C42E4"/>
    <w:rsid w:val="009C4EA1"/>
    <w:rsid w:val="009C561F"/>
    <w:rsid w:val="009C7C03"/>
    <w:rsid w:val="009D0430"/>
    <w:rsid w:val="009D04B8"/>
    <w:rsid w:val="009D1497"/>
    <w:rsid w:val="009D19EE"/>
    <w:rsid w:val="009D2530"/>
    <w:rsid w:val="009D2560"/>
    <w:rsid w:val="009D29A4"/>
    <w:rsid w:val="009D3332"/>
    <w:rsid w:val="009D3715"/>
    <w:rsid w:val="009D37F6"/>
    <w:rsid w:val="009D3BE9"/>
    <w:rsid w:val="009D3CBD"/>
    <w:rsid w:val="009D46BF"/>
    <w:rsid w:val="009D4A53"/>
    <w:rsid w:val="009D4A9F"/>
    <w:rsid w:val="009D4B61"/>
    <w:rsid w:val="009D4EB6"/>
    <w:rsid w:val="009D59C7"/>
    <w:rsid w:val="009D5CDF"/>
    <w:rsid w:val="009D650F"/>
    <w:rsid w:val="009D6A01"/>
    <w:rsid w:val="009D7377"/>
    <w:rsid w:val="009D7A0A"/>
    <w:rsid w:val="009D7E0F"/>
    <w:rsid w:val="009E015B"/>
    <w:rsid w:val="009E08EF"/>
    <w:rsid w:val="009E0E32"/>
    <w:rsid w:val="009E1528"/>
    <w:rsid w:val="009E2165"/>
    <w:rsid w:val="009E25AD"/>
    <w:rsid w:val="009E2959"/>
    <w:rsid w:val="009E2A06"/>
    <w:rsid w:val="009E3761"/>
    <w:rsid w:val="009E3E37"/>
    <w:rsid w:val="009E40C9"/>
    <w:rsid w:val="009E43D1"/>
    <w:rsid w:val="009E5685"/>
    <w:rsid w:val="009E5C80"/>
    <w:rsid w:val="009E5CB9"/>
    <w:rsid w:val="009E5CC3"/>
    <w:rsid w:val="009E5DFA"/>
    <w:rsid w:val="009E60BC"/>
    <w:rsid w:val="009E6152"/>
    <w:rsid w:val="009E6729"/>
    <w:rsid w:val="009E6A4E"/>
    <w:rsid w:val="009E6BBC"/>
    <w:rsid w:val="009E7200"/>
    <w:rsid w:val="009E7280"/>
    <w:rsid w:val="009E789B"/>
    <w:rsid w:val="009F03D2"/>
    <w:rsid w:val="009F09F0"/>
    <w:rsid w:val="009F1DF5"/>
    <w:rsid w:val="009F24FB"/>
    <w:rsid w:val="009F38EE"/>
    <w:rsid w:val="009F42BC"/>
    <w:rsid w:val="009F448C"/>
    <w:rsid w:val="009F44C7"/>
    <w:rsid w:val="009F4B77"/>
    <w:rsid w:val="009F4E16"/>
    <w:rsid w:val="009F4F6C"/>
    <w:rsid w:val="009F5295"/>
    <w:rsid w:val="009F5B84"/>
    <w:rsid w:val="009F5CE2"/>
    <w:rsid w:val="009F77BC"/>
    <w:rsid w:val="00A00255"/>
    <w:rsid w:val="00A00722"/>
    <w:rsid w:val="00A0084F"/>
    <w:rsid w:val="00A00BE9"/>
    <w:rsid w:val="00A01245"/>
    <w:rsid w:val="00A02060"/>
    <w:rsid w:val="00A020C0"/>
    <w:rsid w:val="00A02242"/>
    <w:rsid w:val="00A031B5"/>
    <w:rsid w:val="00A047E4"/>
    <w:rsid w:val="00A04B05"/>
    <w:rsid w:val="00A04D52"/>
    <w:rsid w:val="00A053BE"/>
    <w:rsid w:val="00A06CE4"/>
    <w:rsid w:val="00A07D06"/>
    <w:rsid w:val="00A10E73"/>
    <w:rsid w:val="00A11236"/>
    <w:rsid w:val="00A123F1"/>
    <w:rsid w:val="00A13573"/>
    <w:rsid w:val="00A136B0"/>
    <w:rsid w:val="00A13B23"/>
    <w:rsid w:val="00A13BFD"/>
    <w:rsid w:val="00A13D1F"/>
    <w:rsid w:val="00A13E1E"/>
    <w:rsid w:val="00A140FF"/>
    <w:rsid w:val="00A1518F"/>
    <w:rsid w:val="00A151BA"/>
    <w:rsid w:val="00A151F9"/>
    <w:rsid w:val="00A152A5"/>
    <w:rsid w:val="00A15F53"/>
    <w:rsid w:val="00A162F6"/>
    <w:rsid w:val="00A16418"/>
    <w:rsid w:val="00A16787"/>
    <w:rsid w:val="00A173FA"/>
    <w:rsid w:val="00A17837"/>
    <w:rsid w:val="00A17E96"/>
    <w:rsid w:val="00A205D6"/>
    <w:rsid w:val="00A20876"/>
    <w:rsid w:val="00A2105C"/>
    <w:rsid w:val="00A21D0B"/>
    <w:rsid w:val="00A2304F"/>
    <w:rsid w:val="00A234F7"/>
    <w:rsid w:val="00A23ADE"/>
    <w:rsid w:val="00A24372"/>
    <w:rsid w:val="00A24CD8"/>
    <w:rsid w:val="00A2500B"/>
    <w:rsid w:val="00A2519A"/>
    <w:rsid w:val="00A2533B"/>
    <w:rsid w:val="00A257D1"/>
    <w:rsid w:val="00A25BC9"/>
    <w:rsid w:val="00A2653D"/>
    <w:rsid w:val="00A268A3"/>
    <w:rsid w:val="00A26AD3"/>
    <w:rsid w:val="00A27005"/>
    <w:rsid w:val="00A278BA"/>
    <w:rsid w:val="00A2792D"/>
    <w:rsid w:val="00A27C74"/>
    <w:rsid w:val="00A27DC6"/>
    <w:rsid w:val="00A30A29"/>
    <w:rsid w:val="00A318B1"/>
    <w:rsid w:val="00A32183"/>
    <w:rsid w:val="00A323B7"/>
    <w:rsid w:val="00A32485"/>
    <w:rsid w:val="00A325B7"/>
    <w:rsid w:val="00A32959"/>
    <w:rsid w:val="00A32E18"/>
    <w:rsid w:val="00A34247"/>
    <w:rsid w:val="00A3430A"/>
    <w:rsid w:val="00A34A2C"/>
    <w:rsid w:val="00A34C69"/>
    <w:rsid w:val="00A352F2"/>
    <w:rsid w:val="00A3565D"/>
    <w:rsid w:val="00A365D3"/>
    <w:rsid w:val="00A3776C"/>
    <w:rsid w:val="00A37E62"/>
    <w:rsid w:val="00A41666"/>
    <w:rsid w:val="00A41CC1"/>
    <w:rsid w:val="00A4206D"/>
    <w:rsid w:val="00A42C70"/>
    <w:rsid w:val="00A43059"/>
    <w:rsid w:val="00A433BF"/>
    <w:rsid w:val="00A43A63"/>
    <w:rsid w:val="00A4410B"/>
    <w:rsid w:val="00A45736"/>
    <w:rsid w:val="00A461CC"/>
    <w:rsid w:val="00A468AA"/>
    <w:rsid w:val="00A46C5B"/>
    <w:rsid w:val="00A475C7"/>
    <w:rsid w:val="00A502C6"/>
    <w:rsid w:val="00A50D9E"/>
    <w:rsid w:val="00A51A60"/>
    <w:rsid w:val="00A51A8A"/>
    <w:rsid w:val="00A53A7A"/>
    <w:rsid w:val="00A54821"/>
    <w:rsid w:val="00A5542A"/>
    <w:rsid w:val="00A55E23"/>
    <w:rsid w:val="00A5629F"/>
    <w:rsid w:val="00A5797C"/>
    <w:rsid w:val="00A60641"/>
    <w:rsid w:val="00A60792"/>
    <w:rsid w:val="00A618CC"/>
    <w:rsid w:val="00A61A4D"/>
    <w:rsid w:val="00A61C11"/>
    <w:rsid w:val="00A62042"/>
    <w:rsid w:val="00A62341"/>
    <w:rsid w:val="00A62B52"/>
    <w:rsid w:val="00A62F08"/>
    <w:rsid w:val="00A63379"/>
    <w:rsid w:val="00A63721"/>
    <w:rsid w:val="00A642DE"/>
    <w:rsid w:val="00A6576A"/>
    <w:rsid w:val="00A66809"/>
    <w:rsid w:val="00A67E93"/>
    <w:rsid w:val="00A704D7"/>
    <w:rsid w:val="00A71AD7"/>
    <w:rsid w:val="00A72436"/>
    <w:rsid w:val="00A73B36"/>
    <w:rsid w:val="00A73EE4"/>
    <w:rsid w:val="00A74608"/>
    <w:rsid w:val="00A74744"/>
    <w:rsid w:val="00A74965"/>
    <w:rsid w:val="00A74FD3"/>
    <w:rsid w:val="00A756AC"/>
    <w:rsid w:val="00A7607B"/>
    <w:rsid w:val="00A77053"/>
    <w:rsid w:val="00A77315"/>
    <w:rsid w:val="00A77990"/>
    <w:rsid w:val="00A77FF1"/>
    <w:rsid w:val="00A8001D"/>
    <w:rsid w:val="00A80883"/>
    <w:rsid w:val="00A81D90"/>
    <w:rsid w:val="00A82196"/>
    <w:rsid w:val="00A82E40"/>
    <w:rsid w:val="00A833F0"/>
    <w:rsid w:val="00A837C7"/>
    <w:rsid w:val="00A83B8D"/>
    <w:rsid w:val="00A843AC"/>
    <w:rsid w:val="00A84A5B"/>
    <w:rsid w:val="00A84D69"/>
    <w:rsid w:val="00A84FD5"/>
    <w:rsid w:val="00A85893"/>
    <w:rsid w:val="00A86F3D"/>
    <w:rsid w:val="00A87530"/>
    <w:rsid w:val="00A90B97"/>
    <w:rsid w:val="00A90F88"/>
    <w:rsid w:val="00A9321A"/>
    <w:rsid w:val="00A932F8"/>
    <w:rsid w:val="00A93376"/>
    <w:rsid w:val="00A93BBE"/>
    <w:rsid w:val="00A93E47"/>
    <w:rsid w:val="00A93E50"/>
    <w:rsid w:val="00A9412B"/>
    <w:rsid w:val="00A94144"/>
    <w:rsid w:val="00A94417"/>
    <w:rsid w:val="00A96E9E"/>
    <w:rsid w:val="00A973AC"/>
    <w:rsid w:val="00A976AD"/>
    <w:rsid w:val="00A97FD0"/>
    <w:rsid w:val="00AA0611"/>
    <w:rsid w:val="00AA073B"/>
    <w:rsid w:val="00AA0FF0"/>
    <w:rsid w:val="00AA1C11"/>
    <w:rsid w:val="00AA20A4"/>
    <w:rsid w:val="00AA25CB"/>
    <w:rsid w:val="00AA33A7"/>
    <w:rsid w:val="00AA3587"/>
    <w:rsid w:val="00AA35FF"/>
    <w:rsid w:val="00AA4382"/>
    <w:rsid w:val="00AA5151"/>
    <w:rsid w:val="00AA5C3C"/>
    <w:rsid w:val="00AA5E33"/>
    <w:rsid w:val="00AA62AF"/>
    <w:rsid w:val="00AA6CA3"/>
    <w:rsid w:val="00AA70BF"/>
    <w:rsid w:val="00AA713E"/>
    <w:rsid w:val="00AA7EEB"/>
    <w:rsid w:val="00AB0236"/>
    <w:rsid w:val="00AB054D"/>
    <w:rsid w:val="00AB0AFF"/>
    <w:rsid w:val="00AB21BB"/>
    <w:rsid w:val="00AB2303"/>
    <w:rsid w:val="00AB3200"/>
    <w:rsid w:val="00AB3E56"/>
    <w:rsid w:val="00AB4867"/>
    <w:rsid w:val="00AB4924"/>
    <w:rsid w:val="00AB5022"/>
    <w:rsid w:val="00AB678C"/>
    <w:rsid w:val="00AB6A74"/>
    <w:rsid w:val="00AB7B52"/>
    <w:rsid w:val="00AB7CF0"/>
    <w:rsid w:val="00AB7EEE"/>
    <w:rsid w:val="00AB7F8B"/>
    <w:rsid w:val="00AC0300"/>
    <w:rsid w:val="00AC0D84"/>
    <w:rsid w:val="00AC0D9A"/>
    <w:rsid w:val="00AC180F"/>
    <w:rsid w:val="00AC2316"/>
    <w:rsid w:val="00AC2C3E"/>
    <w:rsid w:val="00AC346B"/>
    <w:rsid w:val="00AC36CB"/>
    <w:rsid w:val="00AC58B7"/>
    <w:rsid w:val="00AC5CA5"/>
    <w:rsid w:val="00AC5D32"/>
    <w:rsid w:val="00AC5F56"/>
    <w:rsid w:val="00AC672B"/>
    <w:rsid w:val="00AC6A2A"/>
    <w:rsid w:val="00AC7E41"/>
    <w:rsid w:val="00AD0123"/>
    <w:rsid w:val="00AD0634"/>
    <w:rsid w:val="00AD0C3D"/>
    <w:rsid w:val="00AD0D19"/>
    <w:rsid w:val="00AD0EC2"/>
    <w:rsid w:val="00AD0F49"/>
    <w:rsid w:val="00AD1018"/>
    <w:rsid w:val="00AD17A6"/>
    <w:rsid w:val="00AD1A4B"/>
    <w:rsid w:val="00AD2709"/>
    <w:rsid w:val="00AD3AB8"/>
    <w:rsid w:val="00AD3C43"/>
    <w:rsid w:val="00AD4586"/>
    <w:rsid w:val="00AD4B45"/>
    <w:rsid w:val="00AD4D90"/>
    <w:rsid w:val="00AD5436"/>
    <w:rsid w:val="00AD55B6"/>
    <w:rsid w:val="00AD663F"/>
    <w:rsid w:val="00AD6CE8"/>
    <w:rsid w:val="00AE04DE"/>
    <w:rsid w:val="00AE0D52"/>
    <w:rsid w:val="00AE0DC9"/>
    <w:rsid w:val="00AE1A1D"/>
    <w:rsid w:val="00AE1A98"/>
    <w:rsid w:val="00AE1EC3"/>
    <w:rsid w:val="00AE21DC"/>
    <w:rsid w:val="00AE238D"/>
    <w:rsid w:val="00AE26E5"/>
    <w:rsid w:val="00AE331C"/>
    <w:rsid w:val="00AE38C5"/>
    <w:rsid w:val="00AE3981"/>
    <w:rsid w:val="00AE3B08"/>
    <w:rsid w:val="00AE3C6B"/>
    <w:rsid w:val="00AE3E52"/>
    <w:rsid w:val="00AE453A"/>
    <w:rsid w:val="00AE52DA"/>
    <w:rsid w:val="00AE57B8"/>
    <w:rsid w:val="00AE6C15"/>
    <w:rsid w:val="00AE71A0"/>
    <w:rsid w:val="00AE7BB4"/>
    <w:rsid w:val="00AF1661"/>
    <w:rsid w:val="00AF1CEC"/>
    <w:rsid w:val="00AF1DD4"/>
    <w:rsid w:val="00AF25F5"/>
    <w:rsid w:val="00AF26E7"/>
    <w:rsid w:val="00AF2834"/>
    <w:rsid w:val="00AF2F45"/>
    <w:rsid w:val="00AF36EE"/>
    <w:rsid w:val="00AF3932"/>
    <w:rsid w:val="00AF4AB8"/>
    <w:rsid w:val="00AF5B2B"/>
    <w:rsid w:val="00AF5E50"/>
    <w:rsid w:val="00AF624A"/>
    <w:rsid w:val="00AF6B95"/>
    <w:rsid w:val="00AF6EDE"/>
    <w:rsid w:val="00B00C82"/>
    <w:rsid w:val="00B01461"/>
    <w:rsid w:val="00B02204"/>
    <w:rsid w:val="00B02FBA"/>
    <w:rsid w:val="00B030BF"/>
    <w:rsid w:val="00B03783"/>
    <w:rsid w:val="00B03829"/>
    <w:rsid w:val="00B056A2"/>
    <w:rsid w:val="00B05754"/>
    <w:rsid w:val="00B059DF"/>
    <w:rsid w:val="00B059F7"/>
    <w:rsid w:val="00B05A15"/>
    <w:rsid w:val="00B05B6F"/>
    <w:rsid w:val="00B06799"/>
    <w:rsid w:val="00B06D49"/>
    <w:rsid w:val="00B06EA8"/>
    <w:rsid w:val="00B06EB5"/>
    <w:rsid w:val="00B0761C"/>
    <w:rsid w:val="00B07A8C"/>
    <w:rsid w:val="00B106EF"/>
    <w:rsid w:val="00B10FE1"/>
    <w:rsid w:val="00B111C8"/>
    <w:rsid w:val="00B11372"/>
    <w:rsid w:val="00B11694"/>
    <w:rsid w:val="00B12103"/>
    <w:rsid w:val="00B1220F"/>
    <w:rsid w:val="00B1232C"/>
    <w:rsid w:val="00B124EF"/>
    <w:rsid w:val="00B130D3"/>
    <w:rsid w:val="00B13182"/>
    <w:rsid w:val="00B137EC"/>
    <w:rsid w:val="00B13AEC"/>
    <w:rsid w:val="00B13D74"/>
    <w:rsid w:val="00B13FB8"/>
    <w:rsid w:val="00B145E1"/>
    <w:rsid w:val="00B14F32"/>
    <w:rsid w:val="00B14FCA"/>
    <w:rsid w:val="00B15831"/>
    <w:rsid w:val="00B15E0E"/>
    <w:rsid w:val="00B1633A"/>
    <w:rsid w:val="00B16AB0"/>
    <w:rsid w:val="00B17109"/>
    <w:rsid w:val="00B17400"/>
    <w:rsid w:val="00B174F3"/>
    <w:rsid w:val="00B17B91"/>
    <w:rsid w:val="00B208F1"/>
    <w:rsid w:val="00B20FC2"/>
    <w:rsid w:val="00B22042"/>
    <w:rsid w:val="00B22158"/>
    <w:rsid w:val="00B2228B"/>
    <w:rsid w:val="00B226BD"/>
    <w:rsid w:val="00B22B31"/>
    <w:rsid w:val="00B22C9A"/>
    <w:rsid w:val="00B232ED"/>
    <w:rsid w:val="00B23398"/>
    <w:rsid w:val="00B23B59"/>
    <w:rsid w:val="00B24581"/>
    <w:rsid w:val="00B267F0"/>
    <w:rsid w:val="00B271D5"/>
    <w:rsid w:val="00B273B1"/>
    <w:rsid w:val="00B27400"/>
    <w:rsid w:val="00B3012A"/>
    <w:rsid w:val="00B30919"/>
    <w:rsid w:val="00B30A80"/>
    <w:rsid w:val="00B30C1A"/>
    <w:rsid w:val="00B31E90"/>
    <w:rsid w:val="00B31ECD"/>
    <w:rsid w:val="00B3235D"/>
    <w:rsid w:val="00B32858"/>
    <w:rsid w:val="00B33955"/>
    <w:rsid w:val="00B33E13"/>
    <w:rsid w:val="00B34249"/>
    <w:rsid w:val="00B35284"/>
    <w:rsid w:val="00B354FE"/>
    <w:rsid w:val="00B35B00"/>
    <w:rsid w:val="00B36D12"/>
    <w:rsid w:val="00B406CA"/>
    <w:rsid w:val="00B409BB"/>
    <w:rsid w:val="00B40D02"/>
    <w:rsid w:val="00B416A7"/>
    <w:rsid w:val="00B41E17"/>
    <w:rsid w:val="00B421FB"/>
    <w:rsid w:val="00B426BB"/>
    <w:rsid w:val="00B42700"/>
    <w:rsid w:val="00B439EB"/>
    <w:rsid w:val="00B44137"/>
    <w:rsid w:val="00B44225"/>
    <w:rsid w:val="00B443B7"/>
    <w:rsid w:val="00B44B4D"/>
    <w:rsid w:val="00B44C6D"/>
    <w:rsid w:val="00B44D44"/>
    <w:rsid w:val="00B44E17"/>
    <w:rsid w:val="00B450B0"/>
    <w:rsid w:val="00B45406"/>
    <w:rsid w:val="00B461FA"/>
    <w:rsid w:val="00B463CD"/>
    <w:rsid w:val="00B4660D"/>
    <w:rsid w:val="00B46EF3"/>
    <w:rsid w:val="00B47120"/>
    <w:rsid w:val="00B476C3"/>
    <w:rsid w:val="00B47823"/>
    <w:rsid w:val="00B50231"/>
    <w:rsid w:val="00B513BF"/>
    <w:rsid w:val="00B526A8"/>
    <w:rsid w:val="00B52B7E"/>
    <w:rsid w:val="00B52F76"/>
    <w:rsid w:val="00B53924"/>
    <w:rsid w:val="00B5393E"/>
    <w:rsid w:val="00B53DE0"/>
    <w:rsid w:val="00B54831"/>
    <w:rsid w:val="00B54D50"/>
    <w:rsid w:val="00B54F6A"/>
    <w:rsid w:val="00B5644D"/>
    <w:rsid w:val="00B56975"/>
    <w:rsid w:val="00B56EE2"/>
    <w:rsid w:val="00B56EFD"/>
    <w:rsid w:val="00B574BE"/>
    <w:rsid w:val="00B602EC"/>
    <w:rsid w:val="00B610BC"/>
    <w:rsid w:val="00B625A4"/>
    <w:rsid w:val="00B625AA"/>
    <w:rsid w:val="00B62C31"/>
    <w:rsid w:val="00B63460"/>
    <w:rsid w:val="00B63B0A"/>
    <w:rsid w:val="00B63E2D"/>
    <w:rsid w:val="00B63F78"/>
    <w:rsid w:val="00B64E18"/>
    <w:rsid w:val="00B65380"/>
    <w:rsid w:val="00B65567"/>
    <w:rsid w:val="00B65C55"/>
    <w:rsid w:val="00B65EFA"/>
    <w:rsid w:val="00B65FBD"/>
    <w:rsid w:val="00B66E63"/>
    <w:rsid w:val="00B66F26"/>
    <w:rsid w:val="00B67006"/>
    <w:rsid w:val="00B67C51"/>
    <w:rsid w:val="00B67DF2"/>
    <w:rsid w:val="00B67E8F"/>
    <w:rsid w:val="00B70E6F"/>
    <w:rsid w:val="00B719E6"/>
    <w:rsid w:val="00B72A62"/>
    <w:rsid w:val="00B73178"/>
    <w:rsid w:val="00B73462"/>
    <w:rsid w:val="00B738C7"/>
    <w:rsid w:val="00B73EE1"/>
    <w:rsid w:val="00B742EA"/>
    <w:rsid w:val="00B74FCE"/>
    <w:rsid w:val="00B750AF"/>
    <w:rsid w:val="00B766F5"/>
    <w:rsid w:val="00B76A21"/>
    <w:rsid w:val="00B77C17"/>
    <w:rsid w:val="00B77D96"/>
    <w:rsid w:val="00B77DEC"/>
    <w:rsid w:val="00B77E4D"/>
    <w:rsid w:val="00B800F3"/>
    <w:rsid w:val="00B80A41"/>
    <w:rsid w:val="00B815B2"/>
    <w:rsid w:val="00B81989"/>
    <w:rsid w:val="00B82757"/>
    <w:rsid w:val="00B8299E"/>
    <w:rsid w:val="00B83704"/>
    <w:rsid w:val="00B83E8A"/>
    <w:rsid w:val="00B849B8"/>
    <w:rsid w:val="00B855AE"/>
    <w:rsid w:val="00B85AA0"/>
    <w:rsid w:val="00B866E3"/>
    <w:rsid w:val="00B877A6"/>
    <w:rsid w:val="00B87C9C"/>
    <w:rsid w:val="00B87D4C"/>
    <w:rsid w:val="00B87FED"/>
    <w:rsid w:val="00B90574"/>
    <w:rsid w:val="00B90C43"/>
    <w:rsid w:val="00B91CBA"/>
    <w:rsid w:val="00B91EB1"/>
    <w:rsid w:val="00B93517"/>
    <w:rsid w:val="00B93DF0"/>
    <w:rsid w:val="00B94959"/>
    <w:rsid w:val="00B94C35"/>
    <w:rsid w:val="00B94F7F"/>
    <w:rsid w:val="00B95DCF"/>
    <w:rsid w:val="00B96108"/>
    <w:rsid w:val="00B96ED9"/>
    <w:rsid w:val="00B97695"/>
    <w:rsid w:val="00BA137A"/>
    <w:rsid w:val="00BA162B"/>
    <w:rsid w:val="00BA1E96"/>
    <w:rsid w:val="00BA24D2"/>
    <w:rsid w:val="00BA2C84"/>
    <w:rsid w:val="00BA344E"/>
    <w:rsid w:val="00BA37BA"/>
    <w:rsid w:val="00BA4331"/>
    <w:rsid w:val="00BA44C4"/>
    <w:rsid w:val="00BA4FC0"/>
    <w:rsid w:val="00BA5082"/>
    <w:rsid w:val="00BA513F"/>
    <w:rsid w:val="00BA52C8"/>
    <w:rsid w:val="00BA5B0C"/>
    <w:rsid w:val="00BA64CB"/>
    <w:rsid w:val="00BA651C"/>
    <w:rsid w:val="00BA751F"/>
    <w:rsid w:val="00BA7908"/>
    <w:rsid w:val="00BA7B27"/>
    <w:rsid w:val="00BB1138"/>
    <w:rsid w:val="00BB1158"/>
    <w:rsid w:val="00BB13DA"/>
    <w:rsid w:val="00BB1636"/>
    <w:rsid w:val="00BB16BF"/>
    <w:rsid w:val="00BB3337"/>
    <w:rsid w:val="00BB3E1B"/>
    <w:rsid w:val="00BB4C9F"/>
    <w:rsid w:val="00BB561B"/>
    <w:rsid w:val="00BB586E"/>
    <w:rsid w:val="00BB65B1"/>
    <w:rsid w:val="00BB6605"/>
    <w:rsid w:val="00BB6817"/>
    <w:rsid w:val="00BB79EA"/>
    <w:rsid w:val="00BC0E91"/>
    <w:rsid w:val="00BC1DD4"/>
    <w:rsid w:val="00BC2777"/>
    <w:rsid w:val="00BC3149"/>
    <w:rsid w:val="00BC352D"/>
    <w:rsid w:val="00BC3718"/>
    <w:rsid w:val="00BC3CE3"/>
    <w:rsid w:val="00BC4D0E"/>
    <w:rsid w:val="00BC50A2"/>
    <w:rsid w:val="00BC5274"/>
    <w:rsid w:val="00BC6334"/>
    <w:rsid w:val="00BC692F"/>
    <w:rsid w:val="00BC722A"/>
    <w:rsid w:val="00BD0531"/>
    <w:rsid w:val="00BD0A45"/>
    <w:rsid w:val="00BD0EA8"/>
    <w:rsid w:val="00BD107B"/>
    <w:rsid w:val="00BD1C17"/>
    <w:rsid w:val="00BD2421"/>
    <w:rsid w:val="00BD2A29"/>
    <w:rsid w:val="00BD4390"/>
    <w:rsid w:val="00BD4830"/>
    <w:rsid w:val="00BD645B"/>
    <w:rsid w:val="00BD675C"/>
    <w:rsid w:val="00BD6C31"/>
    <w:rsid w:val="00BD7A5E"/>
    <w:rsid w:val="00BE0BA4"/>
    <w:rsid w:val="00BE1A82"/>
    <w:rsid w:val="00BE1C45"/>
    <w:rsid w:val="00BE1CB1"/>
    <w:rsid w:val="00BE2A11"/>
    <w:rsid w:val="00BE2BDE"/>
    <w:rsid w:val="00BE33A7"/>
    <w:rsid w:val="00BE3FBE"/>
    <w:rsid w:val="00BE48C0"/>
    <w:rsid w:val="00BE505A"/>
    <w:rsid w:val="00BE7374"/>
    <w:rsid w:val="00BE7614"/>
    <w:rsid w:val="00BF0505"/>
    <w:rsid w:val="00BF1104"/>
    <w:rsid w:val="00BF1B14"/>
    <w:rsid w:val="00BF1F4D"/>
    <w:rsid w:val="00BF22E0"/>
    <w:rsid w:val="00BF23A5"/>
    <w:rsid w:val="00BF2F7A"/>
    <w:rsid w:val="00BF2FB2"/>
    <w:rsid w:val="00BF353C"/>
    <w:rsid w:val="00BF3CD0"/>
    <w:rsid w:val="00BF3EF5"/>
    <w:rsid w:val="00BF4AA8"/>
    <w:rsid w:val="00BF4D3B"/>
    <w:rsid w:val="00BF5667"/>
    <w:rsid w:val="00BF566A"/>
    <w:rsid w:val="00BF6194"/>
    <w:rsid w:val="00BF77C9"/>
    <w:rsid w:val="00C0015C"/>
    <w:rsid w:val="00C00B32"/>
    <w:rsid w:val="00C02F9E"/>
    <w:rsid w:val="00C032EF"/>
    <w:rsid w:val="00C03C39"/>
    <w:rsid w:val="00C045AF"/>
    <w:rsid w:val="00C0526A"/>
    <w:rsid w:val="00C05860"/>
    <w:rsid w:val="00C062E8"/>
    <w:rsid w:val="00C073E4"/>
    <w:rsid w:val="00C0768B"/>
    <w:rsid w:val="00C10077"/>
    <w:rsid w:val="00C107A1"/>
    <w:rsid w:val="00C10848"/>
    <w:rsid w:val="00C108B2"/>
    <w:rsid w:val="00C10C34"/>
    <w:rsid w:val="00C10CF4"/>
    <w:rsid w:val="00C118BF"/>
    <w:rsid w:val="00C11C04"/>
    <w:rsid w:val="00C11D3D"/>
    <w:rsid w:val="00C1209D"/>
    <w:rsid w:val="00C128DB"/>
    <w:rsid w:val="00C1295B"/>
    <w:rsid w:val="00C12EE3"/>
    <w:rsid w:val="00C1325F"/>
    <w:rsid w:val="00C137D4"/>
    <w:rsid w:val="00C138CC"/>
    <w:rsid w:val="00C146F8"/>
    <w:rsid w:val="00C14FD2"/>
    <w:rsid w:val="00C1655B"/>
    <w:rsid w:val="00C1661B"/>
    <w:rsid w:val="00C16BAD"/>
    <w:rsid w:val="00C20438"/>
    <w:rsid w:val="00C21968"/>
    <w:rsid w:val="00C229B0"/>
    <w:rsid w:val="00C22A1D"/>
    <w:rsid w:val="00C22B2D"/>
    <w:rsid w:val="00C2400B"/>
    <w:rsid w:val="00C24B85"/>
    <w:rsid w:val="00C257CF"/>
    <w:rsid w:val="00C2586D"/>
    <w:rsid w:val="00C2612C"/>
    <w:rsid w:val="00C270C3"/>
    <w:rsid w:val="00C32306"/>
    <w:rsid w:val="00C328EA"/>
    <w:rsid w:val="00C32959"/>
    <w:rsid w:val="00C32BB8"/>
    <w:rsid w:val="00C32D18"/>
    <w:rsid w:val="00C32D6D"/>
    <w:rsid w:val="00C33440"/>
    <w:rsid w:val="00C34E8A"/>
    <w:rsid w:val="00C36467"/>
    <w:rsid w:val="00C3781B"/>
    <w:rsid w:val="00C37CE7"/>
    <w:rsid w:val="00C40187"/>
    <w:rsid w:val="00C401FC"/>
    <w:rsid w:val="00C4045C"/>
    <w:rsid w:val="00C4127D"/>
    <w:rsid w:val="00C4139A"/>
    <w:rsid w:val="00C41841"/>
    <w:rsid w:val="00C41983"/>
    <w:rsid w:val="00C41A88"/>
    <w:rsid w:val="00C41FF0"/>
    <w:rsid w:val="00C42257"/>
    <w:rsid w:val="00C42DBC"/>
    <w:rsid w:val="00C42EDA"/>
    <w:rsid w:val="00C42FF6"/>
    <w:rsid w:val="00C43330"/>
    <w:rsid w:val="00C43B53"/>
    <w:rsid w:val="00C442A3"/>
    <w:rsid w:val="00C4451A"/>
    <w:rsid w:val="00C44F10"/>
    <w:rsid w:val="00C45620"/>
    <w:rsid w:val="00C46645"/>
    <w:rsid w:val="00C46B5E"/>
    <w:rsid w:val="00C47433"/>
    <w:rsid w:val="00C47F03"/>
    <w:rsid w:val="00C500F2"/>
    <w:rsid w:val="00C501C1"/>
    <w:rsid w:val="00C509CC"/>
    <w:rsid w:val="00C50F00"/>
    <w:rsid w:val="00C5126B"/>
    <w:rsid w:val="00C52179"/>
    <w:rsid w:val="00C5268B"/>
    <w:rsid w:val="00C531E0"/>
    <w:rsid w:val="00C53B34"/>
    <w:rsid w:val="00C53B86"/>
    <w:rsid w:val="00C54551"/>
    <w:rsid w:val="00C54ADB"/>
    <w:rsid w:val="00C5521D"/>
    <w:rsid w:val="00C55B9E"/>
    <w:rsid w:val="00C56335"/>
    <w:rsid w:val="00C5642B"/>
    <w:rsid w:val="00C571E9"/>
    <w:rsid w:val="00C571F7"/>
    <w:rsid w:val="00C576DF"/>
    <w:rsid w:val="00C6047B"/>
    <w:rsid w:val="00C60E4F"/>
    <w:rsid w:val="00C61525"/>
    <w:rsid w:val="00C61948"/>
    <w:rsid w:val="00C62291"/>
    <w:rsid w:val="00C62BD6"/>
    <w:rsid w:val="00C62CE5"/>
    <w:rsid w:val="00C6330D"/>
    <w:rsid w:val="00C63A5D"/>
    <w:rsid w:val="00C63D02"/>
    <w:rsid w:val="00C646F3"/>
    <w:rsid w:val="00C64A80"/>
    <w:rsid w:val="00C64F00"/>
    <w:rsid w:val="00C65745"/>
    <w:rsid w:val="00C65B26"/>
    <w:rsid w:val="00C662C6"/>
    <w:rsid w:val="00C70E23"/>
    <w:rsid w:val="00C70F7C"/>
    <w:rsid w:val="00C7312C"/>
    <w:rsid w:val="00C7321C"/>
    <w:rsid w:val="00C74C4D"/>
    <w:rsid w:val="00C75E6D"/>
    <w:rsid w:val="00C75E74"/>
    <w:rsid w:val="00C7656C"/>
    <w:rsid w:val="00C8067D"/>
    <w:rsid w:val="00C80BB0"/>
    <w:rsid w:val="00C81FA8"/>
    <w:rsid w:val="00C822F3"/>
    <w:rsid w:val="00C8286A"/>
    <w:rsid w:val="00C83DD7"/>
    <w:rsid w:val="00C83EEF"/>
    <w:rsid w:val="00C843B0"/>
    <w:rsid w:val="00C84FFA"/>
    <w:rsid w:val="00C851BD"/>
    <w:rsid w:val="00C85218"/>
    <w:rsid w:val="00C86127"/>
    <w:rsid w:val="00C86727"/>
    <w:rsid w:val="00C8683E"/>
    <w:rsid w:val="00C86CD7"/>
    <w:rsid w:val="00C8765D"/>
    <w:rsid w:val="00C87929"/>
    <w:rsid w:val="00C9028E"/>
    <w:rsid w:val="00C90639"/>
    <w:rsid w:val="00C90A68"/>
    <w:rsid w:val="00C90E6D"/>
    <w:rsid w:val="00C911F7"/>
    <w:rsid w:val="00C915A2"/>
    <w:rsid w:val="00C91C15"/>
    <w:rsid w:val="00C9284D"/>
    <w:rsid w:val="00C93071"/>
    <w:rsid w:val="00C93AC7"/>
    <w:rsid w:val="00C93E24"/>
    <w:rsid w:val="00C94AAC"/>
    <w:rsid w:val="00C95B47"/>
    <w:rsid w:val="00C9601D"/>
    <w:rsid w:val="00C96027"/>
    <w:rsid w:val="00C96BE7"/>
    <w:rsid w:val="00CA06FA"/>
    <w:rsid w:val="00CA0AFC"/>
    <w:rsid w:val="00CA3096"/>
    <w:rsid w:val="00CA35F9"/>
    <w:rsid w:val="00CA42F2"/>
    <w:rsid w:val="00CA576B"/>
    <w:rsid w:val="00CA5C00"/>
    <w:rsid w:val="00CA5FC9"/>
    <w:rsid w:val="00CA6DAA"/>
    <w:rsid w:val="00CA78F2"/>
    <w:rsid w:val="00CA7A1F"/>
    <w:rsid w:val="00CA7DC4"/>
    <w:rsid w:val="00CA7FCF"/>
    <w:rsid w:val="00CB050C"/>
    <w:rsid w:val="00CB0775"/>
    <w:rsid w:val="00CB091E"/>
    <w:rsid w:val="00CB0AC3"/>
    <w:rsid w:val="00CB10F9"/>
    <w:rsid w:val="00CB1B1F"/>
    <w:rsid w:val="00CB3D12"/>
    <w:rsid w:val="00CB4327"/>
    <w:rsid w:val="00CB4841"/>
    <w:rsid w:val="00CB5016"/>
    <w:rsid w:val="00CB6188"/>
    <w:rsid w:val="00CB6564"/>
    <w:rsid w:val="00CB6FBA"/>
    <w:rsid w:val="00CB7D0B"/>
    <w:rsid w:val="00CC143B"/>
    <w:rsid w:val="00CC1457"/>
    <w:rsid w:val="00CC2291"/>
    <w:rsid w:val="00CC236C"/>
    <w:rsid w:val="00CC27E9"/>
    <w:rsid w:val="00CC2A64"/>
    <w:rsid w:val="00CC2C10"/>
    <w:rsid w:val="00CC2F77"/>
    <w:rsid w:val="00CC3AFA"/>
    <w:rsid w:val="00CC4828"/>
    <w:rsid w:val="00CC52E1"/>
    <w:rsid w:val="00CC6219"/>
    <w:rsid w:val="00CC6B52"/>
    <w:rsid w:val="00CC6BE4"/>
    <w:rsid w:val="00CC700C"/>
    <w:rsid w:val="00CC7198"/>
    <w:rsid w:val="00CC76E5"/>
    <w:rsid w:val="00CD05C3"/>
    <w:rsid w:val="00CD0AF3"/>
    <w:rsid w:val="00CD1033"/>
    <w:rsid w:val="00CD16EA"/>
    <w:rsid w:val="00CD19BB"/>
    <w:rsid w:val="00CD1C4E"/>
    <w:rsid w:val="00CD1FCA"/>
    <w:rsid w:val="00CD2291"/>
    <w:rsid w:val="00CD3320"/>
    <w:rsid w:val="00CD39CE"/>
    <w:rsid w:val="00CD39CF"/>
    <w:rsid w:val="00CD5549"/>
    <w:rsid w:val="00CD5631"/>
    <w:rsid w:val="00CD5CBC"/>
    <w:rsid w:val="00CD615A"/>
    <w:rsid w:val="00CD62C0"/>
    <w:rsid w:val="00CD67F0"/>
    <w:rsid w:val="00CD6A55"/>
    <w:rsid w:val="00CD6E5B"/>
    <w:rsid w:val="00CD6E7B"/>
    <w:rsid w:val="00CD70B8"/>
    <w:rsid w:val="00CD7116"/>
    <w:rsid w:val="00CE1431"/>
    <w:rsid w:val="00CE1F5B"/>
    <w:rsid w:val="00CE25EF"/>
    <w:rsid w:val="00CE275D"/>
    <w:rsid w:val="00CE2BB4"/>
    <w:rsid w:val="00CE2E3A"/>
    <w:rsid w:val="00CE3004"/>
    <w:rsid w:val="00CE33CB"/>
    <w:rsid w:val="00CE3524"/>
    <w:rsid w:val="00CE37F4"/>
    <w:rsid w:val="00CE3CBE"/>
    <w:rsid w:val="00CE465D"/>
    <w:rsid w:val="00CE48F4"/>
    <w:rsid w:val="00CE542E"/>
    <w:rsid w:val="00CE5C02"/>
    <w:rsid w:val="00CE5FDF"/>
    <w:rsid w:val="00CE614A"/>
    <w:rsid w:val="00CE616E"/>
    <w:rsid w:val="00CE67D0"/>
    <w:rsid w:val="00CE69E9"/>
    <w:rsid w:val="00CE71D1"/>
    <w:rsid w:val="00CE7424"/>
    <w:rsid w:val="00CE79F3"/>
    <w:rsid w:val="00CE7CE3"/>
    <w:rsid w:val="00CF0CA6"/>
    <w:rsid w:val="00CF1117"/>
    <w:rsid w:val="00CF1409"/>
    <w:rsid w:val="00CF1859"/>
    <w:rsid w:val="00CF3D73"/>
    <w:rsid w:val="00CF4D61"/>
    <w:rsid w:val="00CF4DBD"/>
    <w:rsid w:val="00CF5802"/>
    <w:rsid w:val="00CF6C7B"/>
    <w:rsid w:val="00CF704A"/>
    <w:rsid w:val="00D001DB"/>
    <w:rsid w:val="00D00649"/>
    <w:rsid w:val="00D01E20"/>
    <w:rsid w:val="00D02379"/>
    <w:rsid w:val="00D025AA"/>
    <w:rsid w:val="00D03382"/>
    <w:rsid w:val="00D03785"/>
    <w:rsid w:val="00D03E66"/>
    <w:rsid w:val="00D03EC4"/>
    <w:rsid w:val="00D03EF0"/>
    <w:rsid w:val="00D045A7"/>
    <w:rsid w:val="00D05DAB"/>
    <w:rsid w:val="00D05F00"/>
    <w:rsid w:val="00D0727F"/>
    <w:rsid w:val="00D07A26"/>
    <w:rsid w:val="00D10051"/>
    <w:rsid w:val="00D1082D"/>
    <w:rsid w:val="00D10D1B"/>
    <w:rsid w:val="00D12050"/>
    <w:rsid w:val="00D13526"/>
    <w:rsid w:val="00D144F1"/>
    <w:rsid w:val="00D1578D"/>
    <w:rsid w:val="00D157F5"/>
    <w:rsid w:val="00D15896"/>
    <w:rsid w:val="00D15FAE"/>
    <w:rsid w:val="00D16866"/>
    <w:rsid w:val="00D1754E"/>
    <w:rsid w:val="00D178AF"/>
    <w:rsid w:val="00D17A96"/>
    <w:rsid w:val="00D17BE0"/>
    <w:rsid w:val="00D20A67"/>
    <w:rsid w:val="00D21E61"/>
    <w:rsid w:val="00D2278D"/>
    <w:rsid w:val="00D228FF"/>
    <w:rsid w:val="00D23A21"/>
    <w:rsid w:val="00D24549"/>
    <w:rsid w:val="00D2479C"/>
    <w:rsid w:val="00D24EB6"/>
    <w:rsid w:val="00D2551C"/>
    <w:rsid w:val="00D261D1"/>
    <w:rsid w:val="00D2656E"/>
    <w:rsid w:val="00D26913"/>
    <w:rsid w:val="00D26D31"/>
    <w:rsid w:val="00D27C30"/>
    <w:rsid w:val="00D27DA5"/>
    <w:rsid w:val="00D30E27"/>
    <w:rsid w:val="00D30F1F"/>
    <w:rsid w:val="00D31377"/>
    <w:rsid w:val="00D31E17"/>
    <w:rsid w:val="00D330FF"/>
    <w:rsid w:val="00D352A6"/>
    <w:rsid w:val="00D35486"/>
    <w:rsid w:val="00D35526"/>
    <w:rsid w:val="00D369F8"/>
    <w:rsid w:val="00D37213"/>
    <w:rsid w:val="00D37BA0"/>
    <w:rsid w:val="00D405DB"/>
    <w:rsid w:val="00D4084D"/>
    <w:rsid w:val="00D40C75"/>
    <w:rsid w:val="00D40CF2"/>
    <w:rsid w:val="00D40D35"/>
    <w:rsid w:val="00D4174C"/>
    <w:rsid w:val="00D41E4B"/>
    <w:rsid w:val="00D42028"/>
    <w:rsid w:val="00D42B64"/>
    <w:rsid w:val="00D42DD5"/>
    <w:rsid w:val="00D432D5"/>
    <w:rsid w:val="00D434A9"/>
    <w:rsid w:val="00D43EFE"/>
    <w:rsid w:val="00D44483"/>
    <w:rsid w:val="00D44CB3"/>
    <w:rsid w:val="00D4569F"/>
    <w:rsid w:val="00D4591C"/>
    <w:rsid w:val="00D45A0C"/>
    <w:rsid w:val="00D46C53"/>
    <w:rsid w:val="00D46CCC"/>
    <w:rsid w:val="00D47E81"/>
    <w:rsid w:val="00D5018D"/>
    <w:rsid w:val="00D507A7"/>
    <w:rsid w:val="00D5420E"/>
    <w:rsid w:val="00D544C3"/>
    <w:rsid w:val="00D54549"/>
    <w:rsid w:val="00D546BB"/>
    <w:rsid w:val="00D56017"/>
    <w:rsid w:val="00D566E3"/>
    <w:rsid w:val="00D56DF4"/>
    <w:rsid w:val="00D570B7"/>
    <w:rsid w:val="00D572AB"/>
    <w:rsid w:val="00D57724"/>
    <w:rsid w:val="00D60AF2"/>
    <w:rsid w:val="00D611EB"/>
    <w:rsid w:val="00D6197E"/>
    <w:rsid w:val="00D6242D"/>
    <w:rsid w:val="00D63D69"/>
    <w:rsid w:val="00D6489C"/>
    <w:rsid w:val="00D65619"/>
    <w:rsid w:val="00D6619D"/>
    <w:rsid w:val="00D66653"/>
    <w:rsid w:val="00D66C48"/>
    <w:rsid w:val="00D66E90"/>
    <w:rsid w:val="00D676DE"/>
    <w:rsid w:val="00D676E7"/>
    <w:rsid w:val="00D67724"/>
    <w:rsid w:val="00D721AA"/>
    <w:rsid w:val="00D733B3"/>
    <w:rsid w:val="00D747E7"/>
    <w:rsid w:val="00D74931"/>
    <w:rsid w:val="00D74A5E"/>
    <w:rsid w:val="00D74DA8"/>
    <w:rsid w:val="00D74DCA"/>
    <w:rsid w:val="00D750F6"/>
    <w:rsid w:val="00D7619B"/>
    <w:rsid w:val="00D76F8B"/>
    <w:rsid w:val="00D804A3"/>
    <w:rsid w:val="00D807F9"/>
    <w:rsid w:val="00D80E93"/>
    <w:rsid w:val="00D80F57"/>
    <w:rsid w:val="00D80F5C"/>
    <w:rsid w:val="00D820CD"/>
    <w:rsid w:val="00D822F1"/>
    <w:rsid w:val="00D82C2D"/>
    <w:rsid w:val="00D82DC0"/>
    <w:rsid w:val="00D82E90"/>
    <w:rsid w:val="00D82FA1"/>
    <w:rsid w:val="00D8302B"/>
    <w:rsid w:val="00D83DC7"/>
    <w:rsid w:val="00D83DE0"/>
    <w:rsid w:val="00D84161"/>
    <w:rsid w:val="00D84DC6"/>
    <w:rsid w:val="00D8532A"/>
    <w:rsid w:val="00D867C6"/>
    <w:rsid w:val="00D86823"/>
    <w:rsid w:val="00D86B00"/>
    <w:rsid w:val="00D87281"/>
    <w:rsid w:val="00D878EB"/>
    <w:rsid w:val="00D87D13"/>
    <w:rsid w:val="00D90AAC"/>
    <w:rsid w:val="00D91146"/>
    <w:rsid w:val="00D915E0"/>
    <w:rsid w:val="00D92323"/>
    <w:rsid w:val="00D925C6"/>
    <w:rsid w:val="00D931AD"/>
    <w:rsid w:val="00D936FE"/>
    <w:rsid w:val="00D937AD"/>
    <w:rsid w:val="00D93DA4"/>
    <w:rsid w:val="00D93E7F"/>
    <w:rsid w:val="00D944B4"/>
    <w:rsid w:val="00D94A0D"/>
    <w:rsid w:val="00D94AA9"/>
    <w:rsid w:val="00D94C15"/>
    <w:rsid w:val="00D94D17"/>
    <w:rsid w:val="00D95281"/>
    <w:rsid w:val="00D9648B"/>
    <w:rsid w:val="00D96611"/>
    <w:rsid w:val="00D9666F"/>
    <w:rsid w:val="00D97FB2"/>
    <w:rsid w:val="00DA01C7"/>
    <w:rsid w:val="00DA02DA"/>
    <w:rsid w:val="00DA0501"/>
    <w:rsid w:val="00DA0576"/>
    <w:rsid w:val="00DA098C"/>
    <w:rsid w:val="00DA0D42"/>
    <w:rsid w:val="00DA1864"/>
    <w:rsid w:val="00DA1CA5"/>
    <w:rsid w:val="00DA214A"/>
    <w:rsid w:val="00DA2AAA"/>
    <w:rsid w:val="00DA363D"/>
    <w:rsid w:val="00DA375D"/>
    <w:rsid w:val="00DA4A10"/>
    <w:rsid w:val="00DA5150"/>
    <w:rsid w:val="00DA5582"/>
    <w:rsid w:val="00DA5BC5"/>
    <w:rsid w:val="00DA630F"/>
    <w:rsid w:val="00DA63B6"/>
    <w:rsid w:val="00DA775E"/>
    <w:rsid w:val="00DA7975"/>
    <w:rsid w:val="00DA79D1"/>
    <w:rsid w:val="00DB0863"/>
    <w:rsid w:val="00DB0B95"/>
    <w:rsid w:val="00DB1439"/>
    <w:rsid w:val="00DB1A6B"/>
    <w:rsid w:val="00DB27DA"/>
    <w:rsid w:val="00DB2AED"/>
    <w:rsid w:val="00DB3AAA"/>
    <w:rsid w:val="00DB4030"/>
    <w:rsid w:val="00DB437C"/>
    <w:rsid w:val="00DB447E"/>
    <w:rsid w:val="00DB4B26"/>
    <w:rsid w:val="00DB541C"/>
    <w:rsid w:val="00DB5433"/>
    <w:rsid w:val="00DB56A5"/>
    <w:rsid w:val="00DB7A58"/>
    <w:rsid w:val="00DB7B35"/>
    <w:rsid w:val="00DC00A2"/>
    <w:rsid w:val="00DC01F5"/>
    <w:rsid w:val="00DC2044"/>
    <w:rsid w:val="00DC2147"/>
    <w:rsid w:val="00DC2B95"/>
    <w:rsid w:val="00DC2CE0"/>
    <w:rsid w:val="00DC3415"/>
    <w:rsid w:val="00DC3849"/>
    <w:rsid w:val="00DC3B83"/>
    <w:rsid w:val="00DC3DE5"/>
    <w:rsid w:val="00DC3E25"/>
    <w:rsid w:val="00DC44C4"/>
    <w:rsid w:val="00DC4500"/>
    <w:rsid w:val="00DC4573"/>
    <w:rsid w:val="00DC472D"/>
    <w:rsid w:val="00DC4F33"/>
    <w:rsid w:val="00DC52FB"/>
    <w:rsid w:val="00DC5CA9"/>
    <w:rsid w:val="00DC639A"/>
    <w:rsid w:val="00DC7079"/>
    <w:rsid w:val="00DC715F"/>
    <w:rsid w:val="00DC72E3"/>
    <w:rsid w:val="00DC78BA"/>
    <w:rsid w:val="00DC7EF6"/>
    <w:rsid w:val="00DD0299"/>
    <w:rsid w:val="00DD06D4"/>
    <w:rsid w:val="00DD0828"/>
    <w:rsid w:val="00DD0D52"/>
    <w:rsid w:val="00DD17B1"/>
    <w:rsid w:val="00DD298E"/>
    <w:rsid w:val="00DD2B9C"/>
    <w:rsid w:val="00DD2CF3"/>
    <w:rsid w:val="00DD3655"/>
    <w:rsid w:val="00DD386B"/>
    <w:rsid w:val="00DD43B8"/>
    <w:rsid w:val="00DD490E"/>
    <w:rsid w:val="00DD49D0"/>
    <w:rsid w:val="00DD4D0C"/>
    <w:rsid w:val="00DD5D0D"/>
    <w:rsid w:val="00DE035C"/>
    <w:rsid w:val="00DE074A"/>
    <w:rsid w:val="00DE1183"/>
    <w:rsid w:val="00DE1340"/>
    <w:rsid w:val="00DE1A08"/>
    <w:rsid w:val="00DE24D0"/>
    <w:rsid w:val="00DE2AFC"/>
    <w:rsid w:val="00DE3239"/>
    <w:rsid w:val="00DE3A8D"/>
    <w:rsid w:val="00DE45D6"/>
    <w:rsid w:val="00DE6A38"/>
    <w:rsid w:val="00DE7104"/>
    <w:rsid w:val="00DE785D"/>
    <w:rsid w:val="00DE7F81"/>
    <w:rsid w:val="00DF16E2"/>
    <w:rsid w:val="00DF1A2B"/>
    <w:rsid w:val="00DF1BE9"/>
    <w:rsid w:val="00DF2835"/>
    <w:rsid w:val="00DF313D"/>
    <w:rsid w:val="00DF395D"/>
    <w:rsid w:val="00DF3BD8"/>
    <w:rsid w:val="00DF3C0C"/>
    <w:rsid w:val="00DF3CA4"/>
    <w:rsid w:val="00DF4B04"/>
    <w:rsid w:val="00DF56D0"/>
    <w:rsid w:val="00DF585D"/>
    <w:rsid w:val="00DF5A61"/>
    <w:rsid w:val="00DF6412"/>
    <w:rsid w:val="00DF6AC9"/>
    <w:rsid w:val="00E006C0"/>
    <w:rsid w:val="00E00956"/>
    <w:rsid w:val="00E017CE"/>
    <w:rsid w:val="00E018E3"/>
    <w:rsid w:val="00E01AEC"/>
    <w:rsid w:val="00E03010"/>
    <w:rsid w:val="00E035F0"/>
    <w:rsid w:val="00E03A58"/>
    <w:rsid w:val="00E03FB3"/>
    <w:rsid w:val="00E048CF"/>
    <w:rsid w:val="00E04C0D"/>
    <w:rsid w:val="00E05312"/>
    <w:rsid w:val="00E05487"/>
    <w:rsid w:val="00E055C0"/>
    <w:rsid w:val="00E05ED6"/>
    <w:rsid w:val="00E06008"/>
    <w:rsid w:val="00E069D2"/>
    <w:rsid w:val="00E06F89"/>
    <w:rsid w:val="00E07CA5"/>
    <w:rsid w:val="00E07DBF"/>
    <w:rsid w:val="00E101B9"/>
    <w:rsid w:val="00E1050C"/>
    <w:rsid w:val="00E10BE6"/>
    <w:rsid w:val="00E10D56"/>
    <w:rsid w:val="00E10FCF"/>
    <w:rsid w:val="00E1169B"/>
    <w:rsid w:val="00E117E5"/>
    <w:rsid w:val="00E12649"/>
    <w:rsid w:val="00E126BD"/>
    <w:rsid w:val="00E126EE"/>
    <w:rsid w:val="00E128B8"/>
    <w:rsid w:val="00E12EC2"/>
    <w:rsid w:val="00E134AB"/>
    <w:rsid w:val="00E135D0"/>
    <w:rsid w:val="00E1366A"/>
    <w:rsid w:val="00E13BF9"/>
    <w:rsid w:val="00E142E5"/>
    <w:rsid w:val="00E143E1"/>
    <w:rsid w:val="00E144E6"/>
    <w:rsid w:val="00E147A1"/>
    <w:rsid w:val="00E1480D"/>
    <w:rsid w:val="00E1510C"/>
    <w:rsid w:val="00E16130"/>
    <w:rsid w:val="00E16C09"/>
    <w:rsid w:val="00E174B8"/>
    <w:rsid w:val="00E17717"/>
    <w:rsid w:val="00E20D00"/>
    <w:rsid w:val="00E20D7A"/>
    <w:rsid w:val="00E20EA4"/>
    <w:rsid w:val="00E21531"/>
    <w:rsid w:val="00E218D5"/>
    <w:rsid w:val="00E21AE8"/>
    <w:rsid w:val="00E21DE3"/>
    <w:rsid w:val="00E21E80"/>
    <w:rsid w:val="00E22858"/>
    <w:rsid w:val="00E22CC0"/>
    <w:rsid w:val="00E2390A"/>
    <w:rsid w:val="00E23ABD"/>
    <w:rsid w:val="00E243CC"/>
    <w:rsid w:val="00E24512"/>
    <w:rsid w:val="00E248DD"/>
    <w:rsid w:val="00E24CBB"/>
    <w:rsid w:val="00E25324"/>
    <w:rsid w:val="00E2536E"/>
    <w:rsid w:val="00E2608E"/>
    <w:rsid w:val="00E2611C"/>
    <w:rsid w:val="00E26787"/>
    <w:rsid w:val="00E2747C"/>
    <w:rsid w:val="00E278B0"/>
    <w:rsid w:val="00E27EB0"/>
    <w:rsid w:val="00E3044D"/>
    <w:rsid w:val="00E30E8A"/>
    <w:rsid w:val="00E31727"/>
    <w:rsid w:val="00E318F6"/>
    <w:rsid w:val="00E31957"/>
    <w:rsid w:val="00E33057"/>
    <w:rsid w:val="00E33448"/>
    <w:rsid w:val="00E33D60"/>
    <w:rsid w:val="00E349E1"/>
    <w:rsid w:val="00E34D6D"/>
    <w:rsid w:val="00E350D7"/>
    <w:rsid w:val="00E350D8"/>
    <w:rsid w:val="00E358AB"/>
    <w:rsid w:val="00E36641"/>
    <w:rsid w:val="00E36757"/>
    <w:rsid w:val="00E36ABC"/>
    <w:rsid w:val="00E36BAF"/>
    <w:rsid w:val="00E374CF"/>
    <w:rsid w:val="00E3797C"/>
    <w:rsid w:val="00E37A5E"/>
    <w:rsid w:val="00E37C37"/>
    <w:rsid w:val="00E40462"/>
    <w:rsid w:val="00E406C4"/>
    <w:rsid w:val="00E40A4B"/>
    <w:rsid w:val="00E40EC8"/>
    <w:rsid w:val="00E417BF"/>
    <w:rsid w:val="00E419F3"/>
    <w:rsid w:val="00E41C33"/>
    <w:rsid w:val="00E42075"/>
    <w:rsid w:val="00E43590"/>
    <w:rsid w:val="00E43CB8"/>
    <w:rsid w:val="00E43E2F"/>
    <w:rsid w:val="00E452F3"/>
    <w:rsid w:val="00E45E56"/>
    <w:rsid w:val="00E4640F"/>
    <w:rsid w:val="00E46E57"/>
    <w:rsid w:val="00E47000"/>
    <w:rsid w:val="00E471CE"/>
    <w:rsid w:val="00E47BCE"/>
    <w:rsid w:val="00E512E3"/>
    <w:rsid w:val="00E5144E"/>
    <w:rsid w:val="00E514CE"/>
    <w:rsid w:val="00E51697"/>
    <w:rsid w:val="00E5188B"/>
    <w:rsid w:val="00E52183"/>
    <w:rsid w:val="00E52208"/>
    <w:rsid w:val="00E52CAC"/>
    <w:rsid w:val="00E52DA7"/>
    <w:rsid w:val="00E52F37"/>
    <w:rsid w:val="00E53110"/>
    <w:rsid w:val="00E53376"/>
    <w:rsid w:val="00E53DC9"/>
    <w:rsid w:val="00E53FA0"/>
    <w:rsid w:val="00E54050"/>
    <w:rsid w:val="00E547B6"/>
    <w:rsid w:val="00E54BB2"/>
    <w:rsid w:val="00E54C42"/>
    <w:rsid w:val="00E55DBF"/>
    <w:rsid w:val="00E565B6"/>
    <w:rsid w:val="00E567F1"/>
    <w:rsid w:val="00E5717D"/>
    <w:rsid w:val="00E57963"/>
    <w:rsid w:val="00E579C4"/>
    <w:rsid w:val="00E57AD6"/>
    <w:rsid w:val="00E60660"/>
    <w:rsid w:val="00E60E7C"/>
    <w:rsid w:val="00E6123E"/>
    <w:rsid w:val="00E616D4"/>
    <w:rsid w:val="00E61D2D"/>
    <w:rsid w:val="00E6229D"/>
    <w:rsid w:val="00E62323"/>
    <w:rsid w:val="00E62CA3"/>
    <w:rsid w:val="00E6440A"/>
    <w:rsid w:val="00E65290"/>
    <w:rsid w:val="00E65832"/>
    <w:rsid w:val="00E66231"/>
    <w:rsid w:val="00E662B7"/>
    <w:rsid w:val="00E66599"/>
    <w:rsid w:val="00E665BE"/>
    <w:rsid w:val="00E66789"/>
    <w:rsid w:val="00E674B3"/>
    <w:rsid w:val="00E67AF3"/>
    <w:rsid w:val="00E67C75"/>
    <w:rsid w:val="00E67DE7"/>
    <w:rsid w:val="00E70014"/>
    <w:rsid w:val="00E70D53"/>
    <w:rsid w:val="00E70D79"/>
    <w:rsid w:val="00E70FB0"/>
    <w:rsid w:val="00E71711"/>
    <w:rsid w:val="00E717D5"/>
    <w:rsid w:val="00E71DE8"/>
    <w:rsid w:val="00E71E9C"/>
    <w:rsid w:val="00E7230D"/>
    <w:rsid w:val="00E72403"/>
    <w:rsid w:val="00E72844"/>
    <w:rsid w:val="00E729AE"/>
    <w:rsid w:val="00E72CFD"/>
    <w:rsid w:val="00E736B4"/>
    <w:rsid w:val="00E74185"/>
    <w:rsid w:val="00E741B0"/>
    <w:rsid w:val="00E7423E"/>
    <w:rsid w:val="00E74584"/>
    <w:rsid w:val="00E7542B"/>
    <w:rsid w:val="00E75A07"/>
    <w:rsid w:val="00E765D8"/>
    <w:rsid w:val="00E775E5"/>
    <w:rsid w:val="00E80692"/>
    <w:rsid w:val="00E80DE8"/>
    <w:rsid w:val="00E81591"/>
    <w:rsid w:val="00E8160D"/>
    <w:rsid w:val="00E8226D"/>
    <w:rsid w:val="00E822CA"/>
    <w:rsid w:val="00E82E57"/>
    <w:rsid w:val="00E8305B"/>
    <w:rsid w:val="00E8352C"/>
    <w:rsid w:val="00E8378C"/>
    <w:rsid w:val="00E85975"/>
    <w:rsid w:val="00E85C42"/>
    <w:rsid w:val="00E8681B"/>
    <w:rsid w:val="00E86AD1"/>
    <w:rsid w:val="00E871A3"/>
    <w:rsid w:val="00E879FF"/>
    <w:rsid w:val="00E87C08"/>
    <w:rsid w:val="00E87F0E"/>
    <w:rsid w:val="00E87F75"/>
    <w:rsid w:val="00E9008B"/>
    <w:rsid w:val="00E903FE"/>
    <w:rsid w:val="00E909E7"/>
    <w:rsid w:val="00E90F4B"/>
    <w:rsid w:val="00E90FA7"/>
    <w:rsid w:val="00E93287"/>
    <w:rsid w:val="00E934FB"/>
    <w:rsid w:val="00E93C96"/>
    <w:rsid w:val="00E9401F"/>
    <w:rsid w:val="00E94175"/>
    <w:rsid w:val="00E94314"/>
    <w:rsid w:val="00E95492"/>
    <w:rsid w:val="00E95996"/>
    <w:rsid w:val="00E95BA5"/>
    <w:rsid w:val="00E95F91"/>
    <w:rsid w:val="00E96199"/>
    <w:rsid w:val="00E964DE"/>
    <w:rsid w:val="00E96B13"/>
    <w:rsid w:val="00E96F9F"/>
    <w:rsid w:val="00E977D9"/>
    <w:rsid w:val="00EA095D"/>
    <w:rsid w:val="00EA10BC"/>
    <w:rsid w:val="00EA1491"/>
    <w:rsid w:val="00EA16D8"/>
    <w:rsid w:val="00EA1C6C"/>
    <w:rsid w:val="00EA248C"/>
    <w:rsid w:val="00EA2509"/>
    <w:rsid w:val="00EA327B"/>
    <w:rsid w:val="00EA3B79"/>
    <w:rsid w:val="00EA3C3B"/>
    <w:rsid w:val="00EA3E4B"/>
    <w:rsid w:val="00EA4450"/>
    <w:rsid w:val="00EA4DA4"/>
    <w:rsid w:val="00EA5386"/>
    <w:rsid w:val="00EA53B9"/>
    <w:rsid w:val="00EA5A1E"/>
    <w:rsid w:val="00EA5DE1"/>
    <w:rsid w:val="00EA620F"/>
    <w:rsid w:val="00EA66F3"/>
    <w:rsid w:val="00EA68A6"/>
    <w:rsid w:val="00EA7069"/>
    <w:rsid w:val="00EA7222"/>
    <w:rsid w:val="00EA7329"/>
    <w:rsid w:val="00EA7530"/>
    <w:rsid w:val="00EA7E2C"/>
    <w:rsid w:val="00EA7FE4"/>
    <w:rsid w:val="00EB217C"/>
    <w:rsid w:val="00EB21E9"/>
    <w:rsid w:val="00EB27C9"/>
    <w:rsid w:val="00EB2F09"/>
    <w:rsid w:val="00EB302B"/>
    <w:rsid w:val="00EB40D1"/>
    <w:rsid w:val="00EB4999"/>
    <w:rsid w:val="00EB49CD"/>
    <w:rsid w:val="00EB4B86"/>
    <w:rsid w:val="00EB535C"/>
    <w:rsid w:val="00EB5757"/>
    <w:rsid w:val="00EB5B90"/>
    <w:rsid w:val="00EB5E16"/>
    <w:rsid w:val="00EB616E"/>
    <w:rsid w:val="00EB630E"/>
    <w:rsid w:val="00EB63BD"/>
    <w:rsid w:val="00EB70EB"/>
    <w:rsid w:val="00EB7670"/>
    <w:rsid w:val="00EB78F6"/>
    <w:rsid w:val="00EC09A5"/>
    <w:rsid w:val="00EC0F20"/>
    <w:rsid w:val="00EC1CA0"/>
    <w:rsid w:val="00EC21A4"/>
    <w:rsid w:val="00EC2772"/>
    <w:rsid w:val="00EC28B3"/>
    <w:rsid w:val="00EC2D32"/>
    <w:rsid w:val="00EC2FE4"/>
    <w:rsid w:val="00EC301A"/>
    <w:rsid w:val="00EC32C7"/>
    <w:rsid w:val="00EC37B1"/>
    <w:rsid w:val="00EC3949"/>
    <w:rsid w:val="00EC3AC3"/>
    <w:rsid w:val="00EC4613"/>
    <w:rsid w:val="00EC4926"/>
    <w:rsid w:val="00EC4A7E"/>
    <w:rsid w:val="00EC536B"/>
    <w:rsid w:val="00EC6443"/>
    <w:rsid w:val="00EC6637"/>
    <w:rsid w:val="00EC6A62"/>
    <w:rsid w:val="00EC6AF1"/>
    <w:rsid w:val="00EC7119"/>
    <w:rsid w:val="00EC796D"/>
    <w:rsid w:val="00EC7C4C"/>
    <w:rsid w:val="00EC7DB2"/>
    <w:rsid w:val="00ED03F3"/>
    <w:rsid w:val="00ED1717"/>
    <w:rsid w:val="00ED22A1"/>
    <w:rsid w:val="00ED2734"/>
    <w:rsid w:val="00ED354D"/>
    <w:rsid w:val="00ED373F"/>
    <w:rsid w:val="00ED37C0"/>
    <w:rsid w:val="00ED4293"/>
    <w:rsid w:val="00ED4469"/>
    <w:rsid w:val="00ED4566"/>
    <w:rsid w:val="00ED63FA"/>
    <w:rsid w:val="00ED6A0A"/>
    <w:rsid w:val="00ED6B48"/>
    <w:rsid w:val="00EE0061"/>
    <w:rsid w:val="00EE0F78"/>
    <w:rsid w:val="00EE10EA"/>
    <w:rsid w:val="00EE1F5F"/>
    <w:rsid w:val="00EE29F2"/>
    <w:rsid w:val="00EE2CD8"/>
    <w:rsid w:val="00EE2FD9"/>
    <w:rsid w:val="00EE3029"/>
    <w:rsid w:val="00EE3513"/>
    <w:rsid w:val="00EE359D"/>
    <w:rsid w:val="00EE3D32"/>
    <w:rsid w:val="00EE4853"/>
    <w:rsid w:val="00EE51C1"/>
    <w:rsid w:val="00EE5BAC"/>
    <w:rsid w:val="00EE64F5"/>
    <w:rsid w:val="00EE7EB0"/>
    <w:rsid w:val="00EF02E6"/>
    <w:rsid w:val="00EF0608"/>
    <w:rsid w:val="00EF07C7"/>
    <w:rsid w:val="00EF1846"/>
    <w:rsid w:val="00EF1847"/>
    <w:rsid w:val="00EF1AAE"/>
    <w:rsid w:val="00EF2711"/>
    <w:rsid w:val="00EF2782"/>
    <w:rsid w:val="00EF298F"/>
    <w:rsid w:val="00EF2A55"/>
    <w:rsid w:val="00EF2E64"/>
    <w:rsid w:val="00EF3178"/>
    <w:rsid w:val="00EF3261"/>
    <w:rsid w:val="00EF3746"/>
    <w:rsid w:val="00EF4C46"/>
    <w:rsid w:val="00EF5464"/>
    <w:rsid w:val="00EF54BA"/>
    <w:rsid w:val="00EF65C9"/>
    <w:rsid w:val="00EF680A"/>
    <w:rsid w:val="00EF6D5C"/>
    <w:rsid w:val="00EF7A11"/>
    <w:rsid w:val="00EF7B92"/>
    <w:rsid w:val="00EF7FC1"/>
    <w:rsid w:val="00F00288"/>
    <w:rsid w:val="00F00666"/>
    <w:rsid w:val="00F00FF1"/>
    <w:rsid w:val="00F01255"/>
    <w:rsid w:val="00F01D22"/>
    <w:rsid w:val="00F01FCA"/>
    <w:rsid w:val="00F025B4"/>
    <w:rsid w:val="00F03276"/>
    <w:rsid w:val="00F03843"/>
    <w:rsid w:val="00F03FA9"/>
    <w:rsid w:val="00F04204"/>
    <w:rsid w:val="00F04438"/>
    <w:rsid w:val="00F052C2"/>
    <w:rsid w:val="00F05876"/>
    <w:rsid w:val="00F0641C"/>
    <w:rsid w:val="00F06D71"/>
    <w:rsid w:val="00F07B41"/>
    <w:rsid w:val="00F10DDE"/>
    <w:rsid w:val="00F10E94"/>
    <w:rsid w:val="00F110E5"/>
    <w:rsid w:val="00F1194F"/>
    <w:rsid w:val="00F11D81"/>
    <w:rsid w:val="00F12117"/>
    <w:rsid w:val="00F12338"/>
    <w:rsid w:val="00F12C73"/>
    <w:rsid w:val="00F1308B"/>
    <w:rsid w:val="00F130DE"/>
    <w:rsid w:val="00F13142"/>
    <w:rsid w:val="00F13DBB"/>
    <w:rsid w:val="00F15CCF"/>
    <w:rsid w:val="00F15D49"/>
    <w:rsid w:val="00F16D33"/>
    <w:rsid w:val="00F17422"/>
    <w:rsid w:val="00F17C28"/>
    <w:rsid w:val="00F20014"/>
    <w:rsid w:val="00F21D47"/>
    <w:rsid w:val="00F22339"/>
    <w:rsid w:val="00F233D2"/>
    <w:rsid w:val="00F235AD"/>
    <w:rsid w:val="00F23816"/>
    <w:rsid w:val="00F23E8A"/>
    <w:rsid w:val="00F24672"/>
    <w:rsid w:val="00F254A2"/>
    <w:rsid w:val="00F26090"/>
    <w:rsid w:val="00F26184"/>
    <w:rsid w:val="00F26881"/>
    <w:rsid w:val="00F26EFA"/>
    <w:rsid w:val="00F26EFD"/>
    <w:rsid w:val="00F27158"/>
    <w:rsid w:val="00F277E4"/>
    <w:rsid w:val="00F27A6D"/>
    <w:rsid w:val="00F27D67"/>
    <w:rsid w:val="00F313BF"/>
    <w:rsid w:val="00F31957"/>
    <w:rsid w:val="00F31E4E"/>
    <w:rsid w:val="00F32A34"/>
    <w:rsid w:val="00F32ABB"/>
    <w:rsid w:val="00F33D0B"/>
    <w:rsid w:val="00F340C6"/>
    <w:rsid w:val="00F348E4"/>
    <w:rsid w:val="00F35065"/>
    <w:rsid w:val="00F36043"/>
    <w:rsid w:val="00F364F8"/>
    <w:rsid w:val="00F3655B"/>
    <w:rsid w:val="00F3758E"/>
    <w:rsid w:val="00F37638"/>
    <w:rsid w:val="00F378D5"/>
    <w:rsid w:val="00F40834"/>
    <w:rsid w:val="00F40ABD"/>
    <w:rsid w:val="00F416DF"/>
    <w:rsid w:val="00F42E1F"/>
    <w:rsid w:val="00F43561"/>
    <w:rsid w:val="00F43BA6"/>
    <w:rsid w:val="00F43D72"/>
    <w:rsid w:val="00F440A2"/>
    <w:rsid w:val="00F44935"/>
    <w:rsid w:val="00F449AE"/>
    <w:rsid w:val="00F44C0C"/>
    <w:rsid w:val="00F45CDE"/>
    <w:rsid w:val="00F501F0"/>
    <w:rsid w:val="00F50C94"/>
    <w:rsid w:val="00F51D22"/>
    <w:rsid w:val="00F51F4F"/>
    <w:rsid w:val="00F52F21"/>
    <w:rsid w:val="00F54329"/>
    <w:rsid w:val="00F546B3"/>
    <w:rsid w:val="00F54878"/>
    <w:rsid w:val="00F54D9C"/>
    <w:rsid w:val="00F554F1"/>
    <w:rsid w:val="00F5550D"/>
    <w:rsid w:val="00F56945"/>
    <w:rsid w:val="00F56A57"/>
    <w:rsid w:val="00F57814"/>
    <w:rsid w:val="00F57FEB"/>
    <w:rsid w:val="00F608AE"/>
    <w:rsid w:val="00F6154E"/>
    <w:rsid w:val="00F61696"/>
    <w:rsid w:val="00F61DC2"/>
    <w:rsid w:val="00F628A7"/>
    <w:rsid w:val="00F62BBF"/>
    <w:rsid w:val="00F630E5"/>
    <w:rsid w:val="00F63379"/>
    <w:rsid w:val="00F6353A"/>
    <w:rsid w:val="00F6368D"/>
    <w:rsid w:val="00F63A5D"/>
    <w:rsid w:val="00F6408D"/>
    <w:rsid w:val="00F641CD"/>
    <w:rsid w:val="00F64389"/>
    <w:rsid w:val="00F64F4B"/>
    <w:rsid w:val="00F65C05"/>
    <w:rsid w:val="00F65EFD"/>
    <w:rsid w:val="00F666D2"/>
    <w:rsid w:val="00F67C20"/>
    <w:rsid w:val="00F70FFB"/>
    <w:rsid w:val="00F71099"/>
    <w:rsid w:val="00F71AB0"/>
    <w:rsid w:val="00F71D10"/>
    <w:rsid w:val="00F72426"/>
    <w:rsid w:val="00F726A2"/>
    <w:rsid w:val="00F72A19"/>
    <w:rsid w:val="00F72CA3"/>
    <w:rsid w:val="00F73030"/>
    <w:rsid w:val="00F7515D"/>
    <w:rsid w:val="00F75297"/>
    <w:rsid w:val="00F75B8C"/>
    <w:rsid w:val="00F75E95"/>
    <w:rsid w:val="00F761A4"/>
    <w:rsid w:val="00F7677B"/>
    <w:rsid w:val="00F76A14"/>
    <w:rsid w:val="00F76EDA"/>
    <w:rsid w:val="00F77A70"/>
    <w:rsid w:val="00F80623"/>
    <w:rsid w:val="00F80A22"/>
    <w:rsid w:val="00F8112F"/>
    <w:rsid w:val="00F82276"/>
    <w:rsid w:val="00F8237D"/>
    <w:rsid w:val="00F825EC"/>
    <w:rsid w:val="00F8295F"/>
    <w:rsid w:val="00F82C5E"/>
    <w:rsid w:val="00F83038"/>
    <w:rsid w:val="00F832EF"/>
    <w:rsid w:val="00F8337E"/>
    <w:rsid w:val="00F83DB3"/>
    <w:rsid w:val="00F841FA"/>
    <w:rsid w:val="00F84477"/>
    <w:rsid w:val="00F84688"/>
    <w:rsid w:val="00F84CC1"/>
    <w:rsid w:val="00F84FB1"/>
    <w:rsid w:val="00F85B1F"/>
    <w:rsid w:val="00F87007"/>
    <w:rsid w:val="00F87347"/>
    <w:rsid w:val="00F90CA8"/>
    <w:rsid w:val="00F91574"/>
    <w:rsid w:val="00F9181A"/>
    <w:rsid w:val="00F925F6"/>
    <w:rsid w:val="00F92672"/>
    <w:rsid w:val="00F93A93"/>
    <w:rsid w:val="00F93B45"/>
    <w:rsid w:val="00F93F0A"/>
    <w:rsid w:val="00F94534"/>
    <w:rsid w:val="00F95049"/>
    <w:rsid w:val="00F95691"/>
    <w:rsid w:val="00F95B3B"/>
    <w:rsid w:val="00F9609C"/>
    <w:rsid w:val="00F964DF"/>
    <w:rsid w:val="00F97101"/>
    <w:rsid w:val="00FA0014"/>
    <w:rsid w:val="00FA089E"/>
    <w:rsid w:val="00FA1439"/>
    <w:rsid w:val="00FA180C"/>
    <w:rsid w:val="00FA1989"/>
    <w:rsid w:val="00FA1D22"/>
    <w:rsid w:val="00FA203E"/>
    <w:rsid w:val="00FA284F"/>
    <w:rsid w:val="00FA2941"/>
    <w:rsid w:val="00FA4FAF"/>
    <w:rsid w:val="00FA5804"/>
    <w:rsid w:val="00FA59EB"/>
    <w:rsid w:val="00FA693D"/>
    <w:rsid w:val="00FA6B64"/>
    <w:rsid w:val="00FA7206"/>
    <w:rsid w:val="00FB0825"/>
    <w:rsid w:val="00FB08DB"/>
    <w:rsid w:val="00FB0AB9"/>
    <w:rsid w:val="00FB0DA9"/>
    <w:rsid w:val="00FB236D"/>
    <w:rsid w:val="00FB316E"/>
    <w:rsid w:val="00FB36EE"/>
    <w:rsid w:val="00FB38CB"/>
    <w:rsid w:val="00FB3989"/>
    <w:rsid w:val="00FB4819"/>
    <w:rsid w:val="00FB4BAB"/>
    <w:rsid w:val="00FB561F"/>
    <w:rsid w:val="00FB5824"/>
    <w:rsid w:val="00FB5856"/>
    <w:rsid w:val="00FB5A4B"/>
    <w:rsid w:val="00FB5CED"/>
    <w:rsid w:val="00FB5EC4"/>
    <w:rsid w:val="00FB6DDB"/>
    <w:rsid w:val="00FC0EF2"/>
    <w:rsid w:val="00FC1A39"/>
    <w:rsid w:val="00FC1D2D"/>
    <w:rsid w:val="00FC25A5"/>
    <w:rsid w:val="00FC2627"/>
    <w:rsid w:val="00FC3DCC"/>
    <w:rsid w:val="00FC4033"/>
    <w:rsid w:val="00FC5136"/>
    <w:rsid w:val="00FC5400"/>
    <w:rsid w:val="00FC54A1"/>
    <w:rsid w:val="00FC58FF"/>
    <w:rsid w:val="00FC5AB8"/>
    <w:rsid w:val="00FC5CDC"/>
    <w:rsid w:val="00FC68F0"/>
    <w:rsid w:val="00FD0943"/>
    <w:rsid w:val="00FD22DE"/>
    <w:rsid w:val="00FD29B4"/>
    <w:rsid w:val="00FD2B50"/>
    <w:rsid w:val="00FD3771"/>
    <w:rsid w:val="00FD3DE0"/>
    <w:rsid w:val="00FD422A"/>
    <w:rsid w:val="00FD43A7"/>
    <w:rsid w:val="00FD4B8F"/>
    <w:rsid w:val="00FD5395"/>
    <w:rsid w:val="00FD593F"/>
    <w:rsid w:val="00FD69B6"/>
    <w:rsid w:val="00FD6ABE"/>
    <w:rsid w:val="00FD71CF"/>
    <w:rsid w:val="00FD7831"/>
    <w:rsid w:val="00FE1FA2"/>
    <w:rsid w:val="00FE22DB"/>
    <w:rsid w:val="00FE3260"/>
    <w:rsid w:val="00FE37CA"/>
    <w:rsid w:val="00FE3D08"/>
    <w:rsid w:val="00FE43D0"/>
    <w:rsid w:val="00FE497A"/>
    <w:rsid w:val="00FE4A41"/>
    <w:rsid w:val="00FE4D1F"/>
    <w:rsid w:val="00FE5521"/>
    <w:rsid w:val="00FE6070"/>
    <w:rsid w:val="00FE75A8"/>
    <w:rsid w:val="00FE79EE"/>
    <w:rsid w:val="00FE7F09"/>
    <w:rsid w:val="00FF17F9"/>
    <w:rsid w:val="00FF3E79"/>
    <w:rsid w:val="00FF3EC3"/>
    <w:rsid w:val="00FF4691"/>
    <w:rsid w:val="00FF4697"/>
    <w:rsid w:val="00FF5545"/>
    <w:rsid w:val="00FF5C84"/>
    <w:rsid w:val="00FF5EBC"/>
    <w:rsid w:val="00FF62A6"/>
    <w:rsid w:val="00FF6EAA"/>
    <w:rsid w:val="00FF6F79"/>
    <w:rsid w:val="00FF6F9B"/>
    <w:rsid w:val="00FF76A6"/>
    <w:rsid w:val="00FF7A5C"/>
    <w:rsid w:val="00FF7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29B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0F84"/>
    <w:rPr>
      <w:rFonts w:ascii="Arial" w:hAnsi="Arial" w:cs="Arial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0947BA"/>
    <w:pPr>
      <w:keepNext/>
      <w:numPr>
        <w:numId w:val="4"/>
      </w:numPr>
      <w:outlineLvl w:val="0"/>
    </w:pPr>
    <w:rPr>
      <w:rFonts w:cs="Times New Roman"/>
      <w:b/>
      <w:szCs w:val="20"/>
      <w:u w:val="single"/>
    </w:rPr>
  </w:style>
  <w:style w:type="paragraph" w:styleId="Nagwek2">
    <w:name w:val="heading 2"/>
    <w:basedOn w:val="Normalny"/>
    <w:next w:val="Normalny"/>
    <w:link w:val="Nagwek2Znak"/>
    <w:unhideWhenUsed/>
    <w:qFormat/>
    <w:rsid w:val="0075515A"/>
    <w:pPr>
      <w:keepNext/>
      <w:keepLines/>
      <w:numPr>
        <w:numId w:val="1"/>
      </w:numPr>
      <w:outlineLvl w:val="1"/>
    </w:pPr>
    <w:rPr>
      <w:rFonts w:cs="Times New Roman"/>
      <w:b/>
      <w:bCs/>
      <w:szCs w:val="26"/>
    </w:rPr>
  </w:style>
  <w:style w:type="paragraph" w:styleId="Nagwek3">
    <w:name w:val="heading 3"/>
    <w:basedOn w:val="Normalny"/>
    <w:next w:val="Normalny"/>
    <w:link w:val="Nagwek3Znak"/>
    <w:qFormat/>
    <w:rsid w:val="0031283B"/>
    <w:pPr>
      <w:keepNext/>
      <w:outlineLvl w:val="2"/>
    </w:pPr>
    <w:rPr>
      <w:sz w:val="32"/>
      <w:u w:val="single"/>
    </w:rPr>
  </w:style>
  <w:style w:type="paragraph" w:styleId="Nagwek4">
    <w:name w:val="heading 4"/>
    <w:basedOn w:val="Default"/>
    <w:next w:val="Normalny"/>
    <w:link w:val="Nagwek4Znak"/>
    <w:unhideWhenUsed/>
    <w:qFormat/>
    <w:rsid w:val="00E4640F"/>
    <w:pPr>
      <w:numPr>
        <w:numId w:val="3"/>
      </w:numPr>
      <w:outlineLvl w:val="3"/>
    </w:pPr>
    <w:rPr>
      <w:b/>
    </w:rPr>
  </w:style>
  <w:style w:type="paragraph" w:styleId="Nagwek5">
    <w:name w:val="heading 5"/>
    <w:basedOn w:val="Default"/>
    <w:next w:val="Normalny"/>
    <w:link w:val="Nagwek5Znak"/>
    <w:unhideWhenUsed/>
    <w:qFormat/>
    <w:rsid w:val="00E4640F"/>
    <w:pPr>
      <w:outlineLvl w:val="4"/>
    </w:pPr>
    <w:rPr>
      <w:b/>
      <w:u w:val="single"/>
    </w:rPr>
  </w:style>
  <w:style w:type="paragraph" w:styleId="Nagwek6">
    <w:name w:val="heading 6"/>
    <w:basedOn w:val="Akapitzlist"/>
    <w:next w:val="Normalny"/>
    <w:link w:val="Nagwek6Znak"/>
    <w:uiPriority w:val="9"/>
    <w:unhideWhenUsed/>
    <w:qFormat/>
    <w:rsid w:val="00D025AA"/>
    <w:pPr>
      <w:numPr>
        <w:numId w:val="2"/>
      </w:numPr>
      <w:outlineLvl w:val="5"/>
    </w:pPr>
    <w:rPr>
      <w:b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C41841"/>
    <w:pPr>
      <w:keepNext/>
      <w:keepLines/>
      <w:spacing w:before="200"/>
      <w:outlineLvl w:val="6"/>
    </w:pPr>
    <w:rPr>
      <w:rFonts w:cs="Times New Roman"/>
      <w:b/>
      <w:iCs/>
      <w:color w:val="404040"/>
      <w:u w:val="singl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94B2E"/>
    <w:pPr>
      <w:keepNext/>
      <w:keepLines/>
      <w:spacing w:before="200"/>
      <w:outlineLvl w:val="7"/>
    </w:pPr>
    <w:rPr>
      <w:rFonts w:ascii="Cambria" w:hAnsi="Cambria" w:cs="Times New Roman"/>
      <w:color w:val="40404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94B2E"/>
    <w:pPr>
      <w:keepNext/>
      <w:keepLines/>
      <w:spacing w:before="200"/>
      <w:outlineLvl w:val="8"/>
    </w:pPr>
    <w:rPr>
      <w:rFonts w:ascii="Cambria" w:hAnsi="Cambria" w:cs="Times New Roman"/>
      <w:i/>
      <w:iCs/>
      <w:color w:val="40404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947BA"/>
    <w:rPr>
      <w:rFonts w:ascii="Arial" w:hAnsi="Arial"/>
      <w:b/>
      <w:sz w:val="22"/>
      <w:u w:val="single"/>
    </w:rPr>
  </w:style>
  <w:style w:type="character" w:customStyle="1" w:styleId="Nagwek2Znak">
    <w:name w:val="Nagłówek 2 Znak"/>
    <w:basedOn w:val="Domylnaczcionkaakapitu"/>
    <w:link w:val="Nagwek2"/>
    <w:rsid w:val="0075515A"/>
    <w:rPr>
      <w:rFonts w:ascii="Arial" w:hAnsi="Arial"/>
      <w:b/>
      <w:bCs/>
      <w:sz w:val="22"/>
      <w:szCs w:val="26"/>
    </w:rPr>
  </w:style>
  <w:style w:type="character" w:customStyle="1" w:styleId="Nagwek3Znak">
    <w:name w:val="Nagłówek 3 Znak"/>
    <w:basedOn w:val="Domylnaczcionkaakapitu"/>
    <w:link w:val="Nagwek3"/>
    <w:rsid w:val="00594B2E"/>
    <w:rPr>
      <w:rFonts w:ascii="Arial" w:eastAsia="Times New Roman" w:hAnsi="Arial" w:cs="Arial"/>
      <w:sz w:val="32"/>
      <w:szCs w:val="48"/>
      <w:u w:val="single"/>
    </w:rPr>
  </w:style>
  <w:style w:type="character" w:customStyle="1" w:styleId="Nagwek4Znak">
    <w:name w:val="Nagłówek 4 Znak"/>
    <w:basedOn w:val="Domylnaczcionkaakapitu"/>
    <w:link w:val="Nagwek4"/>
    <w:rsid w:val="00E4640F"/>
    <w:rPr>
      <w:rFonts w:ascii="Arial" w:hAnsi="Arial" w:cs="Arial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E4640F"/>
    <w:rPr>
      <w:rFonts w:ascii="Arial" w:hAnsi="Arial" w:cs="Arial"/>
      <w:b/>
      <w:color w:val="000000"/>
      <w:sz w:val="24"/>
      <w:szCs w:val="24"/>
      <w:u w:val="single"/>
    </w:rPr>
  </w:style>
  <w:style w:type="character" w:customStyle="1" w:styleId="Nagwek6Znak">
    <w:name w:val="Nagłówek 6 Znak"/>
    <w:basedOn w:val="Domylnaczcionkaakapitu"/>
    <w:link w:val="Nagwek6"/>
    <w:uiPriority w:val="9"/>
    <w:rsid w:val="00D025AA"/>
    <w:rPr>
      <w:rFonts w:ascii="Arial" w:hAnsi="Arial" w:cs="Arial"/>
      <w:b/>
      <w:sz w:val="22"/>
      <w:szCs w:val="24"/>
    </w:rPr>
  </w:style>
  <w:style w:type="character" w:customStyle="1" w:styleId="Nagwek7Znak">
    <w:name w:val="Nagłówek 7 Znak"/>
    <w:basedOn w:val="Domylnaczcionkaakapitu"/>
    <w:link w:val="Nagwek7"/>
    <w:uiPriority w:val="9"/>
    <w:rsid w:val="00C41841"/>
    <w:rPr>
      <w:rFonts w:ascii="Arial" w:hAnsi="Arial"/>
      <w:b/>
      <w:iCs/>
      <w:color w:val="404040"/>
      <w:sz w:val="24"/>
      <w:szCs w:val="24"/>
      <w:u w:val="singl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94B2E"/>
    <w:rPr>
      <w:rFonts w:ascii="Cambria" w:eastAsia="Times New Roman" w:hAnsi="Cambria" w:cs="Times New Roman"/>
      <w:color w:val="40404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94B2E"/>
    <w:rPr>
      <w:rFonts w:ascii="Cambria" w:eastAsia="Times New Roman" w:hAnsi="Cambria" w:cs="Times New Roman"/>
      <w:i/>
      <w:iCs/>
      <w:color w:val="404040"/>
    </w:rPr>
  </w:style>
  <w:style w:type="paragraph" w:styleId="Tytu">
    <w:name w:val="Title"/>
    <w:basedOn w:val="Normalny"/>
    <w:next w:val="Normalny"/>
    <w:link w:val="TytuZnak"/>
    <w:uiPriority w:val="10"/>
    <w:qFormat/>
    <w:rsid w:val="00594B2E"/>
    <w:pPr>
      <w:pBdr>
        <w:bottom w:val="single" w:sz="8" w:space="4" w:color="4F81BD"/>
      </w:pBdr>
      <w:spacing w:after="300"/>
      <w:contextualSpacing/>
    </w:pPr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594B2E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D1078"/>
    <w:pPr>
      <w:numPr>
        <w:ilvl w:val="1"/>
      </w:numPr>
    </w:pPr>
    <w:rPr>
      <w:rFonts w:cs="Times New Roman"/>
      <w:b/>
      <w:iCs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4D1078"/>
    <w:rPr>
      <w:rFonts w:ascii="Arial" w:hAnsi="Arial"/>
      <w:b/>
      <w:iCs/>
      <w:spacing w:val="15"/>
      <w:sz w:val="24"/>
      <w:szCs w:val="24"/>
    </w:rPr>
  </w:style>
  <w:style w:type="character" w:styleId="Pogrubienie">
    <w:name w:val="Strong"/>
    <w:uiPriority w:val="22"/>
    <w:qFormat/>
    <w:rsid w:val="00594B2E"/>
    <w:rPr>
      <w:b/>
      <w:bCs/>
    </w:rPr>
  </w:style>
  <w:style w:type="character" w:styleId="Uwydatnienie">
    <w:name w:val="Emphasis"/>
    <w:uiPriority w:val="20"/>
    <w:qFormat/>
    <w:rsid w:val="00594B2E"/>
    <w:rPr>
      <w:i/>
      <w:iCs/>
    </w:rPr>
  </w:style>
  <w:style w:type="paragraph" w:styleId="Bezodstpw">
    <w:name w:val="No Spacing"/>
    <w:aliases w:val="tekst"/>
    <w:basedOn w:val="Normalny"/>
    <w:link w:val="BezodstpwZnak"/>
    <w:uiPriority w:val="1"/>
    <w:qFormat/>
    <w:rsid w:val="00594B2E"/>
  </w:style>
  <w:style w:type="paragraph" w:styleId="Akapitzlist">
    <w:name w:val="List Paragraph"/>
    <w:basedOn w:val="Normalny"/>
    <w:uiPriority w:val="34"/>
    <w:qFormat/>
    <w:rsid w:val="0031283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94B2E"/>
    <w:rPr>
      <w:i/>
      <w:iCs/>
      <w:color w:val="000000"/>
    </w:rPr>
  </w:style>
  <w:style w:type="character" w:customStyle="1" w:styleId="CytatZnak">
    <w:name w:val="Cytat Znak"/>
    <w:basedOn w:val="Domylnaczcionkaakapitu"/>
    <w:link w:val="Cytat"/>
    <w:uiPriority w:val="29"/>
    <w:rsid w:val="00594B2E"/>
    <w:rPr>
      <w:rFonts w:ascii="Arial" w:hAnsi="Arial" w:cs="Arial"/>
      <w:i/>
      <w:iCs/>
      <w:color w:val="000000"/>
      <w:szCs w:val="48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94B2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94B2E"/>
    <w:rPr>
      <w:rFonts w:ascii="Arial" w:hAnsi="Arial" w:cs="Arial"/>
      <w:b/>
      <w:bCs/>
      <w:i/>
      <w:iCs/>
      <w:color w:val="4F81BD"/>
      <w:szCs w:val="48"/>
    </w:rPr>
  </w:style>
  <w:style w:type="character" w:styleId="Wyrnieniedelikatne">
    <w:name w:val="Subtle Emphasis"/>
    <w:uiPriority w:val="19"/>
    <w:qFormat/>
    <w:rsid w:val="00594B2E"/>
    <w:rPr>
      <w:i/>
      <w:iCs/>
      <w:color w:val="808080"/>
    </w:rPr>
  </w:style>
  <w:style w:type="character" w:styleId="Wyrnienieintensywne">
    <w:name w:val="Intense Emphasis"/>
    <w:uiPriority w:val="21"/>
    <w:qFormat/>
    <w:rsid w:val="00594B2E"/>
    <w:rPr>
      <w:b/>
      <w:bCs/>
      <w:i/>
      <w:iCs/>
      <w:color w:val="4F81BD"/>
    </w:rPr>
  </w:style>
  <w:style w:type="character" w:styleId="Odwoaniedelikatne">
    <w:name w:val="Subtle Reference"/>
    <w:uiPriority w:val="31"/>
    <w:qFormat/>
    <w:rsid w:val="00594B2E"/>
    <w:rPr>
      <w:smallCaps/>
      <w:color w:val="C0504D"/>
      <w:u w:val="single"/>
    </w:rPr>
  </w:style>
  <w:style w:type="character" w:styleId="Odwoanieintensywne">
    <w:name w:val="Intense Reference"/>
    <w:uiPriority w:val="32"/>
    <w:qFormat/>
    <w:rsid w:val="00594B2E"/>
    <w:rPr>
      <w:b/>
      <w:bCs/>
      <w:smallCaps/>
      <w:color w:val="C0504D"/>
      <w:spacing w:val="5"/>
      <w:u w:val="single"/>
    </w:rPr>
  </w:style>
  <w:style w:type="character" w:styleId="Tytuksiki">
    <w:name w:val="Book Title"/>
    <w:uiPriority w:val="33"/>
    <w:qFormat/>
    <w:rsid w:val="00594B2E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94B2E"/>
    <w:pPr>
      <w:keepLines/>
      <w:spacing w:before="480"/>
      <w:outlineLvl w:val="9"/>
    </w:pPr>
    <w:rPr>
      <w:rFonts w:ascii="Cambria" w:hAnsi="Cambria"/>
      <w:bCs/>
      <w:color w:val="365F91"/>
      <w:sz w:val="28"/>
      <w:szCs w:val="28"/>
    </w:rPr>
  </w:style>
  <w:style w:type="paragraph" w:styleId="Nagwek">
    <w:name w:val="header"/>
    <w:basedOn w:val="Normalny"/>
    <w:link w:val="NagwekZnak"/>
    <w:unhideWhenUsed/>
    <w:rsid w:val="008A27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A27A3"/>
    <w:rPr>
      <w:rFonts w:ascii="Arial" w:hAnsi="Arial" w:cs="Arial"/>
      <w:szCs w:val="48"/>
    </w:rPr>
  </w:style>
  <w:style w:type="paragraph" w:styleId="Stopka">
    <w:name w:val="footer"/>
    <w:basedOn w:val="Normalny"/>
    <w:link w:val="StopkaZnak"/>
    <w:uiPriority w:val="99"/>
    <w:unhideWhenUsed/>
    <w:rsid w:val="008A27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A27A3"/>
    <w:rPr>
      <w:rFonts w:ascii="Arial" w:hAnsi="Arial" w:cs="Arial"/>
      <w:szCs w:val="48"/>
    </w:rPr>
  </w:style>
  <w:style w:type="paragraph" w:styleId="Tekstpodstawowy">
    <w:name w:val="Body Text"/>
    <w:basedOn w:val="Normalny"/>
    <w:link w:val="TekstpodstawowyZnak"/>
    <w:semiHidden/>
    <w:rsid w:val="002223CD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23CD"/>
    <w:rPr>
      <w:rFonts w:ascii="Arial" w:hAnsi="Arial" w:cs="Arial"/>
      <w:sz w:val="24"/>
    </w:rPr>
  </w:style>
  <w:style w:type="paragraph" w:styleId="NormalnyWeb">
    <w:name w:val="Normal (Web)"/>
    <w:basedOn w:val="Normalny"/>
    <w:uiPriority w:val="99"/>
    <w:semiHidden/>
    <w:rsid w:val="002223C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table" w:styleId="Tabela-Siatka">
    <w:name w:val="Table Grid"/>
    <w:basedOn w:val="Standardowy"/>
    <w:uiPriority w:val="59"/>
    <w:rsid w:val="0010531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kstzastpczy">
    <w:name w:val="Placeholder Text"/>
    <w:basedOn w:val="Domylnaczcionkaakapitu"/>
    <w:uiPriority w:val="99"/>
    <w:semiHidden/>
    <w:rsid w:val="002B35BE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35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35BE"/>
    <w:rPr>
      <w:rFonts w:ascii="Tahoma" w:hAnsi="Tahoma" w:cs="Tahoma"/>
      <w:sz w:val="16"/>
      <w:szCs w:val="16"/>
    </w:rPr>
  </w:style>
  <w:style w:type="paragraph" w:customStyle="1" w:styleId="xl25">
    <w:name w:val="xl25"/>
    <w:basedOn w:val="Normalny"/>
    <w:rsid w:val="00DC45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39">
    <w:name w:val="xl39"/>
    <w:basedOn w:val="Normalny"/>
    <w:rsid w:val="00D566E3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BezodstpwZnak">
    <w:name w:val="Bez odstępów Znak"/>
    <w:aliases w:val="tekst Znak"/>
    <w:basedOn w:val="Domylnaczcionkaakapitu"/>
    <w:link w:val="Bezodstpw"/>
    <w:uiPriority w:val="1"/>
    <w:rsid w:val="00FF3EC3"/>
    <w:rPr>
      <w:rFonts w:ascii="Arial" w:hAnsi="Arial" w:cs="Arial"/>
      <w:sz w:val="24"/>
      <w:szCs w:val="24"/>
    </w:rPr>
  </w:style>
  <w:style w:type="paragraph" w:customStyle="1" w:styleId="Default">
    <w:name w:val="Default"/>
    <w:rsid w:val="00BC352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rsid w:val="007C3965"/>
    <w:pPr>
      <w:tabs>
        <w:tab w:val="left" w:pos="284"/>
      </w:tabs>
      <w:ind w:right="-142"/>
    </w:pPr>
    <w:rPr>
      <w:rFonts w:cs="Times New Roman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7C3965"/>
    <w:rPr>
      <w:rFonts w:ascii="Arial" w:hAnsi="Arial"/>
      <w:sz w:val="24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0D3874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D38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rsid w:val="00C41841"/>
    <w:pPr>
      <w:tabs>
        <w:tab w:val="left" w:pos="284"/>
      </w:tabs>
      <w:ind w:left="75"/>
    </w:pPr>
    <w:rPr>
      <w:rFonts w:cs="Times New Roman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41841"/>
    <w:rPr>
      <w:rFonts w:ascii="Arial" w:hAnsi="Arial"/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E5EE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5EE2"/>
    <w:rPr>
      <w:rFonts w:ascii="Arial" w:hAnsi="Arial" w:cs="Aria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E5EE2"/>
    <w:rPr>
      <w:vertAlign w:val="superscript"/>
    </w:rPr>
  </w:style>
  <w:style w:type="paragraph" w:styleId="Tekstpodstawowywcity2">
    <w:name w:val="Body Text Indent 2"/>
    <w:basedOn w:val="Normalny"/>
    <w:link w:val="Tekstpodstawowywcity2Znak"/>
    <w:semiHidden/>
    <w:rsid w:val="00A32E18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36"/>
      </w:tabs>
      <w:suppressAutoHyphens/>
      <w:spacing w:before="120" w:line="274" w:lineRule="exact"/>
      <w:ind w:firstLine="567"/>
      <w:jc w:val="both"/>
    </w:pPr>
    <w:rPr>
      <w:rFonts w:ascii="Times New Roman" w:hAnsi="Times New Roman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A32E18"/>
    <w:rPr>
      <w:sz w:val="24"/>
      <w:szCs w:val="24"/>
    </w:rPr>
  </w:style>
  <w:style w:type="character" w:customStyle="1" w:styleId="Teksttreci">
    <w:name w:val="Tekst treści_"/>
    <w:basedOn w:val="Domylnaczcionkaakapitu"/>
    <w:link w:val="Teksttreci0"/>
    <w:uiPriority w:val="99"/>
    <w:rsid w:val="0057138C"/>
    <w:rPr>
      <w:sz w:val="28"/>
      <w:szCs w:val="28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7138C"/>
    <w:pPr>
      <w:widowControl w:val="0"/>
      <w:shd w:val="clear" w:color="auto" w:fill="FFFFFF"/>
      <w:spacing w:before="60" w:after="240" w:line="0" w:lineRule="atLeast"/>
      <w:ind w:hanging="360"/>
    </w:pPr>
    <w:rPr>
      <w:rFonts w:ascii="Times New Roman" w:hAnsi="Times New Roman" w:cs="Times New Roman"/>
      <w:sz w:val="28"/>
      <w:szCs w:val="28"/>
    </w:rPr>
  </w:style>
  <w:style w:type="paragraph" w:styleId="Listapunktowana">
    <w:name w:val="List Bullet"/>
    <w:basedOn w:val="Normalny"/>
    <w:autoRedefine/>
    <w:semiHidden/>
    <w:rsid w:val="009813F2"/>
    <w:pPr>
      <w:numPr>
        <w:numId w:val="5"/>
      </w:numPr>
    </w:pPr>
    <w:rPr>
      <w:sz w:val="16"/>
      <w:szCs w:val="16"/>
    </w:rPr>
  </w:style>
  <w:style w:type="paragraph" w:styleId="Listanumerowana">
    <w:name w:val="List Number"/>
    <w:basedOn w:val="Normalny"/>
    <w:semiHidden/>
    <w:rsid w:val="009813F2"/>
    <w:rPr>
      <w:sz w:val="20"/>
      <w:szCs w:val="48"/>
    </w:rPr>
  </w:style>
  <w:style w:type="paragraph" w:customStyle="1" w:styleId="Tekstpodstawowywcity31">
    <w:name w:val="Tekst podstawowy wcięty 31"/>
    <w:basedOn w:val="Normalny"/>
    <w:rsid w:val="00A94417"/>
    <w:pPr>
      <w:suppressAutoHyphens/>
      <w:spacing w:line="360" w:lineRule="auto"/>
      <w:ind w:firstLine="851"/>
    </w:pPr>
    <w:rPr>
      <w:rFonts w:cs="Times New Roman"/>
      <w:sz w:val="24"/>
      <w:szCs w:val="20"/>
    </w:rPr>
  </w:style>
  <w:style w:type="paragraph" w:customStyle="1" w:styleId="Zawartotabeli">
    <w:name w:val="Zawartość tabeli"/>
    <w:basedOn w:val="Normalny"/>
    <w:rsid w:val="00EF2782"/>
    <w:pPr>
      <w:suppressLineNumbers/>
      <w:suppressAutoHyphens/>
    </w:pPr>
    <w:rPr>
      <w:rFonts w:ascii="Times New Roman" w:hAnsi="Times New Roman" w:cs="Times New Roman"/>
      <w:kern w:val="1"/>
      <w:sz w:val="24"/>
      <w:lang w:eastAsia="zh-CN"/>
    </w:rPr>
  </w:style>
  <w:style w:type="paragraph" w:styleId="Lista-kontynuacja2">
    <w:name w:val="List Continue 2"/>
    <w:basedOn w:val="Normalny"/>
    <w:uiPriority w:val="99"/>
    <w:unhideWhenUsed/>
    <w:rsid w:val="00850143"/>
    <w:pPr>
      <w:spacing w:after="120" w:line="276" w:lineRule="auto"/>
      <w:ind w:left="566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Lista3">
    <w:name w:val="List 3"/>
    <w:basedOn w:val="Normalny"/>
    <w:uiPriority w:val="99"/>
    <w:unhideWhenUsed/>
    <w:rsid w:val="003F6E85"/>
    <w:pPr>
      <w:spacing w:after="200" w:line="276" w:lineRule="auto"/>
      <w:ind w:left="849" w:hanging="283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Lista4">
    <w:name w:val="List 4"/>
    <w:basedOn w:val="Normalny"/>
    <w:uiPriority w:val="99"/>
    <w:unhideWhenUsed/>
    <w:rsid w:val="003F6E85"/>
    <w:pPr>
      <w:spacing w:after="200" w:line="276" w:lineRule="auto"/>
      <w:ind w:left="1132" w:hanging="283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3F6E85"/>
    <w:pPr>
      <w:tabs>
        <w:tab w:val="clear" w:pos="284"/>
      </w:tabs>
      <w:spacing w:after="200" w:line="276" w:lineRule="auto"/>
      <w:ind w:left="360" w:firstLine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3F6E8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4FCA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14FCA"/>
    <w:pPr>
      <w:pBdr>
        <w:bottom w:val="single" w:sz="6" w:space="1" w:color="auto"/>
      </w:pBdr>
      <w:jc w:val="center"/>
    </w:pPr>
    <w:rPr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14FCA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14FCA"/>
    <w:pPr>
      <w:pBdr>
        <w:top w:val="single" w:sz="6" w:space="1" w:color="auto"/>
      </w:pBdr>
      <w:jc w:val="center"/>
    </w:pPr>
    <w:rPr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14FCA"/>
    <w:rPr>
      <w:rFonts w:ascii="Arial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Bulle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0F84"/>
    <w:rPr>
      <w:rFonts w:ascii="Arial" w:hAnsi="Arial" w:cs="Arial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0947BA"/>
    <w:pPr>
      <w:keepNext/>
      <w:numPr>
        <w:numId w:val="4"/>
      </w:numPr>
      <w:outlineLvl w:val="0"/>
    </w:pPr>
    <w:rPr>
      <w:rFonts w:cs="Times New Roman"/>
      <w:b/>
      <w:szCs w:val="20"/>
      <w:u w:val="single"/>
    </w:rPr>
  </w:style>
  <w:style w:type="paragraph" w:styleId="Nagwek2">
    <w:name w:val="heading 2"/>
    <w:basedOn w:val="Normalny"/>
    <w:next w:val="Normalny"/>
    <w:link w:val="Nagwek2Znak"/>
    <w:unhideWhenUsed/>
    <w:qFormat/>
    <w:rsid w:val="0075515A"/>
    <w:pPr>
      <w:keepNext/>
      <w:keepLines/>
      <w:numPr>
        <w:numId w:val="1"/>
      </w:numPr>
      <w:outlineLvl w:val="1"/>
    </w:pPr>
    <w:rPr>
      <w:rFonts w:cs="Times New Roman"/>
      <w:b/>
      <w:bCs/>
      <w:szCs w:val="26"/>
    </w:rPr>
  </w:style>
  <w:style w:type="paragraph" w:styleId="Nagwek3">
    <w:name w:val="heading 3"/>
    <w:basedOn w:val="Normalny"/>
    <w:next w:val="Normalny"/>
    <w:link w:val="Nagwek3Znak"/>
    <w:qFormat/>
    <w:rsid w:val="0031283B"/>
    <w:pPr>
      <w:keepNext/>
      <w:outlineLvl w:val="2"/>
    </w:pPr>
    <w:rPr>
      <w:sz w:val="32"/>
      <w:u w:val="single"/>
    </w:rPr>
  </w:style>
  <w:style w:type="paragraph" w:styleId="Nagwek4">
    <w:name w:val="heading 4"/>
    <w:basedOn w:val="Default"/>
    <w:next w:val="Normalny"/>
    <w:link w:val="Nagwek4Znak"/>
    <w:unhideWhenUsed/>
    <w:qFormat/>
    <w:rsid w:val="00E4640F"/>
    <w:pPr>
      <w:numPr>
        <w:numId w:val="3"/>
      </w:numPr>
      <w:outlineLvl w:val="3"/>
    </w:pPr>
    <w:rPr>
      <w:b/>
    </w:rPr>
  </w:style>
  <w:style w:type="paragraph" w:styleId="Nagwek5">
    <w:name w:val="heading 5"/>
    <w:basedOn w:val="Default"/>
    <w:next w:val="Normalny"/>
    <w:link w:val="Nagwek5Znak"/>
    <w:unhideWhenUsed/>
    <w:qFormat/>
    <w:rsid w:val="00E4640F"/>
    <w:pPr>
      <w:outlineLvl w:val="4"/>
    </w:pPr>
    <w:rPr>
      <w:b/>
      <w:u w:val="single"/>
    </w:rPr>
  </w:style>
  <w:style w:type="paragraph" w:styleId="Nagwek6">
    <w:name w:val="heading 6"/>
    <w:basedOn w:val="Akapitzlist"/>
    <w:next w:val="Normalny"/>
    <w:link w:val="Nagwek6Znak"/>
    <w:uiPriority w:val="9"/>
    <w:unhideWhenUsed/>
    <w:qFormat/>
    <w:rsid w:val="00D025AA"/>
    <w:pPr>
      <w:numPr>
        <w:numId w:val="2"/>
      </w:numPr>
      <w:outlineLvl w:val="5"/>
    </w:pPr>
    <w:rPr>
      <w:b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C41841"/>
    <w:pPr>
      <w:keepNext/>
      <w:keepLines/>
      <w:spacing w:before="200"/>
      <w:outlineLvl w:val="6"/>
    </w:pPr>
    <w:rPr>
      <w:rFonts w:cs="Times New Roman"/>
      <w:b/>
      <w:iCs/>
      <w:color w:val="404040"/>
      <w:u w:val="single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94B2E"/>
    <w:pPr>
      <w:keepNext/>
      <w:keepLines/>
      <w:spacing w:before="200"/>
      <w:outlineLvl w:val="7"/>
    </w:pPr>
    <w:rPr>
      <w:rFonts w:ascii="Cambria" w:hAnsi="Cambria" w:cs="Times New Roman"/>
      <w:color w:val="40404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94B2E"/>
    <w:pPr>
      <w:keepNext/>
      <w:keepLines/>
      <w:spacing w:before="200"/>
      <w:outlineLvl w:val="8"/>
    </w:pPr>
    <w:rPr>
      <w:rFonts w:ascii="Cambria" w:hAnsi="Cambria" w:cs="Times New Roman"/>
      <w:i/>
      <w:iCs/>
      <w:color w:val="40404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947BA"/>
    <w:rPr>
      <w:rFonts w:ascii="Arial" w:hAnsi="Arial"/>
      <w:b/>
      <w:sz w:val="22"/>
      <w:u w:val="single"/>
    </w:rPr>
  </w:style>
  <w:style w:type="character" w:customStyle="1" w:styleId="Nagwek2Znak">
    <w:name w:val="Nagłówek 2 Znak"/>
    <w:basedOn w:val="Domylnaczcionkaakapitu"/>
    <w:link w:val="Nagwek2"/>
    <w:rsid w:val="0075515A"/>
    <w:rPr>
      <w:rFonts w:ascii="Arial" w:hAnsi="Arial"/>
      <w:b/>
      <w:bCs/>
      <w:sz w:val="22"/>
      <w:szCs w:val="26"/>
    </w:rPr>
  </w:style>
  <w:style w:type="character" w:customStyle="1" w:styleId="Nagwek3Znak">
    <w:name w:val="Nagłówek 3 Znak"/>
    <w:basedOn w:val="Domylnaczcionkaakapitu"/>
    <w:link w:val="Nagwek3"/>
    <w:rsid w:val="00594B2E"/>
    <w:rPr>
      <w:rFonts w:ascii="Arial" w:eastAsia="Times New Roman" w:hAnsi="Arial" w:cs="Arial"/>
      <w:sz w:val="32"/>
      <w:szCs w:val="48"/>
      <w:u w:val="single"/>
    </w:rPr>
  </w:style>
  <w:style w:type="character" w:customStyle="1" w:styleId="Nagwek4Znak">
    <w:name w:val="Nagłówek 4 Znak"/>
    <w:basedOn w:val="Domylnaczcionkaakapitu"/>
    <w:link w:val="Nagwek4"/>
    <w:rsid w:val="00E4640F"/>
    <w:rPr>
      <w:rFonts w:ascii="Arial" w:hAnsi="Arial" w:cs="Arial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E4640F"/>
    <w:rPr>
      <w:rFonts w:ascii="Arial" w:hAnsi="Arial" w:cs="Arial"/>
      <w:b/>
      <w:color w:val="000000"/>
      <w:sz w:val="24"/>
      <w:szCs w:val="24"/>
      <w:u w:val="single"/>
    </w:rPr>
  </w:style>
  <w:style w:type="character" w:customStyle="1" w:styleId="Nagwek6Znak">
    <w:name w:val="Nagłówek 6 Znak"/>
    <w:basedOn w:val="Domylnaczcionkaakapitu"/>
    <w:link w:val="Nagwek6"/>
    <w:uiPriority w:val="9"/>
    <w:rsid w:val="00D025AA"/>
    <w:rPr>
      <w:rFonts w:ascii="Arial" w:hAnsi="Arial" w:cs="Arial"/>
      <w:b/>
      <w:sz w:val="22"/>
      <w:szCs w:val="24"/>
    </w:rPr>
  </w:style>
  <w:style w:type="character" w:customStyle="1" w:styleId="Nagwek7Znak">
    <w:name w:val="Nagłówek 7 Znak"/>
    <w:basedOn w:val="Domylnaczcionkaakapitu"/>
    <w:link w:val="Nagwek7"/>
    <w:uiPriority w:val="9"/>
    <w:rsid w:val="00C41841"/>
    <w:rPr>
      <w:rFonts w:ascii="Arial" w:hAnsi="Arial"/>
      <w:b/>
      <w:iCs/>
      <w:color w:val="404040"/>
      <w:sz w:val="24"/>
      <w:szCs w:val="24"/>
      <w:u w:val="singl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94B2E"/>
    <w:rPr>
      <w:rFonts w:ascii="Cambria" w:eastAsia="Times New Roman" w:hAnsi="Cambria" w:cs="Times New Roman"/>
      <w:color w:val="40404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94B2E"/>
    <w:rPr>
      <w:rFonts w:ascii="Cambria" w:eastAsia="Times New Roman" w:hAnsi="Cambria" w:cs="Times New Roman"/>
      <w:i/>
      <w:iCs/>
      <w:color w:val="404040"/>
    </w:rPr>
  </w:style>
  <w:style w:type="paragraph" w:styleId="Tytu">
    <w:name w:val="Title"/>
    <w:basedOn w:val="Normalny"/>
    <w:next w:val="Normalny"/>
    <w:link w:val="TytuZnak"/>
    <w:uiPriority w:val="10"/>
    <w:qFormat/>
    <w:rsid w:val="00594B2E"/>
    <w:pPr>
      <w:pBdr>
        <w:bottom w:val="single" w:sz="8" w:space="4" w:color="4F81BD"/>
      </w:pBdr>
      <w:spacing w:after="300"/>
      <w:contextualSpacing/>
    </w:pPr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594B2E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D1078"/>
    <w:pPr>
      <w:numPr>
        <w:ilvl w:val="1"/>
      </w:numPr>
    </w:pPr>
    <w:rPr>
      <w:rFonts w:cs="Times New Roman"/>
      <w:b/>
      <w:iCs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4D1078"/>
    <w:rPr>
      <w:rFonts w:ascii="Arial" w:hAnsi="Arial"/>
      <w:b/>
      <w:iCs/>
      <w:spacing w:val="15"/>
      <w:sz w:val="24"/>
      <w:szCs w:val="24"/>
    </w:rPr>
  </w:style>
  <w:style w:type="character" w:styleId="Pogrubienie">
    <w:name w:val="Strong"/>
    <w:uiPriority w:val="22"/>
    <w:qFormat/>
    <w:rsid w:val="00594B2E"/>
    <w:rPr>
      <w:b/>
      <w:bCs/>
    </w:rPr>
  </w:style>
  <w:style w:type="character" w:styleId="Uwydatnienie">
    <w:name w:val="Emphasis"/>
    <w:uiPriority w:val="20"/>
    <w:qFormat/>
    <w:rsid w:val="00594B2E"/>
    <w:rPr>
      <w:i/>
      <w:iCs/>
    </w:rPr>
  </w:style>
  <w:style w:type="paragraph" w:styleId="Bezodstpw">
    <w:name w:val="No Spacing"/>
    <w:aliases w:val="tekst"/>
    <w:basedOn w:val="Normalny"/>
    <w:link w:val="BezodstpwZnak"/>
    <w:uiPriority w:val="1"/>
    <w:qFormat/>
    <w:rsid w:val="00594B2E"/>
  </w:style>
  <w:style w:type="paragraph" w:styleId="Akapitzlist">
    <w:name w:val="List Paragraph"/>
    <w:basedOn w:val="Normalny"/>
    <w:uiPriority w:val="34"/>
    <w:qFormat/>
    <w:rsid w:val="0031283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94B2E"/>
    <w:rPr>
      <w:i/>
      <w:iCs/>
      <w:color w:val="000000"/>
    </w:rPr>
  </w:style>
  <w:style w:type="character" w:customStyle="1" w:styleId="CytatZnak">
    <w:name w:val="Cytat Znak"/>
    <w:basedOn w:val="Domylnaczcionkaakapitu"/>
    <w:link w:val="Cytat"/>
    <w:uiPriority w:val="29"/>
    <w:rsid w:val="00594B2E"/>
    <w:rPr>
      <w:rFonts w:ascii="Arial" w:hAnsi="Arial" w:cs="Arial"/>
      <w:i/>
      <w:iCs/>
      <w:color w:val="000000"/>
      <w:szCs w:val="48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94B2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94B2E"/>
    <w:rPr>
      <w:rFonts w:ascii="Arial" w:hAnsi="Arial" w:cs="Arial"/>
      <w:b/>
      <w:bCs/>
      <w:i/>
      <w:iCs/>
      <w:color w:val="4F81BD"/>
      <w:szCs w:val="48"/>
    </w:rPr>
  </w:style>
  <w:style w:type="character" w:styleId="Wyrnieniedelikatne">
    <w:name w:val="Subtle Emphasis"/>
    <w:uiPriority w:val="19"/>
    <w:qFormat/>
    <w:rsid w:val="00594B2E"/>
    <w:rPr>
      <w:i/>
      <w:iCs/>
      <w:color w:val="808080"/>
    </w:rPr>
  </w:style>
  <w:style w:type="character" w:styleId="Wyrnienieintensywne">
    <w:name w:val="Intense Emphasis"/>
    <w:uiPriority w:val="21"/>
    <w:qFormat/>
    <w:rsid w:val="00594B2E"/>
    <w:rPr>
      <w:b/>
      <w:bCs/>
      <w:i/>
      <w:iCs/>
      <w:color w:val="4F81BD"/>
    </w:rPr>
  </w:style>
  <w:style w:type="character" w:styleId="Odwoaniedelikatne">
    <w:name w:val="Subtle Reference"/>
    <w:uiPriority w:val="31"/>
    <w:qFormat/>
    <w:rsid w:val="00594B2E"/>
    <w:rPr>
      <w:smallCaps/>
      <w:color w:val="C0504D"/>
      <w:u w:val="single"/>
    </w:rPr>
  </w:style>
  <w:style w:type="character" w:styleId="Odwoanieintensywne">
    <w:name w:val="Intense Reference"/>
    <w:uiPriority w:val="32"/>
    <w:qFormat/>
    <w:rsid w:val="00594B2E"/>
    <w:rPr>
      <w:b/>
      <w:bCs/>
      <w:smallCaps/>
      <w:color w:val="C0504D"/>
      <w:spacing w:val="5"/>
      <w:u w:val="single"/>
    </w:rPr>
  </w:style>
  <w:style w:type="character" w:styleId="Tytuksiki">
    <w:name w:val="Book Title"/>
    <w:uiPriority w:val="33"/>
    <w:qFormat/>
    <w:rsid w:val="00594B2E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94B2E"/>
    <w:pPr>
      <w:keepLines/>
      <w:spacing w:before="480"/>
      <w:outlineLvl w:val="9"/>
    </w:pPr>
    <w:rPr>
      <w:rFonts w:ascii="Cambria" w:hAnsi="Cambria"/>
      <w:bCs/>
      <w:color w:val="365F91"/>
      <w:sz w:val="28"/>
      <w:szCs w:val="28"/>
    </w:rPr>
  </w:style>
  <w:style w:type="paragraph" w:styleId="Nagwek">
    <w:name w:val="header"/>
    <w:basedOn w:val="Normalny"/>
    <w:link w:val="NagwekZnak"/>
    <w:unhideWhenUsed/>
    <w:rsid w:val="008A27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A27A3"/>
    <w:rPr>
      <w:rFonts w:ascii="Arial" w:hAnsi="Arial" w:cs="Arial"/>
      <w:szCs w:val="48"/>
    </w:rPr>
  </w:style>
  <w:style w:type="paragraph" w:styleId="Stopka">
    <w:name w:val="footer"/>
    <w:basedOn w:val="Normalny"/>
    <w:link w:val="StopkaZnak"/>
    <w:uiPriority w:val="99"/>
    <w:unhideWhenUsed/>
    <w:rsid w:val="008A27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A27A3"/>
    <w:rPr>
      <w:rFonts w:ascii="Arial" w:hAnsi="Arial" w:cs="Arial"/>
      <w:szCs w:val="48"/>
    </w:rPr>
  </w:style>
  <w:style w:type="paragraph" w:styleId="Tekstpodstawowy">
    <w:name w:val="Body Text"/>
    <w:basedOn w:val="Normalny"/>
    <w:link w:val="TekstpodstawowyZnak"/>
    <w:semiHidden/>
    <w:rsid w:val="002223CD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23CD"/>
    <w:rPr>
      <w:rFonts w:ascii="Arial" w:hAnsi="Arial" w:cs="Arial"/>
      <w:sz w:val="24"/>
    </w:rPr>
  </w:style>
  <w:style w:type="paragraph" w:styleId="NormalnyWeb">
    <w:name w:val="Normal (Web)"/>
    <w:basedOn w:val="Normalny"/>
    <w:uiPriority w:val="99"/>
    <w:semiHidden/>
    <w:rsid w:val="002223C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table" w:styleId="Tabela-Siatka">
    <w:name w:val="Table Grid"/>
    <w:basedOn w:val="Standardowy"/>
    <w:uiPriority w:val="59"/>
    <w:rsid w:val="0010531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kstzastpczy">
    <w:name w:val="Placeholder Text"/>
    <w:basedOn w:val="Domylnaczcionkaakapitu"/>
    <w:uiPriority w:val="99"/>
    <w:semiHidden/>
    <w:rsid w:val="002B35BE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35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35BE"/>
    <w:rPr>
      <w:rFonts w:ascii="Tahoma" w:hAnsi="Tahoma" w:cs="Tahoma"/>
      <w:sz w:val="16"/>
      <w:szCs w:val="16"/>
    </w:rPr>
  </w:style>
  <w:style w:type="paragraph" w:customStyle="1" w:styleId="xl25">
    <w:name w:val="xl25"/>
    <w:basedOn w:val="Normalny"/>
    <w:rsid w:val="00DC45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39">
    <w:name w:val="xl39"/>
    <w:basedOn w:val="Normalny"/>
    <w:rsid w:val="00D566E3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BezodstpwZnak">
    <w:name w:val="Bez odstępów Znak"/>
    <w:aliases w:val="tekst Znak"/>
    <w:basedOn w:val="Domylnaczcionkaakapitu"/>
    <w:link w:val="Bezodstpw"/>
    <w:uiPriority w:val="1"/>
    <w:rsid w:val="00FF3EC3"/>
    <w:rPr>
      <w:rFonts w:ascii="Arial" w:hAnsi="Arial" w:cs="Arial"/>
      <w:sz w:val="24"/>
      <w:szCs w:val="24"/>
    </w:rPr>
  </w:style>
  <w:style w:type="paragraph" w:customStyle="1" w:styleId="Default">
    <w:name w:val="Default"/>
    <w:rsid w:val="00BC352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rsid w:val="007C3965"/>
    <w:pPr>
      <w:tabs>
        <w:tab w:val="left" w:pos="284"/>
      </w:tabs>
      <w:ind w:right="-142"/>
    </w:pPr>
    <w:rPr>
      <w:rFonts w:cs="Times New Roman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7C3965"/>
    <w:rPr>
      <w:rFonts w:ascii="Arial" w:hAnsi="Arial"/>
      <w:sz w:val="24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0D3874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D38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rsid w:val="00C41841"/>
    <w:pPr>
      <w:tabs>
        <w:tab w:val="left" w:pos="284"/>
      </w:tabs>
      <w:ind w:left="75"/>
    </w:pPr>
    <w:rPr>
      <w:rFonts w:cs="Times New Roman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41841"/>
    <w:rPr>
      <w:rFonts w:ascii="Arial" w:hAnsi="Arial"/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E5EE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5EE2"/>
    <w:rPr>
      <w:rFonts w:ascii="Arial" w:hAnsi="Arial" w:cs="Aria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E5EE2"/>
    <w:rPr>
      <w:vertAlign w:val="superscript"/>
    </w:rPr>
  </w:style>
  <w:style w:type="paragraph" w:styleId="Tekstpodstawowywcity2">
    <w:name w:val="Body Text Indent 2"/>
    <w:basedOn w:val="Normalny"/>
    <w:link w:val="Tekstpodstawowywcity2Znak"/>
    <w:semiHidden/>
    <w:rsid w:val="00A32E18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36"/>
      </w:tabs>
      <w:suppressAutoHyphens/>
      <w:spacing w:before="120" w:line="274" w:lineRule="exact"/>
      <w:ind w:firstLine="567"/>
      <w:jc w:val="both"/>
    </w:pPr>
    <w:rPr>
      <w:rFonts w:ascii="Times New Roman" w:hAnsi="Times New Roman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A32E18"/>
    <w:rPr>
      <w:sz w:val="24"/>
      <w:szCs w:val="24"/>
    </w:rPr>
  </w:style>
  <w:style w:type="character" w:customStyle="1" w:styleId="Teksttreci">
    <w:name w:val="Tekst treści_"/>
    <w:basedOn w:val="Domylnaczcionkaakapitu"/>
    <w:link w:val="Teksttreci0"/>
    <w:uiPriority w:val="99"/>
    <w:rsid w:val="0057138C"/>
    <w:rPr>
      <w:sz w:val="28"/>
      <w:szCs w:val="28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7138C"/>
    <w:pPr>
      <w:widowControl w:val="0"/>
      <w:shd w:val="clear" w:color="auto" w:fill="FFFFFF"/>
      <w:spacing w:before="60" w:after="240" w:line="0" w:lineRule="atLeast"/>
      <w:ind w:hanging="360"/>
    </w:pPr>
    <w:rPr>
      <w:rFonts w:ascii="Times New Roman" w:hAnsi="Times New Roman" w:cs="Times New Roman"/>
      <w:sz w:val="28"/>
      <w:szCs w:val="28"/>
    </w:rPr>
  </w:style>
  <w:style w:type="paragraph" w:styleId="Listapunktowana">
    <w:name w:val="List Bullet"/>
    <w:basedOn w:val="Normalny"/>
    <w:autoRedefine/>
    <w:semiHidden/>
    <w:rsid w:val="009813F2"/>
    <w:pPr>
      <w:numPr>
        <w:numId w:val="5"/>
      </w:numPr>
    </w:pPr>
    <w:rPr>
      <w:sz w:val="16"/>
      <w:szCs w:val="16"/>
    </w:rPr>
  </w:style>
  <w:style w:type="paragraph" w:styleId="Listanumerowana">
    <w:name w:val="List Number"/>
    <w:basedOn w:val="Normalny"/>
    <w:semiHidden/>
    <w:rsid w:val="009813F2"/>
    <w:rPr>
      <w:sz w:val="20"/>
      <w:szCs w:val="48"/>
    </w:rPr>
  </w:style>
  <w:style w:type="paragraph" w:customStyle="1" w:styleId="Tekstpodstawowywcity31">
    <w:name w:val="Tekst podstawowy wcięty 31"/>
    <w:basedOn w:val="Normalny"/>
    <w:rsid w:val="00A94417"/>
    <w:pPr>
      <w:suppressAutoHyphens/>
      <w:spacing w:line="360" w:lineRule="auto"/>
      <w:ind w:firstLine="851"/>
    </w:pPr>
    <w:rPr>
      <w:rFonts w:cs="Times New Roman"/>
      <w:sz w:val="24"/>
      <w:szCs w:val="20"/>
    </w:rPr>
  </w:style>
  <w:style w:type="paragraph" w:customStyle="1" w:styleId="Zawartotabeli">
    <w:name w:val="Zawartość tabeli"/>
    <w:basedOn w:val="Normalny"/>
    <w:rsid w:val="00EF2782"/>
    <w:pPr>
      <w:suppressLineNumbers/>
      <w:suppressAutoHyphens/>
    </w:pPr>
    <w:rPr>
      <w:rFonts w:ascii="Times New Roman" w:hAnsi="Times New Roman" w:cs="Times New Roman"/>
      <w:kern w:val="1"/>
      <w:sz w:val="24"/>
      <w:lang w:eastAsia="zh-CN"/>
    </w:rPr>
  </w:style>
  <w:style w:type="paragraph" w:styleId="Lista-kontynuacja2">
    <w:name w:val="List Continue 2"/>
    <w:basedOn w:val="Normalny"/>
    <w:uiPriority w:val="99"/>
    <w:unhideWhenUsed/>
    <w:rsid w:val="00850143"/>
    <w:pPr>
      <w:spacing w:after="120" w:line="276" w:lineRule="auto"/>
      <w:ind w:left="566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Lista3">
    <w:name w:val="List 3"/>
    <w:basedOn w:val="Normalny"/>
    <w:uiPriority w:val="99"/>
    <w:unhideWhenUsed/>
    <w:rsid w:val="003F6E85"/>
    <w:pPr>
      <w:spacing w:after="200" w:line="276" w:lineRule="auto"/>
      <w:ind w:left="849" w:hanging="283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Lista4">
    <w:name w:val="List 4"/>
    <w:basedOn w:val="Normalny"/>
    <w:uiPriority w:val="99"/>
    <w:unhideWhenUsed/>
    <w:rsid w:val="003F6E85"/>
    <w:pPr>
      <w:spacing w:after="200" w:line="276" w:lineRule="auto"/>
      <w:ind w:left="1132" w:hanging="283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3F6E85"/>
    <w:pPr>
      <w:tabs>
        <w:tab w:val="clear" w:pos="284"/>
      </w:tabs>
      <w:spacing w:after="200" w:line="276" w:lineRule="auto"/>
      <w:ind w:left="360" w:firstLine="3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3F6E8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4FCA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14FCA"/>
    <w:pPr>
      <w:pBdr>
        <w:bottom w:val="single" w:sz="6" w:space="1" w:color="auto"/>
      </w:pBdr>
      <w:jc w:val="center"/>
    </w:pPr>
    <w:rPr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14FCA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14FCA"/>
    <w:pPr>
      <w:pBdr>
        <w:top w:val="single" w:sz="6" w:space="1" w:color="auto"/>
      </w:pBdr>
      <w:jc w:val="center"/>
    </w:pPr>
    <w:rPr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14FCA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85416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0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47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40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55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57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7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674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948865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12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674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159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79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536364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46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pr_kutno@energaoperator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8A3DA-E5A6-4E5F-97E6-D1301EF68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1148</TotalTime>
  <Pages>8</Pages>
  <Words>3326</Words>
  <Characters>19958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Grazynka</dc:creator>
  <cp:lastModifiedBy>Marzena</cp:lastModifiedBy>
  <cp:revision>15</cp:revision>
  <cp:lastPrinted>2022-12-06T09:30:00Z</cp:lastPrinted>
  <dcterms:created xsi:type="dcterms:W3CDTF">2021-11-22T20:19:00Z</dcterms:created>
  <dcterms:modified xsi:type="dcterms:W3CDTF">2022-12-06T09:37:00Z</dcterms:modified>
</cp:coreProperties>
</file>