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028" w:rsidRPr="00213E5B" w:rsidRDefault="00414674" w:rsidP="00403028">
      <w:pPr>
        <w:suppressAutoHyphens/>
        <w:spacing w:before="120"/>
        <w:ind w:left="-142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noProof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inline distT="0" distB="0" distL="0" distR="0" wp14:anchorId="5B15CB59" wp14:editId="6E270D11">
            <wp:extent cx="1414780" cy="1457960"/>
            <wp:effectExtent l="19050" t="0" r="0" b="0"/>
            <wp:docPr id="1" name="Obraz 2" descr="C:\Users\Asus\Desktop\herb-dab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Asus\Desktop\herb-dabrowice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6F30"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403028">
      <w:pPr>
        <w:pStyle w:val="Tytu"/>
      </w:pPr>
      <w:r w:rsidRPr="00213E5B">
        <w:t xml:space="preserve">Gmina </w:t>
      </w:r>
      <w:r w:rsidR="00706F30" w:rsidRPr="00213E5B">
        <w:t>Dąbrowice</w:t>
      </w:r>
    </w:p>
    <w:p w:rsidR="00651C27" w:rsidRPr="00213E5B" w:rsidRDefault="00651C27" w:rsidP="00403028">
      <w:pPr>
        <w:pStyle w:val="Tytu"/>
      </w:pPr>
      <w:r w:rsidRPr="00213E5B">
        <w:t xml:space="preserve">ul. </w:t>
      </w:r>
      <w:r w:rsidR="00706F30" w:rsidRPr="00213E5B">
        <w:t>Nowy Rynek 17</w:t>
      </w:r>
    </w:p>
    <w:p w:rsidR="00651C27" w:rsidRPr="00213E5B" w:rsidRDefault="00706F30" w:rsidP="00403028">
      <w:pPr>
        <w:pStyle w:val="Tytu"/>
      </w:pPr>
      <w:r w:rsidRPr="00213E5B">
        <w:t>99-352 Dąbrowice</w:t>
      </w:r>
    </w:p>
    <w:p w:rsidR="00651C27" w:rsidRPr="00213E5B" w:rsidRDefault="00651C27" w:rsidP="00651C27">
      <w:pPr>
        <w:keepNext/>
        <w:numPr>
          <w:ilvl w:val="4"/>
          <w:numId w:val="0"/>
        </w:numPr>
        <w:tabs>
          <w:tab w:val="num" w:pos="1008"/>
        </w:tabs>
        <w:suppressAutoHyphens/>
        <w:spacing w:line="360" w:lineRule="auto"/>
        <w:ind w:left="2268" w:hanging="1008"/>
        <w:jc w:val="center"/>
        <w:outlineLvl w:val="4"/>
        <w:rPr>
          <w:rFonts w:ascii="Calibri" w:hAnsi="Calibri"/>
          <w:bCs/>
          <w:i/>
          <w:iCs/>
          <w:sz w:val="21"/>
          <w:szCs w:val="21"/>
          <w:lang w:eastAsia="ar-SA"/>
        </w:rPr>
      </w:pPr>
    </w:p>
    <w:p w:rsidR="00706F30" w:rsidRPr="00213E5B" w:rsidRDefault="00706F30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706F30" w:rsidRPr="00213E5B" w:rsidRDefault="00706F30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jc w:val="center"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>SPECYFIKACJA</w:t>
      </w:r>
      <w:r w:rsidR="00391E58" w:rsidRPr="00213E5B">
        <w:rPr>
          <w:rFonts w:ascii="Calibri" w:hAnsi="Calibri"/>
          <w:sz w:val="21"/>
          <w:szCs w:val="21"/>
          <w:lang w:eastAsia="ar-SA"/>
        </w:rPr>
        <w:t xml:space="preserve"> ISTOTNYCH WARUNKÓW ZAMÓWIENIA (</w:t>
      </w:r>
      <w:r w:rsidRPr="00213E5B">
        <w:rPr>
          <w:rFonts w:ascii="Calibri" w:hAnsi="Calibri"/>
          <w:sz w:val="21"/>
          <w:szCs w:val="21"/>
          <w:lang w:eastAsia="ar-SA"/>
        </w:rPr>
        <w:t>SIWZ</w:t>
      </w:r>
      <w:r w:rsidR="00391E58" w:rsidRPr="00213E5B">
        <w:rPr>
          <w:rFonts w:ascii="Calibri" w:hAnsi="Calibri"/>
          <w:sz w:val="21"/>
          <w:szCs w:val="21"/>
          <w:lang w:eastAsia="ar-SA"/>
        </w:rPr>
        <w:t>)</w:t>
      </w: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u w:val="single"/>
          <w:lang w:eastAsia="ar-SA"/>
        </w:rPr>
        <w:t xml:space="preserve">Nazwa zamówienia nadana przez zamawiającego: </w:t>
      </w:r>
    </w:p>
    <w:p w:rsidR="00475B94" w:rsidRPr="00213E5B" w:rsidRDefault="00475B94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color w:val="FF0000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color w:val="FF0000"/>
          <w:sz w:val="21"/>
          <w:szCs w:val="21"/>
        </w:rPr>
      </w:pPr>
    </w:p>
    <w:p w:rsidR="001A28F1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„</w:t>
      </w:r>
      <w:r w:rsidR="008E6629">
        <w:rPr>
          <w:rFonts w:ascii="Calibri" w:hAnsi="Calibri"/>
          <w:b/>
          <w:sz w:val="21"/>
          <w:szCs w:val="21"/>
        </w:rPr>
        <w:t>Remont drogi gminnej w miejscowości Rozopol</w:t>
      </w:r>
      <w:r w:rsidR="000E4093">
        <w:rPr>
          <w:rFonts w:ascii="Calibri" w:hAnsi="Calibri"/>
          <w:b/>
          <w:sz w:val="21"/>
          <w:szCs w:val="21"/>
        </w:rPr>
        <w:t>”</w:t>
      </w:r>
    </w:p>
    <w:p w:rsidR="00651C27" w:rsidRPr="00213E5B" w:rsidRDefault="0041237B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color w:val="FF0000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</w:t>
      </w:r>
    </w:p>
    <w:p w:rsidR="00651C27" w:rsidRPr="00213E5B" w:rsidRDefault="00651C27" w:rsidP="00651C27">
      <w:pPr>
        <w:keepNext/>
        <w:suppressAutoHyphens/>
        <w:jc w:val="both"/>
        <w:outlineLvl w:val="0"/>
        <w:rPr>
          <w:rFonts w:ascii="Calibri" w:hAnsi="Calibri"/>
          <w:b/>
          <w:color w:val="FF0000"/>
          <w:spacing w:val="20"/>
          <w:sz w:val="21"/>
          <w:szCs w:val="21"/>
          <w:lang w:eastAsia="ar-SA"/>
        </w:rPr>
      </w:pPr>
    </w:p>
    <w:p w:rsidR="00475B94" w:rsidRPr="00213E5B" w:rsidRDefault="00475B94" w:rsidP="00651C27">
      <w:pPr>
        <w:keepNext/>
        <w:suppressAutoHyphens/>
        <w:jc w:val="both"/>
        <w:outlineLvl w:val="0"/>
        <w:rPr>
          <w:rFonts w:ascii="Calibri" w:hAnsi="Calibri"/>
          <w:spacing w:val="20"/>
          <w:sz w:val="21"/>
          <w:szCs w:val="21"/>
          <w:lang w:eastAsia="ar-SA"/>
        </w:rPr>
      </w:pPr>
    </w:p>
    <w:p w:rsidR="00651C27" w:rsidRPr="00213E5B" w:rsidRDefault="00651C27" w:rsidP="00403028">
      <w:pPr>
        <w:pStyle w:val="Nagwek1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 xml:space="preserve">Nr zamówienia: </w:t>
      </w:r>
      <w:r w:rsidR="00706F30" w:rsidRPr="00213E5B">
        <w:rPr>
          <w:rFonts w:ascii="Calibri" w:hAnsi="Calibri"/>
          <w:sz w:val="21"/>
          <w:szCs w:val="21"/>
          <w:lang w:eastAsia="ar-SA"/>
        </w:rPr>
        <w:t>ZP.271.</w:t>
      </w:r>
      <w:r w:rsidR="00403028" w:rsidRPr="00213E5B">
        <w:rPr>
          <w:rFonts w:ascii="Calibri" w:hAnsi="Calibri"/>
          <w:sz w:val="21"/>
          <w:szCs w:val="21"/>
          <w:lang w:eastAsia="ar-SA"/>
        </w:rPr>
        <w:t>0</w:t>
      </w:r>
      <w:r w:rsidR="008E6629">
        <w:rPr>
          <w:rFonts w:ascii="Calibri" w:hAnsi="Calibri"/>
          <w:sz w:val="21"/>
          <w:szCs w:val="21"/>
          <w:lang w:eastAsia="ar-SA"/>
        </w:rPr>
        <w:t>4.2020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spacing w:after="60"/>
        <w:rPr>
          <w:rFonts w:ascii="Calibri" w:hAnsi="Calibri"/>
          <w:b/>
          <w:bCs/>
          <w:color w:val="0000FF"/>
          <w:sz w:val="21"/>
          <w:szCs w:val="21"/>
        </w:rPr>
      </w:pPr>
    </w:p>
    <w:p w:rsidR="00475B94" w:rsidRPr="00213E5B" w:rsidRDefault="00475B94" w:rsidP="00475B94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</w:rPr>
      </w:pPr>
    </w:p>
    <w:p w:rsidR="008E6629" w:rsidRPr="00213E5B" w:rsidRDefault="008E6629" w:rsidP="008E6629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Zadanie dofinansowane </w:t>
      </w:r>
      <w:r w:rsidRPr="00213E5B">
        <w:rPr>
          <w:rFonts w:ascii="Calibri" w:hAnsi="Calibri"/>
          <w:b/>
          <w:sz w:val="21"/>
          <w:szCs w:val="21"/>
        </w:rPr>
        <w:t>ze środków budżetu Województwa Łódzkiego, pochodzących z tytułu wyłączenia z produkcji gruntów rolnych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FF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FF"/>
          <w:sz w:val="21"/>
          <w:szCs w:val="21"/>
        </w:rPr>
      </w:pPr>
    </w:p>
    <w:p w:rsidR="00651C27" w:rsidRPr="00213E5B" w:rsidRDefault="00651C27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>Postępowanie o udzielenie niniejszego zamówienia prowadzone jest zgodnie z przepisami ustawy z dnia 29 stycznia 2004 r. Prawo zamówi</w:t>
      </w:r>
      <w:r w:rsidR="00391E58" w:rsidRPr="00213E5B">
        <w:rPr>
          <w:rFonts w:ascii="Calibri" w:hAnsi="Calibri"/>
          <w:sz w:val="21"/>
          <w:szCs w:val="21"/>
          <w:lang w:eastAsia="ar-SA"/>
        </w:rPr>
        <w:t>eń</w:t>
      </w:r>
      <w:r w:rsidR="00706F30" w:rsidRPr="00213E5B">
        <w:rPr>
          <w:rFonts w:ascii="Calibri" w:hAnsi="Calibri"/>
          <w:sz w:val="21"/>
          <w:szCs w:val="21"/>
          <w:lang w:eastAsia="ar-SA"/>
        </w:rPr>
        <w:t xml:space="preserve"> publicznych (</w:t>
      </w:r>
      <w:r w:rsidR="00153E35" w:rsidRPr="00213E5B">
        <w:rPr>
          <w:rFonts w:ascii="Calibri" w:hAnsi="Calibri"/>
          <w:sz w:val="21"/>
          <w:szCs w:val="21"/>
        </w:rPr>
        <w:t>tj. Dz. U. z 201</w:t>
      </w:r>
      <w:r w:rsidR="00153E35">
        <w:rPr>
          <w:rFonts w:ascii="Calibri" w:hAnsi="Calibri"/>
          <w:sz w:val="21"/>
          <w:szCs w:val="21"/>
        </w:rPr>
        <w:t>9</w:t>
      </w:r>
      <w:r w:rsidR="00153E35" w:rsidRPr="00213E5B">
        <w:rPr>
          <w:rFonts w:ascii="Calibri" w:hAnsi="Calibri"/>
          <w:sz w:val="21"/>
          <w:szCs w:val="21"/>
        </w:rPr>
        <w:t xml:space="preserve"> r,</w:t>
      </w:r>
      <w:r w:rsidR="00153E35">
        <w:rPr>
          <w:rFonts w:ascii="Calibri" w:hAnsi="Calibri"/>
          <w:sz w:val="21"/>
          <w:szCs w:val="21"/>
        </w:rPr>
        <w:t xml:space="preserve"> poz. 1843</w:t>
      </w:r>
      <w:r w:rsidR="00153E35" w:rsidRPr="00213E5B">
        <w:rPr>
          <w:rFonts w:ascii="Calibri" w:hAnsi="Calibri"/>
          <w:sz w:val="21"/>
          <w:szCs w:val="21"/>
        </w:rPr>
        <w:t xml:space="preserve"> </w:t>
      </w:r>
      <w:r w:rsidR="00153E35">
        <w:rPr>
          <w:rFonts w:ascii="Calibri" w:hAnsi="Calibri"/>
          <w:sz w:val="21"/>
          <w:szCs w:val="21"/>
        </w:rPr>
        <w:t>z póżn. zm.</w:t>
      </w:r>
      <w:r w:rsidRPr="00213E5B">
        <w:rPr>
          <w:rFonts w:ascii="Calibri" w:hAnsi="Calibri"/>
          <w:sz w:val="21"/>
          <w:szCs w:val="21"/>
          <w:lang w:eastAsia="ar-SA"/>
        </w:rPr>
        <w:t>), stosownie dla zamówień o równowartości poniżej kwot określonych w przepisach wydanych na podstawie art. 11 ust. 8 ustawy oraz przepisów wykonawczych wydanych na podstawie tejże ustawy.</w:t>
      </w:r>
    </w:p>
    <w:p w:rsidR="00651C27" w:rsidRPr="00213E5B" w:rsidRDefault="00651C27" w:rsidP="00651C27">
      <w:pPr>
        <w:keepNext/>
        <w:widowControl w:val="0"/>
        <w:autoSpaceDE w:val="0"/>
        <w:autoSpaceDN w:val="0"/>
        <w:adjustRightInd w:val="0"/>
        <w:jc w:val="both"/>
        <w:rPr>
          <w:rFonts w:ascii="Calibri" w:hAnsi="Calibri" w:cs="Bookman Old Style"/>
          <w:b/>
          <w:bCs/>
          <w:i/>
          <w:iCs/>
          <w:color w:val="0000FF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Bookman Old Style"/>
          <w:b/>
          <w:bCs/>
          <w:i/>
          <w:iCs/>
          <w:color w:val="0000FF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                                                                                     </w:t>
      </w:r>
      <w:r w:rsidR="0046687A" w:rsidRPr="00213E5B">
        <w:rPr>
          <w:rFonts w:ascii="Calibri" w:hAnsi="Calibri"/>
          <w:sz w:val="21"/>
          <w:szCs w:val="21"/>
        </w:rPr>
        <w:t xml:space="preserve">      </w:t>
      </w:r>
      <w:r w:rsidR="00706F30" w:rsidRPr="00213E5B">
        <w:rPr>
          <w:rFonts w:ascii="Calibri" w:hAnsi="Calibri"/>
          <w:sz w:val="21"/>
          <w:szCs w:val="21"/>
        </w:rPr>
        <w:t xml:space="preserve">  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46687A"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 xml:space="preserve"> </w:t>
      </w:r>
      <w:r w:rsidR="0046687A" w:rsidRPr="00213E5B">
        <w:rPr>
          <w:rFonts w:ascii="Calibri" w:hAnsi="Calibri"/>
          <w:sz w:val="21"/>
          <w:szCs w:val="21"/>
        </w:rPr>
        <w:t xml:space="preserve">    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D0308E">
        <w:rPr>
          <w:rFonts w:ascii="Calibri" w:hAnsi="Calibri"/>
          <w:sz w:val="21"/>
          <w:szCs w:val="21"/>
        </w:rPr>
        <w:t xml:space="preserve">   </w:t>
      </w:r>
      <w:r w:rsidRPr="00213E5B">
        <w:rPr>
          <w:rFonts w:ascii="Calibri" w:hAnsi="Calibri"/>
          <w:sz w:val="21"/>
          <w:szCs w:val="21"/>
        </w:rPr>
        <w:t>Zatwierdzam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41237B" w:rsidRPr="00213E5B" w:rsidRDefault="000F6B15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>/-/ Dorota Dąbrowska</w:t>
      </w:r>
    </w:p>
    <w:p w:rsidR="00651C27" w:rsidRPr="00213E5B" w:rsidRDefault="00706F30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Dąbrowice</w:t>
      </w:r>
      <w:r w:rsidR="00475B94" w:rsidRPr="00213E5B">
        <w:rPr>
          <w:rFonts w:ascii="Calibri" w:hAnsi="Calibri"/>
          <w:sz w:val="21"/>
          <w:szCs w:val="21"/>
        </w:rPr>
        <w:t>, dnia</w:t>
      </w:r>
      <w:r w:rsidR="008E6629">
        <w:rPr>
          <w:rFonts w:ascii="Calibri" w:hAnsi="Calibri"/>
          <w:sz w:val="21"/>
          <w:szCs w:val="21"/>
        </w:rPr>
        <w:t xml:space="preserve"> 17 sierpnia 2020</w:t>
      </w:r>
      <w:r w:rsidRPr="00213E5B">
        <w:rPr>
          <w:rFonts w:ascii="Calibri" w:hAnsi="Calibri"/>
          <w:sz w:val="21"/>
          <w:szCs w:val="21"/>
        </w:rPr>
        <w:t xml:space="preserve"> roku</w:t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 xml:space="preserve">  Wójt Gminy Dąbrowice</w:t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</w:p>
    <w:p w:rsidR="00651C27" w:rsidRPr="00213E5B" w:rsidRDefault="00403028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SPIS   TREŚCI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I</w:t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b/>
          <w:bCs/>
          <w:sz w:val="21"/>
          <w:szCs w:val="21"/>
        </w:rPr>
        <w:t>Instrukcja dla Wykonawców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Nazwa i adres Zamawiającego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Numer postępowania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Tryb udzielenia zamówienia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Przedmiot zamówienia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Informacja dotycząca ofert częściowych i wariantowych i o których mowa w art. 67 ust. 1 pkt. 6 ustawy Pzp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Zlecanie usług podwykonawcom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Termin  realizacji  zamówienia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Warunki udziału w postępowaniu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Wykaz oświadczeń i dokumentów , jakie wykonawcy maja złożyć wraz z ofertą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Informacja o przynależności lub braku przynależności do tej samej grupy kapitałowej</w:t>
      </w:r>
    </w:p>
    <w:p w:rsidR="00651C27" w:rsidRPr="00213E5B" w:rsidRDefault="00706F30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Wykaz dokumentów</w:t>
      </w:r>
      <w:r w:rsidR="00651C27" w:rsidRPr="00213E5B">
        <w:rPr>
          <w:rFonts w:ascii="Calibri" w:hAnsi="Calibri"/>
          <w:sz w:val="21"/>
          <w:szCs w:val="21"/>
        </w:rPr>
        <w:t xml:space="preserve"> jakie mają złożyć wykonawcy na wezwanie zamawiającego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Informacja o sposobie porozumiewania się zamawiającego z wykonawcami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Wymagania dotyczące wadium  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Opis  sposobu  przygotowania oferty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Opis sposobu obliczenia ceny oferty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Miejsce i termin składania 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Termin związania ofertą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Miejsce i termin otwarcia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Badanie  i  ocena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Informacja o formalnościach po wyborze oferty w celu zawarcia umowy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Zabezpieczenie należytego wykonania umowy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Warunki umowy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Środki ochrony prawnej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II</w:t>
      </w:r>
      <w:r w:rsidRPr="00213E5B">
        <w:rPr>
          <w:rFonts w:ascii="Calibri" w:hAnsi="Calibri"/>
          <w:i/>
          <w:iCs/>
          <w:sz w:val="21"/>
          <w:szCs w:val="21"/>
        </w:rPr>
        <w:tab/>
      </w:r>
      <w:r w:rsidRPr="00213E5B">
        <w:rPr>
          <w:rFonts w:ascii="Calibri" w:hAnsi="Calibri"/>
          <w:i/>
          <w:iCs/>
          <w:sz w:val="21"/>
          <w:szCs w:val="21"/>
        </w:rPr>
        <w:tab/>
      </w:r>
      <w:r w:rsidRPr="00213E5B">
        <w:rPr>
          <w:rFonts w:ascii="Calibri" w:hAnsi="Calibri"/>
          <w:b/>
          <w:bCs/>
          <w:sz w:val="21"/>
          <w:szCs w:val="21"/>
        </w:rPr>
        <w:t>Załączniki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1843"/>
        <w:gridCol w:w="8363"/>
      </w:tblGrid>
      <w:tr w:rsidR="00651C27" w:rsidRPr="00213E5B" w:rsidTr="00A433B7">
        <w:tc>
          <w:tcPr>
            <w:tcW w:w="1843" w:type="dxa"/>
          </w:tcPr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1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2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3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4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5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6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7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8363" w:type="dxa"/>
          </w:tcPr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 xml:space="preserve">Formularz oferty 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 xml:space="preserve">Oświadczenie dotyczące spełniania warunków udziału w postępowaniu 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Oświadczenie dotyczące wykluczenia z postępowania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Oświadczenie przynależności /braku przynależności do grupy kapitałowej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Pisemne zobowiązanie innego podmiotu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Wykaz robót budowlanych</w:t>
            </w:r>
          </w:p>
          <w:p w:rsidR="00651C27" w:rsidRPr="00E06640" w:rsidRDefault="00651C27" w:rsidP="00E0664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Wykaz osób które będą uczestniczyć  w wykonaniu zamówienia</w:t>
            </w:r>
          </w:p>
        </w:tc>
      </w:tr>
    </w:tbl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III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ab/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ab/>
        <w:t xml:space="preserve">-  </w:t>
      </w:r>
      <w:r w:rsidRPr="00213E5B">
        <w:rPr>
          <w:rFonts w:ascii="Calibri" w:hAnsi="Calibri"/>
          <w:b/>
          <w:bCs/>
          <w:sz w:val="21"/>
          <w:szCs w:val="21"/>
        </w:rPr>
        <w:t>Istotne postanowienia umowy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                                   </w:t>
      </w:r>
    </w:p>
    <w:p w:rsidR="00651C27" w:rsidRPr="00213E5B" w:rsidRDefault="00651C27" w:rsidP="00651C27">
      <w:pPr>
        <w:widowControl w:val="0"/>
        <w:tabs>
          <w:tab w:val="left" w:pos="2127"/>
        </w:tabs>
        <w:autoSpaceDE w:val="0"/>
        <w:autoSpaceDN w:val="0"/>
        <w:adjustRightInd w:val="0"/>
        <w:ind w:left="2127" w:hanging="2127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IV</w:t>
      </w:r>
      <w:r w:rsidRPr="00213E5B">
        <w:rPr>
          <w:rFonts w:ascii="Calibri" w:hAnsi="Calibri"/>
          <w:b/>
          <w:bCs/>
          <w:sz w:val="21"/>
          <w:szCs w:val="21"/>
        </w:rPr>
        <w:tab/>
        <w:t>-  Opis Przedm</w:t>
      </w:r>
      <w:r w:rsidR="006B7D65" w:rsidRPr="00213E5B">
        <w:rPr>
          <w:rFonts w:ascii="Calibri" w:hAnsi="Calibri"/>
          <w:b/>
          <w:bCs/>
          <w:sz w:val="21"/>
          <w:szCs w:val="21"/>
        </w:rPr>
        <w:t>iotu Zamówienia :</w:t>
      </w:r>
      <w:r w:rsidRPr="00213E5B">
        <w:rPr>
          <w:rFonts w:ascii="Calibri" w:hAnsi="Calibri"/>
          <w:b/>
          <w:bCs/>
          <w:sz w:val="21"/>
          <w:szCs w:val="21"/>
        </w:rPr>
        <w:t xml:space="preserve">  Dokumentacja projektowa</w:t>
      </w:r>
      <w:r w:rsidR="00552B79" w:rsidRPr="00213E5B">
        <w:rPr>
          <w:rFonts w:ascii="Calibri" w:hAnsi="Calibri"/>
          <w:b/>
          <w:bCs/>
          <w:sz w:val="21"/>
          <w:szCs w:val="21"/>
        </w:rPr>
        <w:t xml:space="preserve">, Przedmiar robót, </w:t>
      </w:r>
      <w:r w:rsidR="0081785F" w:rsidRPr="00213E5B">
        <w:rPr>
          <w:rFonts w:ascii="Calibri" w:hAnsi="Calibri"/>
          <w:b/>
          <w:bCs/>
          <w:sz w:val="21"/>
          <w:szCs w:val="21"/>
        </w:rPr>
        <w:t>Opis techniczny</w:t>
      </w:r>
      <w:r w:rsidR="008E6629">
        <w:rPr>
          <w:rFonts w:ascii="Calibri" w:hAnsi="Calibri"/>
          <w:b/>
          <w:bCs/>
          <w:sz w:val="21"/>
          <w:szCs w:val="21"/>
        </w:rPr>
        <w:t>, Specyfikacja Techniczna.</w:t>
      </w:r>
      <w:r w:rsidRPr="00213E5B">
        <w:rPr>
          <w:rFonts w:ascii="Calibri" w:hAnsi="Calibri"/>
          <w:b/>
          <w:bCs/>
          <w:sz w:val="21"/>
          <w:szCs w:val="21"/>
        </w:rPr>
        <w:br/>
        <w:t xml:space="preserve">          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403028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ROZDZIAŁ   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INSTRUKCJA DLA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854A97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NAZWA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ADRES ZAMAWIAJĄCEGO</w:t>
      </w:r>
    </w:p>
    <w:p w:rsidR="00651C27" w:rsidRPr="00213E5B" w:rsidRDefault="00651C27" w:rsidP="00651C27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Style w:val="Lista"/>
        <w:tabs>
          <w:tab w:val="left" w:pos="1080"/>
        </w:tabs>
        <w:ind w:left="360" w:hanging="360"/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Gmina </w:t>
      </w:r>
      <w:r w:rsidR="00706F30"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Dąbrowice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213E5B">
        <w:rPr>
          <w:rFonts w:ascii="Calibri" w:hAnsi="Calibri" w:cs="Times New Roman"/>
          <w:sz w:val="21"/>
          <w:szCs w:val="21"/>
        </w:rPr>
        <w:t>reprezentowana przez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Wójta Gminy </w:t>
      </w:r>
      <w:r w:rsidR="00706F30"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Dąbrowice</w:t>
      </w:r>
    </w:p>
    <w:p w:rsidR="00651C27" w:rsidRPr="00213E5B" w:rsidRDefault="00706F30" w:rsidP="00651C27">
      <w:pPr>
        <w:pStyle w:val="Lista"/>
        <w:tabs>
          <w:tab w:val="left" w:pos="1080"/>
        </w:tabs>
        <w:ind w:left="360" w:hanging="360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99-352 Dąbrowice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, ul. </w:t>
      </w:r>
      <w:r w:rsidRPr="00213E5B">
        <w:rPr>
          <w:rFonts w:ascii="Calibri" w:hAnsi="Calibri" w:cs="Times New Roman"/>
          <w:sz w:val="21"/>
          <w:szCs w:val="21"/>
        </w:rPr>
        <w:t>Nowy Rynek 17</w:t>
      </w:r>
    </w:p>
    <w:p w:rsidR="00651C27" w:rsidRPr="00213E5B" w:rsidRDefault="00651C27" w:rsidP="00651C27">
      <w:pPr>
        <w:pStyle w:val="Lista"/>
        <w:ind w:left="0" w:firstLine="0"/>
        <w:jc w:val="center"/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Telefon:   </w:t>
      </w:r>
      <w:r w:rsidR="00706F30"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24 252 25 87; 24 252 25 83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Fax:          </w:t>
      </w:r>
      <w:r w:rsidR="00706F30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24 252 25</w:t>
      </w:r>
      <w:r w:rsidR="00391E58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6F30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87 </w:t>
      </w: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:lang w:val="en-US"/>
        </w:rPr>
      </w:pP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e-mail: </w:t>
      </w:r>
      <w:r w:rsidR="00706F30" w:rsidRPr="00213E5B">
        <w:rPr>
          <w:rFonts w:ascii="Calibri" w:hAnsi="Calibri" w:cs="Times New Roman"/>
          <w:sz w:val="21"/>
          <w:szCs w:val="21"/>
          <w:lang w:val="en-US"/>
        </w:rPr>
        <w:t>nieruchomosci</w:t>
      </w:r>
      <w:r w:rsidRPr="00213E5B">
        <w:rPr>
          <w:rFonts w:ascii="Calibri" w:hAnsi="Calibri" w:cs="Times New Roman"/>
          <w:sz w:val="21"/>
          <w:szCs w:val="21"/>
          <w:lang w:val="en-US"/>
        </w:rPr>
        <w:t>@</w:t>
      </w:r>
      <w:r w:rsidR="00706F30" w:rsidRPr="00213E5B">
        <w:rPr>
          <w:rFonts w:ascii="Calibri" w:hAnsi="Calibri" w:cs="Times New Roman"/>
          <w:sz w:val="21"/>
          <w:szCs w:val="21"/>
          <w:lang w:val="en-US"/>
        </w:rPr>
        <w:t>dabrowice</w:t>
      </w:r>
      <w:r w:rsidRPr="00213E5B">
        <w:rPr>
          <w:rFonts w:ascii="Calibri" w:hAnsi="Calibri" w:cs="Times New Roman"/>
          <w:sz w:val="21"/>
          <w:szCs w:val="21"/>
          <w:lang w:val="en-US"/>
        </w:rPr>
        <w:t>.pl</w:t>
      </w:r>
    </w:p>
    <w:p w:rsidR="00F55F71" w:rsidRDefault="00651C27" w:rsidP="0041237B">
      <w:pPr>
        <w:pStyle w:val="Lista"/>
        <w:spacing w:line="360" w:lineRule="auto"/>
        <w:ind w:left="0" w:firstLine="0"/>
        <w:rPr>
          <w:rFonts w:ascii="Calibri" w:hAnsi="Calibri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adres internetowy: 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hyperlink r:id="rId10" w:history="1">
        <w:r w:rsidRPr="00213E5B">
          <w:rPr>
            <w:rStyle w:val="Hipercze"/>
            <w:rFonts w:ascii="Calibri" w:hAnsi="Calibri" w:cs="Times New Roman"/>
            <w:sz w:val="21"/>
            <w:szCs w:val="21"/>
          </w:rPr>
          <w:t>www.</w:t>
        </w:r>
        <w:r w:rsidR="00706F30" w:rsidRPr="00213E5B">
          <w:rPr>
            <w:rStyle w:val="Hipercze"/>
            <w:rFonts w:ascii="Calibri" w:hAnsi="Calibri" w:cs="Times New Roman"/>
            <w:sz w:val="21"/>
            <w:szCs w:val="21"/>
          </w:rPr>
          <w:t>dabrowice</w:t>
        </w:r>
        <w:r w:rsidRPr="00213E5B">
          <w:rPr>
            <w:rStyle w:val="Hipercze"/>
            <w:rFonts w:ascii="Calibri" w:hAnsi="Calibri" w:cs="Times New Roman"/>
            <w:sz w:val="21"/>
            <w:szCs w:val="21"/>
          </w:rPr>
          <w:t>.pl</w:t>
        </w:r>
      </w:hyperlink>
      <w:r w:rsidR="0041237B" w:rsidRPr="00213E5B">
        <w:rPr>
          <w:rFonts w:ascii="Calibri" w:hAnsi="Calibri"/>
          <w:sz w:val="21"/>
          <w:szCs w:val="21"/>
        </w:rPr>
        <w:t xml:space="preserve">,    </w:t>
      </w:r>
    </w:p>
    <w:p w:rsidR="002928B7" w:rsidRPr="002928B7" w:rsidRDefault="001F7E2D" w:rsidP="002928B7">
      <w:pPr>
        <w:widowControl w:val="0"/>
        <w:tabs>
          <w:tab w:val="left" w:pos="735"/>
        </w:tabs>
        <w:autoSpaceDE w:val="0"/>
        <w:autoSpaceDN w:val="0"/>
        <w:adjustRightInd w:val="0"/>
        <w:ind w:left="735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7E2D">
        <w:rPr>
          <w:rFonts w:ascii="Calibri" w:hAnsi="Calibri" w:cs="Arial"/>
          <w:sz w:val="21"/>
          <w:szCs w:val="21"/>
        </w:rPr>
        <w:tab/>
      </w:r>
      <w:r w:rsidRPr="001F7E2D">
        <w:rPr>
          <w:rFonts w:ascii="Calibri" w:hAnsi="Calibri" w:cs="Arial"/>
          <w:sz w:val="21"/>
          <w:szCs w:val="21"/>
        </w:rPr>
        <w:tab/>
      </w:r>
      <w:hyperlink r:id="rId11" w:history="1">
        <w:r w:rsidR="002928B7" w:rsidRPr="008C2DA4">
          <w:rPr>
            <w:rStyle w:val="Hipercze"/>
            <w:rFonts w:ascii="Calibri" w:hAnsi="Calibri" w:cs="Arial"/>
            <w:sz w:val="21"/>
            <w:szCs w:val="21"/>
          </w:rPr>
          <w:t>http://bip.dabrowice.pl</w:t>
        </w:r>
      </w:hyperlink>
    </w:p>
    <w:p w:rsidR="00651C27" w:rsidRPr="00213E5B" w:rsidRDefault="00552B79" w:rsidP="002928B7">
      <w:pPr>
        <w:widowControl w:val="0"/>
        <w:numPr>
          <w:ilvl w:val="0"/>
          <w:numId w:val="1"/>
        </w:numPr>
        <w:tabs>
          <w:tab w:val="left" w:pos="735"/>
        </w:tabs>
        <w:autoSpaceDE w:val="0"/>
        <w:autoSpaceDN w:val="0"/>
        <w:adjustRightInd w:val="0"/>
        <w:ind w:left="735" w:hanging="375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NUMER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POSTĘPOWANIA</w:t>
      </w:r>
    </w:p>
    <w:p w:rsidR="00651C27" w:rsidRPr="00213E5B" w:rsidRDefault="006B7D65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2.1.  </w:t>
      </w:r>
      <w:r w:rsidR="00651C27" w:rsidRPr="00213E5B">
        <w:rPr>
          <w:rFonts w:ascii="Calibri" w:hAnsi="Calibri"/>
          <w:sz w:val="21"/>
          <w:szCs w:val="21"/>
        </w:rPr>
        <w:t xml:space="preserve">Postępowanie, którego dotyczy niniejsza specyfikacja istotnych warunków zamówienia oznaczone jest numerem </w:t>
      </w:r>
      <w:r w:rsidR="00706F30" w:rsidRPr="00213E5B">
        <w:rPr>
          <w:rFonts w:ascii="Calibri" w:hAnsi="Calibri"/>
          <w:spacing w:val="20"/>
          <w:sz w:val="21"/>
          <w:szCs w:val="21"/>
          <w:lang w:eastAsia="ar-SA"/>
        </w:rPr>
        <w:t>ZP.271.</w:t>
      </w:r>
      <w:r w:rsidR="000E4093">
        <w:rPr>
          <w:rFonts w:ascii="Calibri" w:hAnsi="Calibri"/>
          <w:spacing w:val="20"/>
          <w:sz w:val="21"/>
          <w:szCs w:val="21"/>
          <w:lang w:eastAsia="ar-SA"/>
        </w:rPr>
        <w:t>0</w:t>
      </w:r>
      <w:r w:rsidR="008E6629">
        <w:rPr>
          <w:rFonts w:ascii="Calibri" w:hAnsi="Calibri"/>
          <w:spacing w:val="20"/>
          <w:sz w:val="21"/>
          <w:szCs w:val="21"/>
          <w:lang w:eastAsia="ar-SA"/>
        </w:rPr>
        <w:t>4.2020</w:t>
      </w:r>
    </w:p>
    <w:p w:rsidR="00651C27" w:rsidRPr="00213E5B" w:rsidRDefault="006B7D65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2.2. </w:t>
      </w:r>
      <w:r w:rsidR="00651C27" w:rsidRPr="00213E5B">
        <w:rPr>
          <w:rFonts w:ascii="Calibri" w:hAnsi="Calibri"/>
          <w:sz w:val="21"/>
          <w:szCs w:val="21"/>
        </w:rPr>
        <w:t xml:space="preserve">Wykonawcy porozumiewając się z Zamawiającym powinni powoływać się na ten numer, </w:t>
      </w:r>
      <w:r w:rsidR="00A70929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a wszelka korespondencja, w tym ewentualne zapytania winny być kierowane na adres podany powyżej.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854A97">
      <w:pPr>
        <w:widowControl w:val="0"/>
        <w:numPr>
          <w:ilvl w:val="0"/>
          <w:numId w:val="55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TRYB UDZIELENIA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ZAMÓWIENIA</w:t>
      </w:r>
    </w:p>
    <w:p w:rsidR="00651C27" w:rsidRPr="00213E5B" w:rsidRDefault="00651C27" w:rsidP="006B7D65">
      <w:pPr>
        <w:pStyle w:val="Tekstpodstawowy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3.1. Postępowanie o udzielenie zamówienia prow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>adzone jest na podstawie ustawy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z dnia 29 stycznia 2004r. Prawo zamówień  publicznych  (</w:t>
      </w:r>
      <w:r w:rsidR="00706F30" w:rsidRPr="00213E5B">
        <w:rPr>
          <w:rFonts w:ascii="Calibri" w:hAnsi="Calibri"/>
          <w:b w:val="0"/>
          <w:i w:val="0"/>
          <w:sz w:val="21"/>
          <w:szCs w:val="21"/>
        </w:rPr>
        <w:t xml:space="preserve">tj. </w:t>
      </w:r>
      <w:r w:rsidRPr="00213E5B">
        <w:rPr>
          <w:rFonts w:ascii="Calibri" w:hAnsi="Calibri"/>
          <w:b w:val="0"/>
          <w:i w:val="0"/>
          <w:sz w:val="21"/>
          <w:szCs w:val="21"/>
        </w:rPr>
        <w:t>Dz. U. z 201</w:t>
      </w:r>
      <w:r w:rsidR="008E6629">
        <w:rPr>
          <w:rFonts w:ascii="Calibri" w:hAnsi="Calibri"/>
          <w:b w:val="0"/>
          <w:i w:val="0"/>
          <w:sz w:val="21"/>
          <w:szCs w:val="21"/>
        </w:rPr>
        <w:t>9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r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>,</w:t>
      </w:r>
      <w:r w:rsidR="008E6629">
        <w:rPr>
          <w:rFonts w:ascii="Calibri" w:hAnsi="Calibri"/>
          <w:b w:val="0"/>
          <w:i w:val="0"/>
          <w:sz w:val="21"/>
          <w:szCs w:val="21"/>
        </w:rPr>
        <w:t xml:space="preserve"> poz. 1843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="000E4093">
        <w:rPr>
          <w:rFonts w:ascii="Calibri" w:hAnsi="Calibri"/>
          <w:b w:val="0"/>
          <w:i w:val="0"/>
          <w:sz w:val="21"/>
          <w:szCs w:val="21"/>
        </w:rPr>
        <w:t>z póżn. zm.</w:t>
      </w:r>
      <w:r w:rsidRPr="00213E5B">
        <w:rPr>
          <w:rFonts w:ascii="Calibri" w:hAnsi="Calibri"/>
          <w:b w:val="0"/>
          <w:i w:val="0"/>
          <w:sz w:val="21"/>
          <w:szCs w:val="21"/>
        </w:rPr>
        <w:t>) oraz przepisó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>w  wykonawczych wydanych na jej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podstawie oraz niniejszej Specyfikacji Istotnych Warunków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Zamówienia.</w:t>
      </w:r>
    </w:p>
    <w:p w:rsidR="00651C27" w:rsidRPr="00213E5B" w:rsidRDefault="00651C27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3.2 Postępowanie o udzielenie zamówienia prowadzone jest w </w:t>
      </w:r>
      <w:r w:rsidRPr="00213E5B">
        <w:rPr>
          <w:rFonts w:ascii="Calibri" w:hAnsi="Calibri"/>
          <w:b/>
          <w:bCs/>
          <w:sz w:val="21"/>
          <w:szCs w:val="21"/>
        </w:rPr>
        <w:t xml:space="preserve">trybie przetargu nieograniczonego, </w:t>
      </w:r>
      <w:r w:rsidRPr="00213E5B">
        <w:rPr>
          <w:rFonts w:ascii="Calibri" w:hAnsi="Calibri"/>
          <w:bCs/>
          <w:sz w:val="21"/>
          <w:szCs w:val="21"/>
        </w:rPr>
        <w:t>p</w:t>
      </w:r>
      <w:r w:rsidRPr="00213E5B">
        <w:rPr>
          <w:rFonts w:ascii="Calibri" w:hAnsi="Calibri"/>
          <w:sz w:val="21"/>
          <w:szCs w:val="21"/>
        </w:rPr>
        <w:t xml:space="preserve">odstawa prawna </w:t>
      </w:r>
      <w:r w:rsidRPr="00213E5B">
        <w:rPr>
          <w:rFonts w:ascii="Calibri" w:hAnsi="Calibri"/>
          <w:b/>
          <w:bCs/>
          <w:sz w:val="21"/>
          <w:szCs w:val="21"/>
        </w:rPr>
        <w:t>art.</w:t>
      </w:r>
      <w:r w:rsidR="0041237B"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</w:rPr>
        <w:t>10, ust.1</w:t>
      </w:r>
      <w:r w:rsidR="000E4093">
        <w:rPr>
          <w:rFonts w:ascii="Calibri" w:hAnsi="Calibri"/>
          <w:sz w:val="21"/>
          <w:szCs w:val="21"/>
        </w:rPr>
        <w:t xml:space="preserve">  ustawy Prawo Zamówień</w:t>
      </w:r>
      <w:r w:rsidRPr="00213E5B">
        <w:rPr>
          <w:rFonts w:ascii="Calibri" w:hAnsi="Calibri"/>
          <w:sz w:val="21"/>
          <w:szCs w:val="21"/>
        </w:rPr>
        <w:t xml:space="preserve"> Publicznych</w:t>
      </w:r>
      <w:r w:rsidR="00A70929" w:rsidRPr="00213E5B">
        <w:rPr>
          <w:rFonts w:ascii="Calibri" w:hAnsi="Calibri"/>
          <w:sz w:val="21"/>
          <w:szCs w:val="21"/>
        </w:rPr>
        <w:t>.</w:t>
      </w:r>
    </w:p>
    <w:p w:rsidR="00651C27" w:rsidRPr="00213E5B" w:rsidRDefault="00651C27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3.3 Ilekroć w niniejszej instrukcji użyte jest pojęcie „ustawa” należy przez to rozumieć ustawę  „Prawo zamówień publicznych” , o której mowa w pkt. 3.1.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B7D65" w:rsidP="00854A97">
      <w:pPr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OPIS   PRZEDMIOTU   ZAMÓWIENIA</w:t>
      </w:r>
    </w:p>
    <w:p w:rsidR="00651C27" w:rsidRDefault="00651C27" w:rsidP="00651C27">
      <w:pPr>
        <w:spacing w:after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  <w:lang w:eastAsia="ar-SA"/>
        </w:rPr>
        <w:t xml:space="preserve">Przedmiotem zamówienia jest wykonanie robót budowlanych związanych </w:t>
      </w:r>
      <w:r w:rsidRPr="00213E5B">
        <w:rPr>
          <w:rFonts w:ascii="Calibri" w:hAnsi="Calibri"/>
          <w:bCs/>
          <w:sz w:val="21"/>
          <w:szCs w:val="21"/>
        </w:rPr>
        <w:t>z </w:t>
      </w:r>
      <w:r w:rsidRPr="00213E5B">
        <w:rPr>
          <w:rFonts w:ascii="Calibri" w:hAnsi="Calibri"/>
          <w:bCs/>
          <w:iCs/>
          <w:sz w:val="21"/>
          <w:szCs w:val="21"/>
          <w:lang w:eastAsia="ar-SA"/>
        </w:rPr>
        <w:t xml:space="preserve">realizacją zadania </w:t>
      </w:r>
      <w:r w:rsidRPr="00213E5B">
        <w:rPr>
          <w:rFonts w:ascii="Calibri" w:hAnsi="Calibri"/>
          <w:sz w:val="21"/>
          <w:szCs w:val="21"/>
        </w:rPr>
        <w:t xml:space="preserve">pn.: </w:t>
      </w:r>
      <w:r w:rsidRPr="00213E5B">
        <w:rPr>
          <w:rFonts w:ascii="Calibri" w:hAnsi="Calibri"/>
          <w:b/>
          <w:sz w:val="21"/>
          <w:szCs w:val="21"/>
        </w:rPr>
        <w:t>„</w:t>
      </w:r>
      <w:r w:rsidR="008E6629">
        <w:rPr>
          <w:rFonts w:ascii="Calibri" w:hAnsi="Calibri"/>
          <w:b/>
          <w:sz w:val="21"/>
          <w:szCs w:val="21"/>
        </w:rPr>
        <w:t>Remont drogi gminnej w miejscowości Rozopol</w:t>
      </w:r>
      <w:r w:rsidR="00C65D02">
        <w:rPr>
          <w:rFonts w:ascii="Calibri" w:hAnsi="Calibri"/>
          <w:b/>
          <w:sz w:val="21"/>
          <w:szCs w:val="21"/>
        </w:rPr>
        <w:t>”</w:t>
      </w:r>
      <w:r w:rsidR="00821952" w:rsidRPr="00213E5B">
        <w:rPr>
          <w:rFonts w:ascii="Calibri" w:hAnsi="Calibri"/>
          <w:sz w:val="21"/>
          <w:szCs w:val="21"/>
        </w:rPr>
        <w:t>.</w:t>
      </w:r>
    </w:p>
    <w:p w:rsidR="000F12F8" w:rsidRDefault="000F12F8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Przedmiotem inwestycji jest:</w:t>
      </w:r>
    </w:p>
    <w:p w:rsidR="000F12F8" w:rsidRDefault="00F4413E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- profilowanie istniejącej podbudowy k</w:t>
      </w:r>
      <w:r w:rsidR="000C111A">
        <w:rPr>
          <w:rFonts w:ascii="Calibri" w:hAnsi="Calibri"/>
          <w:sz w:val="21"/>
          <w:szCs w:val="21"/>
        </w:rPr>
        <w:t>r</w:t>
      </w:r>
      <w:r>
        <w:rPr>
          <w:rFonts w:ascii="Calibri" w:hAnsi="Calibri"/>
          <w:sz w:val="21"/>
          <w:szCs w:val="21"/>
        </w:rPr>
        <w:t>uszywowej;</w:t>
      </w:r>
    </w:p>
    <w:p w:rsidR="00F4413E" w:rsidRDefault="00F4413E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- wykonanie warstwy wyrównawczej z kruszywa łamanego na istniejącej nawierzchni z kruszywa oraz dwóch warstw bitumicznych (wiążącej i ścieralnej) z betonu asfaltowego o stałej szerokości 3m;</w:t>
      </w:r>
    </w:p>
    <w:p w:rsidR="00F4413E" w:rsidRDefault="00F4413E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- wykonanie obustronnego pobocza</w:t>
      </w:r>
      <w:r w:rsidR="006614EE">
        <w:rPr>
          <w:rFonts w:ascii="Calibri" w:hAnsi="Calibri"/>
          <w:sz w:val="21"/>
          <w:szCs w:val="21"/>
        </w:rPr>
        <w:t xml:space="preserve"> z kruszywa o stałej szerokości 0,75m</w:t>
      </w:r>
    </w:p>
    <w:p w:rsidR="006614EE" w:rsidRDefault="006614EE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Całkowita długość modernizowanej drogi gminnej wynosi 1578 mb.</w:t>
      </w:r>
    </w:p>
    <w:p w:rsidR="006614EE" w:rsidRDefault="006614EE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Konstrukcja nawierzchni:</w:t>
      </w:r>
    </w:p>
    <w:p w:rsidR="006614EE" w:rsidRDefault="006614EE" w:rsidP="006614EE">
      <w:pPr>
        <w:pStyle w:val="Bezodstpw"/>
      </w:pPr>
      <w:r>
        <w:t>a) Warstwy konstrukcji nawierzchni jezdni:</w:t>
      </w:r>
    </w:p>
    <w:p w:rsidR="006614EE" w:rsidRDefault="006614EE" w:rsidP="006614EE">
      <w:pPr>
        <w:pStyle w:val="Bezodstpw"/>
      </w:pPr>
      <w:r>
        <w:t>- warstwa ścieralna AC 11S – 4 cm;</w:t>
      </w:r>
    </w:p>
    <w:p w:rsidR="006614EE" w:rsidRDefault="006614EE" w:rsidP="006614EE">
      <w:pPr>
        <w:pStyle w:val="Bezodstpw"/>
      </w:pPr>
      <w:r>
        <w:t>- warstwa wiążąca AC 16W – 4 cm;</w:t>
      </w:r>
    </w:p>
    <w:p w:rsidR="006614EE" w:rsidRDefault="006614EE" w:rsidP="006614EE">
      <w:pPr>
        <w:pStyle w:val="Bezodstpw"/>
      </w:pPr>
      <w:r>
        <w:t>- podbudowa zasadnicza z kruszywa łamanego stabilizowanego mechanicznie 0/31,5 na istniejącej nawierzchni kruszywowej – 7 cm ( w miejscach poszerzeń nawierzchni podbudowa zasadnicza ma grubość 20 cm);</w:t>
      </w:r>
    </w:p>
    <w:p w:rsidR="006614EE" w:rsidRDefault="006614EE" w:rsidP="006614EE">
      <w:pPr>
        <w:pStyle w:val="Bezodstpw"/>
      </w:pPr>
      <w:r>
        <w:t>b) Pobocze:</w:t>
      </w:r>
    </w:p>
    <w:p w:rsidR="006614EE" w:rsidRPr="006614EE" w:rsidRDefault="006614EE" w:rsidP="006614EE">
      <w:pPr>
        <w:pStyle w:val="Bezodstpw"/>
      </w:pPr>
      <w:r>
        <w:t>- kruszywo łamane stabilizowane mechanicznie – 10 cm.</w:t>
      </w:r>
    </w:p>
    <w:p w:rsidR="00651C27" w:rsidRPr="00213E5B" w:rsidRDefault="00651C27" w:rsidP="00651C27">
      <w:pPr>
        <w:suppressAutoHyphens/>
        <w:jc w:val="both"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u w:val="single"/>
          <w:lang w:eastAsia="ar-SA"/>
        </w:rPr>
        <w:t>Nazwy i kody wg Wspólnego Słownika Zamówień (CPV):</w:t>
      </w:r>
    </w:p>
    <w:p w:rsidR="00B10104" w:rsidRPr="001A6E34" w:rsidRDefault="00B10104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1A6E34">
        <w:rPr>
          <w:rFonts w:ascii="Calibri" w:hAnsi="Calibri"/>
          <w:sz w:val="21"/>
          <w:szCs w:val="21"/>
        </w:rPr>
        <w:t>45233200-1 Roboty w zakresie różnych nawierzchni</w:t>
      </w:r>
    </w:p>
    <w:p w:rsidR="00651C27" w:rsidRPr="001A6E34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1A6E34">
        <w:rPr>
          <w:rFonts w:ascii="Calibri" w:hAnsi="Calibri"/>
          <w:sz w:val="21"/>
          <w:szCs w:val="21"/>
        </w:rPr>
        <w:t>45</w:t>
      </w:r>
      <w:r w:rsidR="00651C27" w:rsidRPr="001A6E34">
        <w:rPr>
          <w:rFonts w:ascii="Calibri" w:hAnsi="Calibri"/>
          <w:sz w:val="21"/>
          <w:szCs w:val="21"/>
        </w:rPr>
        <w:t>1</w:t>
      </w:r>
      <w:r w:rsidRPr="001A6E34">
        <w:rPr>
          <w:rFonts w:ascii="Calibri" w:hAnsi="Calibri"/>
          <w:sz w:val="21"/>
          <w:szCs w:val="21"/>
        </w:rPr>
        <w:t>112</w:t>
      </w:r>
      <w:r w:rsidR="001A040B" w:rsidRPr="001A6E34">
        <w:rPr>
          <w:rFonts w:ascii="Calibri" w:hAnsi="Calibri"/>
          <w:sz w:val="21"/>
          <w:szCs w:val="21"/>
        </w:rPr>
        <w:t>00</w:t>
      </w:r>
      <w:r w:rsidR="00651C27" w:rsidRPr="001A6E34">
        <w:rPr>
          <w:rFonts w:ascii="Calibri" w:hAnsi="Calibri"/>
          <w:sz w:val="21"/>
          <w:szCs w:val="21"/>
        </w:rPr>
        <w:t>-</w:t>
      </w:r>
      <w:r w:rsidR="001A040B" w:rsidRPr="001A6E34">
        <w:rPr>
          <w:rFonts w:ascii="Calibri" w:hAnsi="Calibri"/>
          <w:sz w:val="21"/>
          <w:szCs w:val="21"/>
        </w:rPr>
        <w:t>0</w:t>
      </w:r>
      <w:r w:rsidR="00DC5D55" w:rsidRPr="001A6E34">
        <w:rPr>
          <w:rStyle w:val="Nagwek1Znak"/>
          <w:rFonts w:ascii="Calibri" w:hAnsi="Calibri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r w:rsidR="00DC5D55" w:rsidRPr="001A6E34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przygotowania terenu pod budowę i roboty ziemne</w:t>
      </w:r>
    </w:p>
    <w:p w:rsidR="00651C27" w:rsidRPr="001A6E34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1A6E34">
        <w:rPr>
          <w:rFonts w:ascii="Calibri" w:hAnsi="Calibri"/>
          <w:sz w:val="21"/>
          <w:szCs w:val="21"/>
        </w:rPr>
        <w:t>452332</w:t>
      </w:r>
      <w:r w:rsidR="00651C27" w:rsidRPr="001A6E34">
        <w:rPr>
          <w:rFonts w:ascii="Calibri" w:hAnsi="Calibri"/>
          <w:sz w:val="21"/>
          <w:szCs w:val="21"/>
        </w:rPr>
        <w:t>22-1</w:t>
      </w:r>
      <w:r w:rsidR="00DC5D55" w:rsidRPr="001A6E34">
        <w:rPr>
          <w:rFonts w:ascii="Calibri" w:hAnsi="Calibri"/>
          <w:sz w:val="21"/>
          <w:szCs w:val="21"/>
        </w:rPr>
        <w:t xml:space="preserve"> </w:t>
      </w:r>
      <w:r w:rsidR="00DC5D55" w:rsidRPr="001A6E34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budowlane w zakresie układania chodników i asfaltowania</w:t>
      </w:r>
    </w:p>
    <w:p w:rsidR="00651C27" w:rsidRPr="001A6E34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b/>
          <w:sz w:val="21"/>
          <w:szCs w:val="21"/>
          <w:lang w:eastAsia="ar-SA"/>
        </w:rPr>
      </w:pPr>
      <w:r w:rsidRPr="001A6E34">
        <w:rPr>
          <w:rFonts w:ascii="Calibri" w:hAnsi="Calibri"/>
          <w:sz w:val="21"/>
          <w:szCs w:val="21"/>
        </w:rPr>
        <w:t>452332</w:t>
      </w:r>
      <w:r w:rsidR="001A040B" w:rsidRPr="001A6E34">
        <w:rPr>
          <w:rFonts w:ascii="Calibri" w:hAnsi="Calibri"/>
          <w:sz w:val="21"/>
          <w:szCs w:val="21"/>
        </w:rPr>
        <w:t>2</w:t>
      </w:r>
      <w:r w:rsidR="00651C27" w:rsidRPr="001A6E34">
        <w:rPr>
          <w:rFonts w:ascii="Calibri" w:hAnsi="Calibri"/>
          <w:sz w:val="21"/>
          <w:szCs w:val="21"/>
        </w:rPr>
        <w:t>0-</w:t>
      </w:r>
      <w:r w:rsidR="001A040B" w:rsidRPr="001A6E34">
        <w:rPr>
          <w:rFonts w:ascii="Calibri" w:hAnsi="Calibri"/>
          <w:sz w:val="21"/>
          <w:szCs w:val="21"/>
        </w:rPr>
        <w:t>7</w:t>
      </w:r>
      <w:r w:rsidR="00DC5D55" w:rsidRPr="001A6E34">
        <w:rPr>
          <w:rFonts w:ascii="Calibri" w:hAnsi="Calibri"/>
          <w:sz w:val="21"/>
          <w:szCs w:val="21"/>
        </w:rPr>
        <w:t xml:space="preserve"> </w:t>
      </w:r>
      <w:r w:rsidR="00DC5D55" w:rsidRPr="001A6E34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nawierzchni dróg</w:t>
      </w:r>
    </w:p>
    <w:p w:rsidR="001A040B" w:rsidRPr="001A6E34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b/>
          <w:sz w:val="21"/>
          <w:szCs w:val="21"/>
          <w:lang w:eastAsia="ar-SA"/>
        </w:rPr>
      </w:pPr>
      <w:r w:rsidRPr="001A6E34">
        <w:rPr>
          <w:rFonts w:ascii="Calibri" w:hAnsi="Calibri"/>
          <w:sz w:val="21"/>
          <w:szCs w:val="21"/>
        </w:rPr>
        <w:t>452331</w:t>
      </w:r>
      <w:r w:rsidR="001A040B" w:rsidRPr="001A6E34">
        <w:rPr>
          <w:rFonts w:ascii="Calibri" w:hAnsi="Calibri"/>
          <w:sz w:val="21"/>
          <w:szCs w:val="21"/>
        </w:rPr>
        <w:t>20-6</w:t>
      </w:r>
      <w:r w:rsidR="00DC5D55" w:rsidRPr="001A6E34">
        <w:rPr>
          <w:rFonts w:ascii="Calibri" w:hAnsi="Calibri"/>
          <w:sz w:val="21"/>
          <w:szCs w:val="21"/>
        </w:rPr>
        <w:t xml:space="preserve"> </w:t>
      </w:r>
      <w:r w:rsidR="00DC5D55" w:rsidRPr="001A6E34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budowy dróg</w:t>
      </w:r>
    </w:p>
    <w:p w:rsidR="00391E58" w:rsidRPr="00406E9B" w:rsidRDefault="00651C27" w:rsidP="00391E58">
      <w:pPr>
        <w:pStyle w:val="Tekstpodstawowy"/>
        <w:numPr>
          <w:ilvl w:val="1"/>
          <w:numId w:val="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406E9B">
        <w:rPr>
          <w:rFonts w:ascii="Calibri" w:hAnsi="Calibri"/>
          <w:b w:val="0"/>
          <w:i w:val="0"/>
          <w:sz w:val="21"/>
          <w:szCs w:val="21"/>
        </w:rPr>
        <w:t>Szczegółowy opis przedmiotu</w:t>
      </w:r>
      <w:r w:rsidR="00257249" w:rsidRPr="00406E9B">
        <w:rPr>
          <w:rFonts w:ascii="Calibri" w:hAnsi="Calibri"/>
          <w:b w:val="0"/>
          <w:i w:val="0"/>
          <w:sz w:val="21"/>
          <w:szCs w:val="21"/>
        </w:rPr>
        <w:t xml:space="preserve"> zamówienia zawiera załączony do postępowania przedmiar robót</w:t>
      </w:r>
      <w:r w:rsidR="006614EE">
        <w:rPr>
          <w:rFonts w:ascii="Calibri" w:hAnsi="Calibri"/>
          <w:b w:val="0"/>
          <w:i w:val="0"/>
          <w:sz w:val="21"/>
          <w:szCs w:val="21"/>
        </w:rPr>
        <w:t>, dokumentacja projektowa oraz specyfikacja techniczna</w:t>
      </w:r>
      <w:r w:rsidR="00257249" w:rsidRPr="00406E9B">
        <w:rPr>
          <w:rFonts w:ascii="Calibri" w:hAnsi="Calibri"/>
          <w:b w:val="0"/>
          <w:i w:val="0"/>
          <w:sz w:val="21"/>
          <w:szCs w:val="21"/>
        </w:rPr>
        <w:t>.</w:t>
      </w:r>
    </w:p>
    <w:p w:rsidR="00391E58" w:rsidRPr="00213E5B" w:rsidRDefault="003348D2" w:rsidP="00391E58">
      <w:pPr>
        <w:pStyle w:val="Tekstpodstawowy"/>
        <w:numPr>
          <w:ilvl w:val="1"/>
          <w:numId w:val="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Zamawiający</w:t>
      </w:r>
      <w:r w:rsidR="004814DA" w:rsidRPr="00213E5B">
        <w:rPr>
          <w:rFonts w:ascii="Calibri" w:hAnsi="Calibri"/>
          <w:b w:val="0"/>
          <w:i w:val="0"/>
          <w:sz w:val="21"/>
          <w:szCs w:val="21"/>
        </w:rPr>
        <w:t xml:space="preserve"> zgodnie z załącznikiem nr 7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na podstawie art. 29 ust. 3a ustawy pzp wymaga zatrudnienia przez wykonawcę lub podwykonawcę na podstawie umowy o pracę osób wykonujących </w:t>
      </w:r>
      <w:r w:rsidRPr="00213E5B">
        <w:rPr>
          <w:rFonts w:ascii="Calibri" w:hAnsi="Calibri"/>
          <w:b w:val="0"/>
          <w:i w:val="0"/>
          <w:sz w:val="21"/>
          <w:szCs w:val="21"/>
          <w:u w:val="single"/>
        </w:rPr>
        <w:t>czynności w zakresie realizacji zamówienia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w rozumieniu przepisów ustawy z dnia </w:t>
      </w:r>
      <w:r w:rsidR="000E4093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>26 czerwca 1974 r. – Kodeks pracy (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 xml:space="preserve">tj. </w:t>
      </w:r>
      <w:r w:rsidRPr="00213E5B">
        <w:rPr>
          <w:rFonts w:ascii="Calibri" w:hAnsi="Calibri"/>
          <w:b w:val="0"/>
          <w:i w:val="0"/>
          <w:sz w:val="21"/>
          <w:szCs w:val="21"/>
        </w:rPr>
        <w:t>Dz. U.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="006614EE">
        <w:rPr>
          <w:rFonts w:ascii="Calibri" w:hAnsi="Calibri"/>
          <w:b w:val="0"/>
          <w:i w:val="0"/>
          <w:sz w:val="21"/>
          <w:szCs w:val="21"/>
        </w:rPr>
        <w:t>z 2020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r. poz. </w:t>
      </w:r>
      <w:r w:rsidR="006614EE">
        <w:rPr>
          <w:rFonts w:ascii="Calibri" w:hAnsi="Calibri"/>
          <w:b w:val="0"/>
          <w:i w:val="0"/>
          <w:sz w:val="21"/>
          <w:szCs w:val="21"/>
        </w:rPr>
        <w:t>1320)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  <w:u w:val="single"/>
        </w:rPr>
        <w:t>dotyczących</w:t>
      </w:r>
      <w:r w:rsidRPr="00213E5B">
        <w:rPr>
          <w:rFonts w:ascii="Calibri" w:hAnsi="Calibri"/>
          <w:b w:val="0"/>
          <w:i w:val="0"/>
          <w:sz w:val="21"/>
          <w:szCs w:val="21"/>
        </w:rPr>
        <w:t>: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</w:p>
    <w:p w:rsidR="00391E58" w:rsidRPr="00213E5B" w:rsidRDefault="003348D2" w:rsidP="00854A97">
      <w:pPr>
        <w:pStyle w:val="Tekstpodstawowy"/>
        <w:numPr>
          <w:ilvl w:val="0"/>
          <w:numId w:val="50"/>
        </w:numPr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 xml:space="preserve">kierowania robotami budowlanymi (kierownik budowy), </w:t>
      </w:r>
    </w:p>
    <w:p w:rsidR="00391E58" w:rsidRPr="00213E5B" w:rsidRDefault="003348D2" w:rsidP="00854A97">
      <w:pPr>
        <w:pStyle w:val="Tekstpodstawowy"/>
        <w:numPr>
          <w:ilvl w:val="0"/>
          <w:numId w:val="50"/>
        </w:numPr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organizowania pracy na budowie i nadzoru (np.: majstrowie, brygadziści).</w:t>
      </w:r>
    </w:p>
    <w:p w:rsidR="00391E58" w:rsidRPr="00213E5B" w:rsidRDefault="00651C27" w:rsidP="00854A97">
      <w:pPr>
        <w:pStyle w:val="Tekstpodstawowy"/>
        <w:numPr>
          <w:ilvl w:val="1"/>
          <w:numId w:val="48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Wymagania w tym zakresie</w:t>
      </w:r>
      <w:r w:rsidR="008B30FB"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,</w:t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 xml:space="preserve"> tj</w:t>
      </w:r>
      <w:r w:rsidR="008B30FB"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.</w:t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 xml:space="preserve">: sposób dokumentowania zatrudnienia osób, o których mowa powyżej, uprawnienia Zamawiającego w zakresie kontroli spełniania przez Wykonawcę wymagań, </w:t>
      </w:r>
      <w:r w:rsidR="000A0895">
        <w:rPr>
          <w:rFonts w:ascii="Calibri" w:hAnsi="Calibri"/>
          <w:b w:val="0"/>
          <w:i w:val="0"/>
          <w:sz w:val="21"/>
          <w:szCs w:val="21"/>
          <w:lang w:eastAsia="en-US"/>
        </w:rPr>
        <w:br/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o których mowa w art. 29 ust. 3a ustawy Pzp, oraz sankcje z tytułu niespełnienia tych wymagań zawarte są w rozdziale III SIWZ – istotne  postanowienia umowy.</w:t>
      </w:r>
    </w:p>
    <w:p w:rsidR="00651C27" w:rsidRPr="00213E5B" w:rsidRDefault="00651C27" w:rsidP="00854A97">
      <w:pPr>
        <w:pStyle w:val="Tekstpodstawowy"/>
        <w:numPr>
          <w:ilvl w:val="1"/>
          <w:numId w:val="48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 xml:space="preserve">Jeżeli dokumentacja projektowa lub </w:t>
      </w:r>
      <w:r w:rsidR="006614EE">
        <w:rPr>
          <w:rFonts w:ascii="Calibri" w:hAnsi="Calibri"/>
          <w:b w:val="0"/>
          <w:i w:val="0"/>
          <w:sz w:val="21"/>
          <w:szCs w:val="21"/>
        </w:rPr>
        <w:t>specyfikacja techniczna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wskazywałaby w odniesieniu do niektórych materiałów i urządzeń znaki towarowe lub pochodzenie Zamawiający, zgodnie z art. 29 ust. 3 ustawy PZP, dopuszcza składanie produktów równoważnych. Wszelkie produkty pochodzące od konkretnych producentów, określają minimalne parametry jakościowe </w:t>
      </w:r>
      <w:r w:rsidR="00CE4B1A">
        <w:rPr>
          <w:rFonts w:ascii="Calibri" w:hAnsi="Calibri"/>
          <w:b w:val="0"/>
          <w:i w:val="0"/>
          <w:sz w:val="21"/>
          <w:szCs w:val="21"/>
        </w:rPr>
        <w:t xml:space="preserve">i cechy użytkowe, jakim muszą 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odpowiadać towary, aby spełnić wymagania stawiane przez Zamawiającego i stanowią wyłącznie wzorzec jakościowy przedmiotu zamówienia. Poprzez zapis dotyczący minimalnych wymagań parametrów jakościowych, Zamawiający rozumie wymagania  towarów zawarte </w:t>
      </w:r>
      <w:r w:rsidR="006614EE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>w ogólnie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="00CE4B1A">
        <w:rPr>
          <w:rFonts w:ascii="Calibri" w:hAnsi="Calibri"/>
          <w:b w:val="0"/>
          <w:i w:val="0"/>
          <w:sz w:val="21"/>
          <w:szCs w:val="21"/>
        </w:rPr>
        <w:t xml:space="preserve">dostępnych </w:t>
      </w:r>
      <w:r w:rsidRPr="00213E5B">
        <w:rPr>
          <w:rFonts w:ascii="Calibri" w:hAnsi="Calibri"/>
          <w:b w:val="0"/>
          <w:i w:val="0"/>
          <w:sz w:val="21"/>
          <w:szCs w:val="21"/>
        </w:rPr>
        <w:t>źródłach, katalogach. Posłu</w:t>
      </w:r>
      <w:r w:rsidR="00F73E9D" w:rsidRPr="00213E5B">
        <w:rPr>
          <w:rFonts w:ascii="Calibri" w:hAnsi="Calibri"/>
          <w:b w:val="0"/>
          <w:i w:val="0"/>
          <w:sz w:val="21"/>
          <w:szCs w:val="21"/>
        </w:rPr>
        <w:t>giwanie się nazwami producentów/</w:t>
      </w:r>
      <w:r w:rsidRPr="00213E5B">
        <w:rPr>
          <w:rFonts w:ascii="Calibri" w:hAnsi="Calibri"/>
          <w:b w:val="0"/>
          <w:i w:val="0"/>
          <w:sz w:val="21"/>
          <w:szCs w:val="21"/>
        </w:rPr>
        <w:t>produktów ma wyłącznie charakter przykładowy. Zamawiający (zgodnie z dokumentacja projektową) dopuszcza jednocześnie produkty równoważne o parametrach jakościowych i cechach użytkowych, co najmniej na poziomie parametrów wskazanego produktu, uznając tym samym każdy produkt wskazanych parametrach lub lepszych. W takiej sytuacji W</w:t>
      </w:r>
      <w:r w:rsidR="005540CA" w:rsidRPr="00213E5B">
        <w:rPr>
          <w:rFonts w:ascii="Calibri" w:hAnsi="Calibri"/>
          <w:b w:val="0"/>
          <w:i w:val="0"/>
          <w:sz w:val="21"/>
          <w:szCs w:val="21"/>
        </w:rPr>
        <w:t>ykonawca musi złożyć  dokumenty,  uwiarygodniające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te produkty. </w:t>
      </w:r>
      <w:r w:rsidRPr="00213E5B">
        <w:rPr>
          <w:rFonts w:ascii="Calibri" w:hAnsi="Calibri"/>
          <w:sz w:val="21"/>
          <w:szCs w:val="21"/>
        </w:rPr>
        <w:t>Szczegółowy opis robót zawieraj</w:t>
      </w:r>
      <w:r w:rsidR="000F12F8">
        <w:rPr>
          <w:rFonts w:ascii="Calibri" w:hAnsi="Calibri"/>
          <w:sz w:val="21"/>
          <w:szCs w:val="21"/>
        </w:rPr>
        <w:t xml:space="preserve">ą: dokumentacja projektowa, </w:t>
      </w:r>
      <w:r w:rsidR="00C7533D" w:rsidRPr="00213E5B">
        <w:rPr>
          <w:rFonts w:ascii="Calibri" w:hAnsi="Calibri"/>
          <w:sz w:val="21"/>
          <w:szCs w:val="21"/>
        </w:rPr>
        <w:t>opis techniczny</w:t>
      </w:r>
      <w:r w:rsidR="00E06640">
        <w:rPr>
          <w:rFonts w:ascii="Calibri" w:hAnsi="Calibri"/>
          <w:sz w:val="21"/>
          <w:szCs w:val="21"/>
        </w:rPr>
        <w:t xml:space="preserve">, </w:t>
      </w:r>
      <w:r w:rsidR="000F12F8">
        <w:rPr>
          <w:rFonts w:ascii="Calibri" w:hAnsi="Calibri"/>
          <w:sz w:val="21"/>
          <w:szCs w:val="21"/>
        </w:rPr>
        <w:t>specyfikacja techniczna</w:t>
      </w:r>
      <w:r w:rsidRPr="00213E5B">
        <w:rPr>
          <w:rFonts w:ascii="Calibri" w:hAnsi="Calibri"/>
          <w:sz w:val="21"/>
          <w:szCs w:val="21"/>
        </w:rPr>
        <w:t>.</w:t>
      </w:r>
    </w:p>
    <w:p w:rsidR="00391E58" w:rsidRPr="00213E5B" w:rsidRDefault="00391E58" w:rsidP="00391E58">
      <w:pPr>
        <w:pStyle w:val="Tekstpodstawowy"/>
        <w:ind w:left="567"/>
        <w:jc w:val="both"/>
        <w:rPr>
          <w:rFonts w:ascii="Calibri" w:hAnsi="Calibri"/>
          <w:b w:val="0"/>
          <w:i w:val="0"/>
          <w:sz w:val="21"/>
          <w:szCs w:val="21"/>
        </w:rPr>
      </w:pPr>
    </w:p>
    <w:p w:rsidR="00651C27" w:rsidRPr="00213E5B" w:rsidRDefault="00391E58" w:rsidP="00854A97">
      <w:pPr>
        <w:widowControl w:val="0"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firstLine="72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DOTYCZĄCA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OFERT CZĘŚCIOWYCH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 WARIANTOWYCH I ZAMÓWIEŃ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651C27" w:rsidRPr="00213E5B">
        <w:rPr>
          <w:rFonts w:ascii="Calibri" w:hAnsi="Calibri"/>
          <w:b/>
          <w:sz w:val="21"/>
          <w:szCs w:val="21"/>
        </w:rPr>
        <w:t xml:space="preserve">O </w:t>
      </w:r>
      <w:r w:rsidRPr="00213E5B">
        <w:rPr>
          <w:rFonts w:ascii="Calibri" w:hAnsi="Calibri"/>
          <w:b/>
          <w:sz w:val="21"/>
          <w:szCs w:val="21"/>
        </w:rPr>
        <w:t>K</w:t>
      </w:r>
      <w:r w:rsidR="00651C27" w:rsidRPr="00213E5B">
        <w:rPr>
          <w:rFonts w:ascii="Calibri" w:hAnsi="Calibri"/>
          <w:b/>
          <w:sz w:val="21"/>
          <w:szCs w:val="21"/>
        </w:rPr>
        <w:t>TÓRYCH MOWA</w:t>
      </w:r>
      <w:r w:rsidR="00651C27" w:rsidRPr="00213E5B">
        <w:rPr>
          <w:rFonts w:ascii="Calibri" w:hAnsi="Calibri"/>
          <w:sz w:val="21"/>
          <w:szCs w:val="21"/>
        </w:rPr>
        <w:t xml:space="preserve">  w art. 67 ust. 1   pkt. 6  Pzp.  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Zamawiający </w:t>
      </w:r>
      <w:r w:rsidRPr="00213E5B">
        <w:rPr>
          <w:rFonts w:ascii="Calibri" w:hAnsi="Calibri"/>
          <w:b/>
          <w:sz w:val="21"/>
          <w:szCs w:val="21"/>
        </w:rPr>
        <w:t>nie</w:t>
      </w: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</w:rPr>
        <w:t xml:space="preserve"> dopuszcza</w:t>
      </w:r>
      <w:r w:rsidRPr="00213E5B">
        <w:rPr>
          <w:rFonts w:ascii="Calibri" w:hAnsi="Calibri"/>
          <w:sz w:val="21"/>
          <w:szCs w:val="21"/>
        </w:rPr>
        <w:t xml:space="preserve"> możliwości  składania ofert częściowych.</w:t>
      </w:r>
    </w:p>
    <w:p w:rsidR="00651C27" w:rsidRPr="00213E5B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</w:t>
      </w:r>
      <w:r w:rsidRPr="00213E5B">
        <w:rPr>
          <w:rFonts w:ascii="Calibri" w:hAnsi="Calibri"/>
          <w:b/>
          <w:bCs/>
          <w:sz w:val="21"/>
          <w:szCs w:val="21"/>
        </w:rPr>
        <w:t xml:space="preserve"> nie dopuszcza</w:t>
      </w:r>
      <w:r w:rsidRPr="00213E5B">
        <w:rPr>
          <w:rFonts w:ascii="Calibri" w:hAnsi="Calibri"/>
          <w:sz w:val="21"/>
          <w:szCs w:val="21"/>
        </w:rPr>
        <w:t xml:space="preserve"> składania ofert wariantowych.</w:t>
      </w:r>
    </w:p>
    <w:p w:rsidR="002F7668" w:rsidRPr="002F7668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F7668">
        <w:rPr>
          <w:rFonts w:ascii="Calibri" w:hAnsi="Calibri"/>
          <w:sz w:val="21"/>
          <w:szCs w:val="21"/>
        </w:rPr>
        <w:t xml:space="preserve">Zamawiający </w:t>
      </w:r>
      <w:r w:rsidR="002F7668" w:rsidRPr="002F7668">
        <w:rPr>
          <w:rFonts w:ascii="Calibri" w:hAnsi="Calibri"/>
          <w:b/>
          <w:sz w:val="21"/>
          <w:szCs w:val="21"/>
        </w:rPr>
        <w:t>nie</w:t>
      </w:r>
      <w:r w:rsidRPr="002F7668">
        <w:rPr>
          <w:rFonts w:ascii="Calibri" w:hAnsi="Calibri"/>
          <w:b/>
          <w:bCs/>
          <w:sz w:val="21"/>
          <w:szCs w:val="21"/>
        </w:rPr>
        <w:t xml:space="preserve"> przewiduje</w:t>
      </w:r>
      <w:r w:rsidR="0085788D" w:rsidRPr="002F7668">
        <w:rPr>
          <w:rFonts w:ascii="Calibri" w:hAnsi="Calibri"/>
          <w:sz w:val="21"/>
          <w:szCs w:val="21"/>
        </w:rPr>
        <w:t xml:space="preserve"> udzielenie</w:t>
      </w:r>
      <w:r w:rsidRPr="002F7668">
        <w:rPr>
          <w:rFonts w:ascii="Calibri" w:hAnsi="Calibri"/>
          <w:sz w:val="21"/>
          <w:szCs w:val="21"/>
        </w:rPr>
        <w:t xml:space="preserve"> zamówień, o których mowa w </w:t>
      </w:r>
      <w:r w:rsidR="0041237B" w:rsidRPr="002F7668">
        <w:rPr>
          <w:rFonts w:ascii="Calibri" w:hAnsi="Calibri"/>
          <w:sz w:val="21"/>
          <w:szCs w:val="21"/>
        </w:rPr>
        <w:t>art. 67</w:t>
      </w:r>
      <w:r w:rsidRPr="002F7668">
        <w:rPr>
          <w:rFonts w:ascii="Calibri" w:hAnsi="Calibri"/>
          <w:sz w:val="21"/>
          <w:szCs w:val="21"/>
        </w:rPr>
        <w:t xml:space="preserve"> ust. 1 pkt. 6  Pzp. </w:t>
      </w:r>
    </w:p>
    <w:p w:rsidR="002F7668" w:rsidRDefault="002F7668" w:rsidP="002F7668">
      <w:pPr>
        <w:shd w:val="clear" w:color="auto" w:fill="FFFFFF"/>
        <w:ind w:left="993"/>
        <w:rPr>
          <w:rFonts w:ascii="Calibri" w:hAnsi="Calibri"/>
          <w:b/>
          <w:bCs/>
          <w:sz w:val="21"/>
          <w:szCs w:val="21"/>
        </w:rPr>
      </w:pPr>
    </w:p>
    <w:p w:rsidR="00391E58" w:rsidRPr="00213E5B" w:rsidRDefault="00651C27" w:rsidP="00854A97">
      <w:pPr>
        <w:numPr>
          <w:ilvl w:val="0"/>
          <w:numId w:val="51"/>
        </w:numPr>
        <w:shd w:val="clear" w:color="auto" w:fill="FFFFFF"/>
        <w:ind w:left="993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ZLECANIE USŁUG PODWYKONAWCOM</w:t>
      </w:r>
    </w:p>
    <w:p w:rsidR="00B16D95" w:rsidRPr="00213E5B" w:rsidRDefault="00651C27" w:rsidP="00854A97">
      <w:pPr>
        <w:numPr>
          <w:ilvl w:val="1"/>
          <w:numId w:val="51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nie zastrzega obowiązku osobistego wykonania przez wykonawcę kluczowych części zamówienia.</w:t>
      </w:r>
    </w:p>
    <w:p w:rsidR="00651C27" w:rsidRPr="00213E5B" w:rsidRDefault="00651C27" w:rsidP="00854A97">
      <w:pPr>
        <w:numPr>
          <w:ilvl w:val="1"/>
          <w:numId w:val="51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Zamawiający żąda wskazania pr</w:t>
      </w:r>
      <w:r w:rsidR="008B30FB" w:rsidRPr="00213E5B">
        <w:rPr>
          <w:rFonts w:ascii="Calibri" w:hAnsi="Calibri"/>
          <w:bCs/>
          <w:sz w:val="21"/>
          <w:szCs w:val="21"/>
        </w:rPr>
        <w:t>zez wykonawcę części zamówienia</w:t>
      </w:r>
      <w:r w:rsidRPr="00213E5B">
        <w:rPr>
          <w:rFonts w:ascii="Calibri" w:hAnsi="Calibri"/>
          <w:bCs/>
          <w:sz w:val="21"/>
          <w:szCs w:val="21"/>
        </w:rPr>
        <w:t>, których wykonanie zamierza powierzyć podwykonawcom i podania przez wykonawcę firm podwykonawców.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46"/>
        </w:numPr>
        <w:autoSpaceDE w:val="0"/>
        <w:autoSpaceDN w:val="0"/>
        <w:adjustRightInd w:val="0"/>
        <w:ind w:left="993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TERMIN   REALIZACJI  ZAMÓWIENIA</w:t>
      </w:r>
    </w:p>
    <w:p w:rsidR="00651C27" w:rsidRPr="00213E5B" w:rsidRDefault="00651C27" w:rsidP="00854A97">
      <w:pPr>
        <w:numPr>
          <w:ilvl w:val="1"/>
          <w:numId w:val="47"/>
        </w:numPr>
        <w:spacing w:before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Rozpoczęcie realizacji przedmiotu umowy- (data przekazania placu budowy) –  przekazanie placu budowy w ciągu </w:t>
      </w:r>
      <w:r w:rsidR="007430A5" w:rsidRPr="00213E5B">
        <w:rPr>
          <w:rFonts w:ascii="Calibri" w:hAnsi="Calibri"/>
          <w:sz w:val="21"/>
          <w:szCs w:val="21"/>
        </w:rPr>
        <w:t>7</w:t>
      </w:r>
      <w:r w:rsidRPr="00213E5B">
        <w:rPr>
          <w:rFonts w:ascii="Calibri" w:hAnsi="Calibri"/>
          <w:sz w:val="21"/>
          <w:szCs w:val="21"/>
        </w:rPr>
        <w:t xml:space="preserve"> dni od dnia zawarcia umowy. </w:t>
      </w:r>
    </w:p>
    <w:p w:rsidR="00651C27" w:rsidRPr="001D2EFA" w:rsidRDefault="00651C27" w:rsidP="00854A97">
      <w:pPr>
        <w:numPr>
          <w:ilvl w:val="1"/>
          <w:numId w:val="47"/>
        </w:numPr>
        <w:spacing w:before="120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b/>
          <w:sz w:val="21"/>
          <w:szCs w:val="21"/>
        </w:rPr>
        <w:t>Data rzeczowego zakończenia realizacji zada</w:t>
      </w:r>
      <w:r w:rsidR="00BB0AE2" w:rsidRPr="001D2EFA">
        <w:rPr>
          <w:rFonts w:ascii="Calibri" w:hAnsi="Calibri"/>
          <w:b/>
          <w:sz w:val="21"/>
          <w:szCs w:val="21"/>
        </w:rPr>
        <w:t xml:space="preserve">nia  (data odbioru końcowego – </w:t>
      </w:r>
      <w:r w:rsidRPr="001D2EFA">
        <w:rPr>
          <w:rFonts w:ascii="Calibri" w:hAnsi="Calibri"/>
          <w:b/>
          <w:sz w:val="21"/>
          <w:szCs w:val="21"/>
        </w:rPr>
        <w:t xml:space="preserve">podpisanie protokołu odbioru) – </w:t>
      </w:r>
      <w:r w:rsidR="002928B7">
        <w:rPr>
          <w:rFonts w:ascii="Calibri" w:hAnsi="Calibri"/>
          <w:b/>
          <w:sz w:val="21"/>
          <w:szCs w:val="21"/>
        </w:rPr>
        <w:t>30.09.2020 rok</w:t>
      </w:r>
      <w:r w:rsidRPr="001D2EFA">
        <w:rPr>
          <w:rFonts w:ascii="Calibri" w:hAnsi="Calibri"/>
          <w:b/>
          <w:sz w:val="21"/>
          <w:szCs w:val="21"/>
        </w:rPr>
        <w:t>.</w:t>
      </w:r>
    </w:p>
    <w:p w:rsidR="00651C27" w:rsidRPr="00213E5B" w:rsidRDefault="00651C27" w:rsidP="00651C27">
      <w:pPr>
        <w:spacing w:before="120"/>
        <w:jc w:val="both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47"/>
        </w:numPr>
        <w:tabs>
          <w:tab w:val="left" w:pos="993"/>
        </w:tabs>
        <w:autoSpaceDE w:val="0"/>
        <w:autoSpaceDN w:val="0"/>
        <w:adjustRightInd w:val="0"/>
        <w:ind w:firstLine="349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WARUNKI  UDZIAŁU  W  POSTĘPOWANIU</w:t>
      </w:r>
    </w:p>
    <w:p w:rsidR="00651C27" w:rsidRPr="00213E5B" w:rsidRDefault="00651C27" w:rsidP="00651C27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udzielenie zamówienia mogą ubiegać się wykonawcy którzy:</w:t>
      </w:r>
    </w:p>
    <w:p w:rsidR="00651C27" w:rsidRPr="00213E5B" w:rsidRDefault="00651C27" w:rsidP="00854A97">
      <w:pPr>
        <w:widowControl w:val="0"/>
        <w:numPr>
          <w:ilvl w:val="1"/>
          <w:numId w:val="47"/>
        </w:numPr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nie podlegają wykluczeniu  </w:t>
      </w: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sz w:val="21"/>
          <w:szCs w:val="21"/>
        </w:rPr>
        <w:t>na podstawie art. 24 ust 1 pkt. 12-23 oraz</w:t>
      </w:r>
      <w:r w:rsidR="005540CA" w:rsidRPr="00213E5B">
        <w:rPr>
          <w:rFonts w:ascii="Calibri" w:hAnsi="Calibri"/>
          <w:i/>
          <w:sz w:val="21"/>
          <w:szCs w:val="21"/>
        </w:rPr>
        <w:t xml:space="preserve"> art. 24 ust. 5 pkt. 1  ustawy </w:t>
      </w:r>
      <w:r w:rsidRPr="00213E5B">
        <w:rPr>
          <w:rFonts w:ascii="Calibri" w:hAnsi="Calibri"/>
          <w:i/>
          <w:sz w:val="21"/>
          <w:szCs w:val="21"/>
        </w:rPr>
        <w:t>Pzp)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 postępowania o udzielenie zamówienia wyklucza się: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pkt.12</w:t>
      </w:r>
      <w:r w:rsidRPr="00213E5B">
        <w:rPr>
          <w:rFonts w:ascii="Calibri" w:hAnsi="Calibri"/>
          <w:sz w:val="21"/>
          <w:szCs w:val="21"/>
        </w:rPr>
        <w:t>) wykonawcę, który nie wykazał spełniania warunków udziału</w:t>
      </w:r>
      <w:r w:rsidRPr="00213E5B">
        <w:rPr>
          <w:rFonts w:ascii="Calibri" w:hAnsi="Calibri"/>
          <w:sz w:val="21"/>
          <w:szCs w:val="21"/>
        </w:rPr>
        <w:br/>
      </w:r>
      <w:r w:rsidR="000A0895">
        <w:rPr>
          <w:rFonts w:ascii="Calibri" w:hAnsi="Calibri"/>
          <w:sz w:val="21"/>
          <w:szCs w:val="21"/>
        </w:rPr>
        <w:t>w postępowaniu lub nie</w:t>
      </w:r>
      <w:r w:rsidRPr="00213E5B">
        <w:rPr>
          <w:rFonts w:ascii="Calibri" w:hAnsi="Calibri"/>
          <w:sz w:val="21"/>
          <w:szCs w:val="21"/>
        </w:rPr>
        <w:t xml:space="preserve"> został zaproszony do negocjacji lub złożenia ofert wstępnych albo ofert, lub  nie wykazał braku podstaw wykluczenia;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 ust.1 pkt.13)</w:t>
      </w:r>
      <w:r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wy</w:t>
      </w:r>
      <w:r w:rsidR="00B16D95" w:rsidRPr="00213E5B">
        <w:rPr>
          <w:rFonts w:ascii="Calibri" w:hAnsi="Calibri"/>
          <w:sz w:val="21"/>
          <w:szCs w:val="21"/>
        </w:rPr>
        <w:t>konawcę będącego osobą fizyczną,</w:t>
      </w:r>
      <w:r w:rsidRPr="00213E5B">
        <w:rPr>
          <w:rFonts w:ascii="Calibri" w:hAnsi="Calibri"/>
          <w:sz w:val="21"/>
          <w:szCs w:val="21"/>
        </w:rPr>
        <w:t xml:space="preserve"> którego prawo</w:t>
      </w:r>
      <w:r w:rsidR="00B16D95" w:rsidRPr="00213E5B">
        <w:rPr>
          <w:rFonts w:ascii="Calibri" w:hAnsi="Calibri"/>
          <w:sz w:val="21"/>
          <w:szCs w:val="21"/>
        </w:rPr>
        <w:t>mocnie skazano za przestępstwo: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o którym mowa w art. 165a, art. 181-188, art.189a, art.218-221, art.228-230a, art.250a,  art.258 lub art.270-309 ustawy z dnia 6 czerw</w:t>
      </w:r>
      <w:r w:rsidR="00B16D95" w:rsidRPr="00213E5B">
        <w:rPr>
          <w:rFonts w:ascii="Calibri" w:hAnsi="Calibri"/>
          <w:sz w:val="21"/>
          <w:szCs w:val="21"/>
        </w:rPr>
        <w:t>ca 1997r – kodeks karny (Dz. U.</w:t>
      </w:r>
      <w:r w:rsidR="000A0895">
        <w:rPr>
          <w:rFonts w:ascii="Calibri" w:hAnsi="Calibri"/>
          <w:sz w:val="21"/>
          <w:szCs w:val="21"/>
        </w:rPr>
        <w:t xml:space="preserve"> 2018</w:t>
      </w:r>
      <w:r w:rsidRPr="00213E5B">
        <w:rPr>
          <w:rFonts w:ascii="Calibri" w:hAnsi="Calibri"/>
          <w:sz w:val="21"/>
          <w:szCs w:val="21"/>
        </w:rPr>
        <w:t xml:space="preserve"> poz.</w:t>
      </w:r>
      <w:r w:rsidR="000A0895">
        <w:rPr>
          <w:rFonts w:ascii="Calibri" w:hAnsi="Calibri"/>
          <w:sz w:val="21"/>
          <w:szCs w:val="21"/>
        </w:rPr>
        <w:t xml:space="preserve"> 1600</w:t>
      </w:r>
      <w:r w:rsidRPr="00213E5B">
        <w:rPr>
          <w:rFonts w:ascii="Calibri" w:hAnsi="Calibri"/>
          <w:sz w:val="21"/>
          <w:szCs w:val="21"/>
        </w:rPr>
        <w:t xml:space="preserve"> z późn. zm) 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charakterze terrorystycznym , o którym mowa w art. 115 § 20 ustawy z dnia 6 czerwca 1997r – Kodeks karny,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skarbowe,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którym mowa w art.9 lub art.10 ustawy z dnia 15 czerwca 2012 r. o skutkach powierzania wykonania pracy cudzoziemco</w:t>
      </w:r>
      <w:r w:rsidR="00B16D95" w:rsidRPr="00213E5B">
        <w:rPr>
          <w:rFonts w:ascii="Calibri" w:hAnsi="Calibri"/>
          <w:sz w:val="21"/>
          <w:szCs w:val="21"/>
        </w:rPr>
        <w:t>m przebywającym wbrew przepisom</w:t>
      </w:r>
      <w:r w:rsidRPr="00213E5B">
        <w:rPr>
          <w:rFonts w:ascii="Calibri" w:hAnsi="Calibri"/>
          <w:sz w:val="21"/>
          <w:szCs w:val="21"/>
        </w:rPr>
        <w:t xml:space="preserve"> na terytorium Rzeczpospolitej polskiej (Dz. U. poz.769);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color w:val="0000FF"/>
          <w:sz w:val="21"/>
          <w:szCs w:val="21"/>
        </w:rPr>
        <w:t>(art.24 ust.1 pkt.14</w:t>
      </w:r>
      <w:r w:rsidRPr="00213E5B">
        <w:rPr>
          <w:rFonts w:ascii="Calibri" w:hAnsi="Calibri"/>
          <w:color w:val="0000FF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 wykonawcę, jeżeli urzędującego członka jego organu zarządzającego lub  nadzorczego, wspólnika spółki w spółce jawnej lub partnerskiej albo komplementariusza w spółce komandytowej lub koma</w:t>
      </w:r>
      <w:r w:rsidR="00B16D95" w:rsidRPr="00213E5B">
        <w:rPr>
          <w:rFonts w:ascii="Calibri" w:hAnsi="Calibri"/>
          <w:sz w:val="21"/>
          <w:szCs w:val="21"/>
        </w:rPr>
        <w:t>ndytowo-akcyjnej lub</w:t>
      </w:r>
      <w:r w:rsidRPr="00213E5B">
        <w:rPr>
          <w:rFonts w:ascii="Calibri" w:hAnsi="Calibri"/>
          <w:sz w:val="21"/>
          <w:szCs w:val="21"/>
        </w:rPr>
        <w:t xml:space="preserve"> prokurenta prawomocnie skazano za przestępstwo, o którym mowa w pkt. 13  ( 8.1.2);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 xml:space="preserve">(art. 24 ust.1 pkt. 15) </w:t>
      </w:r>
      <w:r w:rsidRPr="00213E5B">
        <w:rPr>
          <w:rFonts w:ascii="Calibri" w:hAnsi="Calibri"/>
          <w:sz w:val="21"/>
          <w:szCs w:val="21"/>
        </w:rPr>
        <w:t xml:space="preserve">wykonawcę , wobec którego wydano prawomocny wyrok sądu lub ostateczną  decyzję administracyjną o zaleganiu z uiszczeniem podatków, opłat lub składek na ubezpieczenia społeczne lub zdrowotne, chyba że wykonawca dokonał płatności należnych podatków , opłat lub składek na ubezpieczenia społeczne lub zdrowotne wraz z odsetkami lub grzywnami lub zawarł wiążące porozumienia w sprawie spłaty tych należności;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art.24. ust.1 pkt.16</w:t>
      </w:r>
      <w:r w:rsidRPr="00213E5B">
        <w:rPr>
          <w:rFonts w:ascii="Calibri" w:hAnsi="Calibri"/>
          <w:sz w:val="21"/>
          <w:szCs w:val="21"/>
        </w:rPr>
        <w:t>)  wykonawcę, który w wyniku zamierzonego działania lub  rażącego niedbalstwa wprowadził zamawiającego w błąd przy przedstawieniu  informa</w:t>
      </w:r>
      <w:r w:rsidR="00B16D95" w:rsidRPr="00213E5B">
        <w:rPr>
          <w:rFonts w:ascii="Calibri" w:hAnsi="Calibri"/>
          <w:sz w:val="21"/>
          <w:szCs w:val="21"/>
        </w:rPr>
        <w:t>cji, że nie podlega wykluczeniu</w:t>
      </w:r>
      <w:r w:rsidRPr="00213E5B">
        <w:rPr>
          <w:rFonts w:ascii="Calibri" w:hAnsi="Calibri"/>
          <w:sz w:val="21"/>
          <w:szCs w:val="21"/>
        </w:rPr>
        <w:t>, spełnia warunki udziału w postępowaniu lub obiektywne i niedyskr</w:t>
      </w:r>
      <w:r w:rsidR="00B16D95" w:rsidRPr="00213E5B">
        <w:rPr>
          <w:rFonts w:ascii="Calibri" w:hAnsi="Calibri"/>
          <w:sz w:val="21"/>
          <w:szCs w:val="21"/>
        </w:rPr>
        <w:t>yminujące kryteria, zwane dalej</w:t>
      </w:r>
      <w:r w:rsidRPr="00213E5B">
        <w:rPr>
          <w:rFonts w:ascii="Calibri" w:hAnsi="Calibri"/>
          <w:sz w:val="21"/>
          <w:szCs w:val="21"/>
        </w:rPr>
        <w:t xml:space="preserve"> „kryteriami selekcji”, lub który zataił te informacje lub nie jest w stanie przedstawić wymaganych dokumentów;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color w:val="0000FF"/>
          <w:sz w:val="21"/>
          <w:szCs w:val="21"/>
        </w:rPr>
        <w:t xml:space="preserve"> (</w:t>
      </w:r>
      <w:r w:rsidRPr="00213E5B">
        <w:rPr>
          <w:rFonts w:ascii="Calibri" w:hAnsi="Calibri"/>
          <w:i/>
          <w:color w:val="0000FF"/>
          <w:sz w:val="21"/>
          <w:szCs w:val="21"/>
        </w:rPr>
        <w:t xml:space="preserve">art.24 ust.1 pkt. 17)  </w:t>
      </w:r>
      <w:r w:rsidRPr="00213E5B">
        <w:rPr>
          <w:rFonts w:ascii="Calibri" w:hAnsi="Calibri"/>
          <w:sz w:val="21"/>
          <w:szCs w:val="21"/>
        </w:rPr>
        <w:t>wykonawcę, który w wyniku</w:t>
      </w:r>
      <w:r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lekkomyślności lub niedbalstwa przedstawił informacje wprowadzające w błąd zamawiającego, mogące mieć istotny wpływ na decyzje podejmowane przez zamawiającego w postę</w:t>
      </w:r>
      <w:r w:rsidR="00B16D95" w:rsidRPr="00213E5B">
        <w:rPr>
          <w:rFonts w:ascii="Calibri" w:hAnsi="Calibri"/>
          <w:sz w:val="21"/>
          <w:szCs w:val="21"/>
        </w:rPr>
        <w:t>powaniu o udzielenie zamówienia</w:t>
      </w:r>
      <w:r w:rsidRPr="00213E5B">
        <w:rPr>
          <w:rFonts w:ascii="Calibri" w:hAnsi="Calibri"/>
          <w:sz w:val="21"/>
          <w:szCs w:val="21"/>
        </w:rPr>
        <w:t>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color w:val="0000FF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 ust.1 pkt. 18)</w:t>
      </w:r>
      <w:r w:rsidRPr="00213E5B">
        <w:rPr>
          <w:rFonts w:ascii="Calibri" w:hAnsi="Calibri"/>
          <w:color w:val="0000FF"/>
          <w:sz w:val="21"/>
          <w:szCs w:val="21"/>
        </w:rPr>
        <w:t xml:space="preserve">  </w:t>
      </w:r>
      <w:r w:rsidRPr="00213E5B">
        <w:rPr>
          <w:rFonts w:ascii="Calibri" w:hAnsi="Calibri"/>
          <w:sz w:val="21"/>
          <w:szCs w:val="21"/>
        </w:rPr>
        <w:t xml:space="preserve">wykonawcę, który bezprawnie wpływał lub próbował wpłynąć na czynności zamawiającego lub pozyskać informacje poufne, mogące dać mu przewagę w postępowaniu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udzielenie zamówienia;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>(art.24 ust.1pkt.19</w:t>
      </w:r>
      <w:r w:rsidRPr="00213E5B">
        <w:rPr>
          <w:rFonts w:ascii="Calibri" w:hAnsi="Calibri"/>
          <w:color w:val="0000FF"/>
          <w:sz w:val="21"/>
          <w:szCs w:val="21"/>
        </w:rPr>
        <w:t xml:space="preserve">) </w:t>
      </w:r>
      <w:r w:rsidRPr="00213E5B">
        <w:rPr>
          <w:rFonts w:ascii="Calibri" w:hAnsi="Calibri"/>
          <w:sz w:val="21"/>
          <w:szCs w:val="21"/>
        </w:rPr>
        <w:t xml:space="preserve">wykonawcę, który brał udział w przygotowaniu postępowania </w:t>
      </w:r>
      <w:r w:rsidR="007430A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udzielenie zamówienia lub którego pracownik, a także osoba wykonująca pracę na podstawie umowy zlecenia, o dzieło, agencyjnej lub innej umowy o świadczenie usług, brał udział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przygotowaniu takiego postępowania, chyba że spowodowane tym zakłócenie konkurencji może być wyeliminowane w inny  sposób niż przez wykluczenie wykonawcy z udziału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postępowaniu;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 xml:space="preserve"> 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pkt.20)</w:t>
      </w:r>
      <w:r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wykonawcę, który z innymi wykonawcami zawarł porozumienie mające na celu zakłócenie konkurencji między wykonawcami w postę</w:t>
      </w:r>
      <w:r w:rsidR="00B16D95" w:rsidRPr="00213E5B">
        <w:rPr>
          <w:rFonts w:ascii="Calibri" w:hAnsi="Calibri"/>
          <w:sz w:val="21"/>
          <w:szCs w:val="21"/>
        </w:rPr>
        <w:t>powaniu o udzielenie zamówienia</w:t>
      </w:r>
      <w:r w:rsidRPr="00213E5B">
        <w:rPr>
          <w:rFonts w:ascii="Calibri" w:hAnsi="Calibri"/>
          <w:sz w:val="21"/>
          <w:szCs w:val="21"/>
        </w:rPr>
        <w:t>, co zamawiający jest w stanie wykazać za pomocą stosownych środków dowodowych;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="008B30FB" w:rsidRPr="00213E5B">
        <w:rPr>
          <w:rFonts w:ascii="Calibri" w:hAnsi="Calibri"/>
          <w:i/>
          <w:sz w:val="21"/>
          <w:szCs w:val="21"/>
        </w:rPr>
        <w:t>(</w:t>
      </w:r>
      <w:r w:rsidR="008B30FB" w:rsidRPr="00213E5B">
        <w:rPr>
          <w:rFonts w:ascii="Calibri" w:hAnsi="Calibri"/>
          <w:i/>
          <w:color w:val="0000FF"/>
          <w:sz w:val="21"/>
          <w:szCs w:val="21"/>
        </w:rPr>
        <w:t>art. 24 ust.1 pkt.21)</w:t>
      </w:r>
      <w:r w:rsidR="008B30FB"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wykonawcę będącego podmiotem zbiorowym , wobec którego sąd orzekł zakaz ubiegania się o zamówienie publiczne na podstawie ustawy z dnia 28 października 2002r.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odpowiedzialności podmiotów zbiorowych za czyny  zabronione pod groźbą kary (Dz.U. z 2015r. poz. 1212, 1844 i 1855 oraz z 2016r. poz. 437 i 544);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>(art. 24 ust.1 pkt. 22</w:t>
      </w:r>
      <w:r w:rsidRPr="00213E5B">
        <w:rPr>
          <w:rFonts w:ascii="Calibri" w:hAnsi="Calibri"/>
          <w:sz w:val="21"/>
          <w:szCs w:val="21"/>
        </w:rPr>
        <w:t>) wykonawcę, wobec którego orzeczono tytułem środka zapobiegawczego zakaz ubiegania się o zamówienia publiczne;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color w:val="0000FF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 23</w:t>
      </w:r>
      <w:r w:rsidRPr="00213E5B">
        <w:rPr>
          <w:rFonts w:ascii="Calibri" w:hAnsi="Calibri"/>
          <w:color w:val="0000FF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wykonawców, którzy należąc do tej samej grupy kapitałowej, </w:t>
      </w:r>
      <w:r w:rsidRPr="00213E5B">
        <w:rPr>
          <w:rFonts w:ascii="Calibri" w:hAnsi="Calibri"/>
          <w:sz w:val="21"/>
          <w:szCs w:val="21"/>
        </w:rPr>
        <w:br/>
        <w:t xml:space="preserve">w rozumieniu ustawy z dnia 16 lutego 2007 r. o ochronie konkurencji i konsumentów (Dz.U.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z 2015 r. poz. 184, 1618 i 1634), złożyli odrębne oferty, oferty częściowe lub wnioski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dopuszczenie do udziału w postępowaniu, chyba że wykażą, że istniejące między nimi powiązania nie prowadzą do zakłócenia konkurencji w postępowaniu o udzielenie zamówienia</w:t>
      </w:r>
      <w:bookmarkStart w:id="0" w:name="mip35517943"/>
      <w:bookmarkEnd w:id="0"/>
      <w:r w:rsidRPr="00213E5B">
        <w:rPr>
          <w:rFonts w:ascii="Calibri" w:hAnsi="Calibri"/>
          <w:sz w:val="21"/>
          <w:szCs w:val="21"/>
        </w:rPr>
        <w:t>,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Ponadto zamawiający wykluczy </w:t>
      </w:r>
      <w:r w:rsidRPr="00213E5B">
        <w:rPr>
          <w:rFonts w:ascii="Calibri" w:hAnsi="Calibri"/>
          <w:i/>
          <w:sz w:val="21"/>
          <w:szCs w:val="21"/>
        </w:rPr>
        <w:t xml:space="preserve">na postawie 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ust.5 pkt.1</w:t>
      </w:r>
      <w:r w:rsidRPr="00213E5B">
        <w:rPr>
          <w:rFonts w:ascii="Calibri" w:hAnsi="Calibri"/>
          <w:sz w:val="21"/>
          <w:szCs w:val="21"/>
        </w:rPr>
        <w:t xml:space="preserve"> wykonawcę w stosunku do którego otwarto likwidację, w zatwierdzonym przez sąd układzie w postępowaniu restrukturyzacyjnym jest przewidziane zaspokojenie wierzycieli przez likwidację jego majątku lub sąd zarządził likwidację jego majątku w trybie </w:t>
      </w:r>
      <w:hyperlink r:id="rId12" w:history="1">
        <w:r w:rsidR="00B16D95" w:rsidRPr="00213E5B">
          <w:rPr>
            <w:rStyle w:val="Hipercze"/>
            <w:rFonts w:ascii="Calibri" w:hAnsi="Calibri"/>
            <w:sz w:val="21"/>
            <w:szCs w:val="21"/>
          </w:rPr>
          <w:t>art. 332 ust.</w:t>
        </w:r>
        <w:r w:rsidRPr="00213E5B">
          <w:rPr>
            <w:rStyle w:val="Hipercze"/>
            <w:rFonts w:ascii="Calibri" w:hAnsi="Calibri"/>
            <w:sz w:val="21"/>
            <w:szCs w:val="21"/>
          </w:rPr>
          <w:t xml:space="preserve"> 1</w:t>
        </w:r>
      </w:hyperlink>
      <w:r w:rsidRPr="00213E5B">
        <w:rPr>
          <w:rFonts w:ascii="Calibri" w:hAnsi="Calibri"/>
          <w:sz w:val="21"/>
          <w:szCs w:val="21"/>
        </w:rPr>
        <w:t xml:space="preserve"> ustawy z dnia 15 maja 2015 r. - Prawo restrukturyzacyjne (Dz.U. z 2015 r. </w:t>
      </w:r>
      <w:hyperlink r:id="rId13" w:history="1">
        <w:r w:rsidRPr="00213E5B">
          <w:rPr>
            <w:rStyle w:val="Hipercze"/>
            <w:rFonts w:ascii="Calibri" w:hAnsi="Calibri"/>
            <w:sz w:val="21"/>
            <w:szCs w:val="21"/>
          </w:rPr>
          <w:t>poz. 978</w:t>
        </w:r>
      </w:hyperlink>
      <w:r w:rsidRPr="00213E5B">
        <w:rPr>
          <w:rFonts w:ascii="Calibri" w:hAnsi="Calibri"/>
          <w:sz w:val="21"/>
          <w:szCs w:val="21"/>
        </w:rPr>
        <w:t xml:space="preserve">, 1259, 1513, 1830 i 1844 oraz z 2016 r. poz. 615) lub którego upadłość ogłoszono,  z wyjątkiem wykonawcy, który po ogłoszeniu upadłości zawarł układ zatwierdzony prawomocnym postanowieniem sądu, jeżeli układ  nie przewiduje zaspokojenia wierzycieli przez likwidację majątku upadłego, chyba że sąd zarządził likwidację jego majątku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trybie art. 366 ust. 1 ustawy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z dnia 28 lutego 2003 r. - Prawo upadłościowe (Dz.U. z 2015 r. poz. 233, 978, 1166, 1259 i 1844 oraz z  2016 r. poz. 615).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Wykluczenie wykonawcy następuje:</w:t>
      </w:r>
    </w:p>
    <w:p w:rsidR="00651C27" w:rsidRPr="00213E5B" w:rsidRDefault="00651C27" w:rsidP="00854A97">
      <w:pPr>
        <w:widowControl w:val="0"/>
        <w:numPr>
          <w:ilvl w:val="0"/>
          <w:numId w:val="4"/>
        </w:numPr>
        <w:suppressAutoHyphens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przypadkach, o których mowa w art. 24 ust. 1 pkt 13 lit. a–c i pkt 14, gdy osoba, </w:t>
      </w:r>
      <w:r w:rsidR="007430A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której mowa w tych przepisach została skazana za przestępstwo wymienione w art. 24 ust. 1 pkt 13 lit. a–c, jeżeli nie upłynęło 5 lat od dnia uprawomocnienia się wyroku potwierdzającego zaistnienie jednej z podstaw wykluczenia, chyba że w tym wyroku został określony inny okres wykluczenia; </w:t>
      </w:r>
    </w:p>
    <w:p w:rsidR="00651C27" w:rsidRPr="00213E5B" w:rsidRDefault="00651C27" w:rsidP="00854A97">
      <w:pPr>
        <w:widowControl w:val="0"/>
        <w:numPr>
          <w:ilvl w:val="0"/>
          <w:numId w:val="4"/>
        </w:numPr>
        <w:suppressAutoHyphens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przypadkach, o których mowa: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art. 24 ust. 1 pkt 13 lit. d i pkt 14, gdy osoba, o której mowa w tych przepisach, została skazana za przestępstwo wymienione w art.24 ust. 1 pkt 13 lit. d,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w art. 24 ust. 1 pkt 15,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art. 24 ust. 5 pkt 5–7 </w:t>
      </w:r>
    </w:p>
    <w:p w:rsidR="00651C27" w:rsidRPr="00213E5B" w:rsidRDefault="00651C27" w:rsidP="007430A5">
      <w:pPr>
        <w:ind w:left="851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– jeżeli nie upłynęły 3 lata od dnia odpowiednio uprawomocnienia się wyroku potwierdzającego zaistnienie jednej z podstaw wykluczenia, chyba że w tym wyroku został określony inny okres wykluczenia lub od dnia</w:t>
      </w:r>
      <w:r w:rsidR="00B16D95" w:rsidRPr="00213E5B">
        <w:rPr>
          <w:rFonts w:ascii="Calibri" w:hAnsi="Calibri"/>
          <w:sz w:val="21"/>
          <w:szCs w:val="21"/>
        </w:rPr>
        <w:t>,</w:t>
      </w:r>
      <w:r w:rsidRPr="00213E5B">
        <w:rPr>
          <w:rFonts w:ascii="Calibri" w:hAnsi="Calibri"/>
          <w:sz w:val="21"/>
          <w:szCs w:val="21"/>
        </w:rPr>
        <w:t xml:space="preserve"> w którym decyzja potwierdzająca zaistnienie jednej z podstaw wykluczenia stała się ostateczna;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w przypadkach, o których mowa w art. 24 ust. 1 pkt 18 i 20 lub ust. 5 pkt 2 i 4, jeżeli  nie upłynęły 3 lata  od dnia zaistnienia zdarzenia będącego podstawą wykluczenia;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o którym mowa w ust. 1 pkt 21, jeżeli nie upłynął okres, na jaki został prawomocnie orzeczony zakaz ubiegania się o zamówienia publiczne;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o którym mowa w ust. 1 pkt 22, jeżeli nie upłynął okres obowiązywania zakazu ubiegania się o zamówienia publiczne. </w:t>
      </w:r>
    </w:p>
    <w:p w:rsidR="00651C27" w:rsidRPr="00213E5B" w:rsidRDefault="002928B7" w:rsidP="00854A97">
      <w:pPr>
        <w:numPr>
          <w:ilvl w:val="2"/>
          <w:numId w:val="47"/>
        </w:numPr>
        <w:ind w:left="709" w:hanging="709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Wykonawca</w:t>
      </w:r>
      <w:r w:rsidR="00651C27" w:rsidRPr="00213E5B">
        <w:rPr>
          <w:rFonts w:ascii="Calibri" w:hAnsi="Calibri"/>
          <w:sz w:val="21"/>
          <w:szCs w:val="21"/>
        </w:rPr>
        <w:t>, który podlega wykluczeniu na podstawie art.24 ust.1 pkt.13,14 oraz  16-20 lub ust.5 ustawy Pzp. może przedstawić dowody na to, że podjęte przez niego  środki są wystarczające do wykazania</w:t>
      </w:r>
      <w:r w:rsidR="00A759D0" w:rsidRPr="00213E5B">
        <w:rPr>
          <w:rFonts w:ascii="Calibri" w:hAnsi="Calibri"/>
          <w:sz w:val="21"/>
          <w:szCs w:val="21"/>
        </w:rPr>
        <w:t xml:space="preserve"> jego rzetelności</w:t>
      </w:r>
      <w:r w:rsidR="00651C27" w:rsidRPr="00213E5B">
        <w:rPr>
          <w:rFonts w:ascii="Calibri" w:hAnsi="Calibri"/>
          <w:sz w:val="21"/>
          <w:szCs w:val="21"/>
        </w:rPr>
        <w:t>, w szczególności udowodnić naprawienie szkody wyrządzonej przestępstwem lub przestępstwem skarbowym, zadośćuczynienie pieniężne za doznaną krzywdę lub naprawienie szkody, wyczerpując</w:t>
      </w:r>
      <w:r w:rsidR="00B16D95" w:rsidRPr="00213E5B">
        <w:rPr>
          <w:rFonts w:ascii="Calibri" w:hAnsi="Calibri"/>
          <w:sz w:val="21"/>
          <w:szCs w:val="21"/>
        </w:rPr>
        <w:t>e</w:t>
      </w:r>
      <w:r w:rsidR="00651C27" w:rsidRPr="00213E5B">
        <w:rPr>
          <w:rFonts w:ascii="Calibri" w:hAnsi="Calibri"/>
          <w:sz w:val="21"/>
          <w:szCs w:val="21"/>
        </w:rPr>
        <w:t xml:space="preserve">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Przepisu zdania pierwszego nie st</w:t>
      </w:r>
      <w:r w:rsidR="00A759D0" w:rsidRPr="00213E5B">
        <w:rPr>
          <w:rFonts w:ascii="Calibri" w:hAnsi="Calibri"/>
          <w:sz w:val="21"/>
          <w:szCs w:val="21"/>
        </w:rPr>
        <w:t>osuje się</w:t>
      </w:r>
      <w:r w:rsidR="00651C27" w:rsidRPr="00213E5B">
        <w:rPr>
          <w:rFonts w:ascii="Calibri" w:hAnsi="Calibri"/>
          <w:sz w:val="21"/>
          <w:szCs w:val="21"/>
        </w:rPr>
        <w:t>, jeżeli wobec wykonawcy, będącego podmiotem zbiorowym, orzeczono prawomocnym wyrokiem sądu zakaz ubiegania się</w:t>
      </w:r>
      <w:r w:rsidR="00A759D0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>o udzielenie zamówienia oraz nie upłynął okres w tym wyroku obowiązywania tego zakazu.</w:t>
      </w:r>
    </w:p>
    <w:p w:rsidR="00651C27" w:rsidRPr="00213E5B" w:rsidRDefault="00651C27" w:rsidP="00651C27">
      <w:pPr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7"/>
        </w:numPr>
        <w:tabs>
          <w:tab w:val="clear" w:pos="1050"/>
          <w:tab w:val="num" w:pos="709"/>
        </w:tabs>
        <w:ind w:hanging="105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spełniają warunki udziału w postępowaniu  dotyczące:</w:t>
      </w:r>
    </w:p>
    <w:p w:rsidR="00651C27" w:rsidRPr="00213E5B" w:rsidRDefault="00651C27" w:rsidP="00854A97">
      <w:pPr>
        <w:pStyle w:val="Nagwek3"/>
        <w:keepNext w:val="0"/>
        <w:numPr>
          <w:ilvl w:val="2"/>
          <w:numId w:val="7"/>
        </w:numPr>
        <w:tabs>
          <w:tab w:val="clear" w:pos="1410"/>
          <w:tab w:val="num" w:pos="709"/>
          <w:tab w:val="left" w:pos="851"/>
        </w:tabs>
        <w:spacing w:before="0" w:after="0"/>
        <w:ind w:hanging="1410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b w:val="0"/>
          <w:sz w:val="21"/>
          <w:szCs w:val="21"/>
        </w:rPr>
        <w:t>zdolności technicznej lub zawodowej:</w:t>
      </w:r>
      <w:r w:rsidRPr="00213E5B">
        <w:rPr>
          <w:rFonts w:ascii="Calibri" w:hAnsi="Calibri" w:cs="Times New Roman"/>
          <w:sz w:val="21"/>
          <w:szCs w:val="21"/>
        </w:rPr>
        <w:t xml:space="preserve"> </w:t>
      </w:r>
    </w:p>
    <w:p w:rsidR="00651C27" w:rsidRPr="00213E5B" w:rsidRDefault="00651C27" w:rsidP="00651C27">
      <w:pPr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Warunek zostanie spełniony:</w:t>
      </w:r>
    </w:p>
    <w:p w:rsidR="00651C27" w:rsidRPr="00213E5B" w:rsidRDefault="00651C27" w:rsidP="00854A97">
      <w:pPr>
        <w:numPr>
          <w:ilvl w:val="0"/>
          <w:numId w:val="56"/>
        </w:numPr>
        <w:suppressAutoHyphens/>
        <w:spacing w:line="258" w:lineRule="atLeast"/>
        <w:contextualSpacing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posiada doświadczenie w wykonaniu min. 2 robót budowlanych związanych z budową, rozbudową, przebudową bądź remontem dróg obejmujących swym zakresem wykonanie robót bitumicznych, o wartości </w:t>
      </w:r>
      <w:r w:rsidRPr="00213E5B">
        <w:rPr>
          <w:rFonts w:ascii="Calibri" w:hAnsi="Calibri"/>
          <w:b/>
          <w:sz w:val="21"/>
          <w:szCs w:val="21"/>
        </w:rPr>
        <w:t>nie mniejszej niż wartość przedstawiona w ofercie</w:t>
      </w:r>
      <w:r w:rsidRPr="00213E5B">
        <w:rPr>
          <w:rFonts w:ascii="Calibri" w:hAnsi="Calibri"/>
          <w:b/>
          <w:sz w:val="21"/>
          <w:szCs w:val="21"/>
          <w:lang w:eastAsia="ar-SA"/>
        </w:rPr>
        <w:t>.</w:t>
      </w:r>
    </w:p>
    <w:p w:rsidR="00651C27" w:rsidRPr="00213E5B" w:rsidRDefault="00651C27" w:rsidP="007430A5">
      <w:p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celu potwierdzenia spełniania przez wykonawcę warunków udziału w postępowaniu dotyczących zdolności technicznej lub zawodowej zamawiający żąda: </w:t>
      </w:r>
    </w:p>
    <w:p w:rsidR="00651C27" w:rsidRPr="00213E5B" w:rsidRDefault="00651C27" w:rsidP="007430A5">
      <w:pPr>
        <w:spacing w:after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- </w:t>
      </w:r>
      <w:r w:rsidRPr="00213E5B">
        <w:rPr>
          <w:rFonts w:ascii="Calibri" w:hAnsi="Calibri"/>
          <w:b/>
          <w:sz w:val="21"/>
          <w:szCs w:val="21"/>
        </w:rPr>
        <w:t>wykazu robót budowlanych</w:t>
      </w:r>
      <w:r w:rsidRPr="00213E5B">
        <w:rPr>
          <w:rFonts w:ascii="Calibri" w:hAnsi="Calibri"/>
          <w:sz w:val="21"/>
          <w:szCs w:val="21"/>
        </w:rPr>
        <w:t xml:space="preserve">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o tym czy roboty zostały wykonane zgodnie z przepisami prawa budowlanego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i prawidłowo ukończone, przy czym dowodami,</w:t>
      </w:r>
      <w:r w:rsidR="00A759D0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</w:r>
    </w:p>
    <w:p w:rsidR="00651C27" w:rsidRPr="00213E5B" w:rsidRDefault="00651C27" w:rsidP="00854A97">
      <w:pPr>
        <w:numPr>
          <w:ilvl w:val="0"/>
          <w:numId w:val="56"/>
        </w:numPr>
        <w:contextualSpacing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posiada osoby skierowane do realizacji zamówienia umożliwiające realizację zamówienia na odpowiednim poziomie jakości, to jest min. jedną osobę posiadającą uprawnienia budowlane </w:t>
      </w:r>
      <w:r w:rsidRPr="00213E5B">
        <w:rPr>
          <w:rFonts w:ascii="Calibri" w:hAnsi="Calibri"/>
          <w:sz w:val="21"/>
          <w:szCs w:val="21"/>
          <w:lang w:eastAsia="ar-SA"/>
        </w:rPr>
        <w:t>wynikające z postanowień ustawy z dnia</w:t>
      </w:r>
      <w:r w:rsidR="007430A5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sz w:val="21"/>
          <w:szCs w:val="21"/>
          <w:lang w:eastAsia="ar-SA"/>
        </w:rPr>
        <w:t>7 lipca 1994 r. Prawo budowlane (</w:t>
      </w:r>
      <w:r w:rsidR="008B30FB" w:rsidRPr="00213E5B">
        <w:rPr>
          <w:rFonts w:ascii="Calibri" w:hAnsi="Calibri"/>
          <w:sz w:val="21"/>
          <w:szCs w:val="21"/>
          <w:lang w:eastAsia="ar-SA"/>
        </w:rPr>
        <w:t xml:space="preserve">tj. </w:t>
      </w:r>
      <w:r w:rsidRPr="00213E5B">
        <w:rPr>
          <w:rFonts w:ascii="Calibri" w:hAnsi="Calibri"/>
          <w:sz w:val="21"/>
          <w:szCs w:val="21"/>
          <w:lang w:eastAsia="ar-SA"/>
        </w:rPr>
        <w:t>Dz.</w:t>
      </w:r>
      <w:r w:rsidR="007430A5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sz w:val="21"/>
          <w:szCs w:val="21"/>
          <w:lang w:eastAsia="ar-SA"/>
        </w:rPr>
        <w:t>U. z 201</w:t>
      </w:r>
      <w:r w:rsidR="000A0895">
        <w:rPr>
          <w:rFonts w:ascii="Calibri" w:hAnsi="Calibri"/>
          <w:sz w:val="21"/>
          <w:szCs w:val="21"/>
          <w:lang w:eastAsia="ar-SA"/>
        </w:rPr>
        <w:t>8 r., poz. 1202 z późn. zm.</w:t>
      </w:r>
      <w:r w:rsidRPr="00213E5B">
        <w:rPr>
          <w:rFonts w:ascii="Calibri" w:hAnsi="Calibri"/>
          <w:sz w:val="21"/>
          <w:szCs w:val="21"/>
          <w:lang w:eastAsia="ar-SA"/>
        </w:rPr>
        <w:t>), do kierowania robotami budowlanymi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 w specjalności drogowej </w:t>
      </w:r>
      <w:r w:rsidRPr="00213E5B">
        <w:rPr>
          <w:rFonts w:ascii="Calibri" w:hAnsi="Calibri"/>
          <w:sz w:val="21"/>
          <w:szCs w:val="21"/>
          <w:lang w:eastAsia="ar-SA"/>
        </w:rPr>
        <w:t>z min. 3 letnim doświadczeniem.</w:t>
      </w:r>
    </w:p>
    <w:p w:rsidR="00651C27" w:rsidRPr="00213E5B" w:rsidRDefault="00651C27" w:rsidP="007430A5">
      <w:pPr>
        <w:autoSpaceDE w:val="0"/>
        <w:autoSpaceDN w:val="0"/>
        <w:adjustRightInd w:val="0"/>
        <w:spacing w:after="12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i/>
          <w:color w:val="000000"/>
          <w:sz w:val="21"/>
          <w:szCs w:val="21"/>
        </w:rPr>
        <w:t>Przez uprawnienia budowlane rozumie się uprawnienia do sprawowania samodzielnych funkcji technicznych w budownictwie, wydane na podstawie ustaw</w:t>
      </w:r>
      <w:r w:rsidR="000C111A">
        <w:rPr>
          <w:rFonts w:ascii="Calibri" w:hAnsi="Calibri"/>
          <w:i/>
          <w:color w:val="000000"/>
          <w:sz w:val="21"/>
          <w:szCs w:val="21"/>
        </w:rPr>
        <w:t>y Prawo budowlane (Dz. U. z 2020</w:t>
      </w:r>
      <w:r w:rsidR="000A0895">
        <w:rPr>
          <w:rFonts w:ascii="Calibri" w:hAnsi="Calibri"/>
          <w:i/>
          <w:color w:val="000000"/>
          <w:sz w:val="21"/>
          <w:szCs w:val="21"/>
        </w:rPr>
        <w:t xml:space="preserve"> r. poz. 1</w:t>
      </w:r>
      <w:r w:rsidR="000C111A">
        <w:rPr>
          <w:rFonts w:ascii="Calibri" w:hAnsi="Calibri"/>
          <w:i/>
          <w:color w:val="000000"/>
          <w:sz w:val="21"/>
          <w:szCs w:val="21"/>
        </w:rPr>
        <w:t xml:space="preserve">333 </w:t>
      </w:r>
      <w:r w:rsidR="000A0895">
        <w:rPr>
          <w:rFonts w:ascii="Calibri" w:hAnsi="Calibri"/>
          <w:i/>
          <w:color w:val="000000"/>
          <w:sz w:val="21"/>
          <w:szCs w:val="21"/>
        </w:rPr>
        <w:t>z późn. zm.</w:t>
      </w:r>
      <w:r w:rsidRPr="00213E5B">
        <w:rPr>
          <w:rFonts w:ascii="Calibri" w:hAnsi="Calibri"/>
          <w:i/>
          <w:color w:val="000000"/>
          <w:sz w:val="21"/>
          <w:szCs w:val="21"/>
        </w:rPr>
        <w:t xml:space="preserve">) oraz rozporządzenia </w:t>
      </w:r>
      <w:r w:rsidRPr="00213E5B">
        <w:rPr>
          <w:rFonts w:ascii="Calibri" w:hAnsi="Calibri"/>
          <w:i/>
          <w:sz w:val="21"/>
          <w:szCs w:val="21"/>
        </w:rPr>
        <w:t>rozumieniu przepisów Rozporządzenia Ministra Infrastruktury i Rozwoju</w:t>
      </w:r>
      <w:r w:rsidR="007430A5"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i/>
          <w:sz w:val="21"/>
          <w:szCs w:val="21"/>
        </w:rPr>
        <w:t>z dnia 11 września 2014 r. w sprawie samodzielnych funkcji technicznych w budownictwie (Dz. U.</w:t>
      </w:r>
      <w:r w:rsidR="007430A5"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i/>
          <w:sz w:val="21"/>
          <w:szCs w:val="21"/>
        </w:rPr>
        <w:t>z 2014r. poz. 1278). Dopuszcza się uprawnienia równoważne do powyższych wydane na podstawie wcześniej obowiązujących przepisów prawa.</w:t>
      </w:r>
      <w:r w:rsidRPr="00213E5B">
        <w:rPr>
          <w:rFonts w:ascii="Calibri" w:hAnsi="Calibri"/>
          <w:i/>
          <w:color w:val="000000"/>
          <w:sz w:val="21"/>
          <w:szCs w:val="21"/>
        </w:rPr>
        <w:t xml:space="preserve"> W przypadku obywateli państw Europejskiego Obszaru Gospodarczego oraz Konfederacji Szwajcarskiej muszą oni spełniać wymogi określone w art. 12a ustawy Prawo budowlane, z których wynika, że samodzielne funkcje techniczne w budownictwie mogą również wykonywać osoby, których odpowiednie kwalifikacje zawodowe zostały uznane na zasadach określonych w przepisach ustawy o zasadach uznawania kwalifikacji zawodowych nabytych w państwach członkowskich Unii Europejsk</w:t>
      </w:r>
      <w:r w:rsidR="000C111A">
        <w:rPr>
          <w:rFonts w:ascii="Calibri" w:hAnsi="Calibri"/>
          <w:i/>
          <w:color w:val="000000"/>
          <w:sz w:val="21"/>
          <w:szCs w:val="21"/>
        </w:rPr>
        <w:t>iej (Dz. U. z 2020 r poz. 220</w:t>
      </w:r>
      <w:r w:rsidRPr="00213E5B">
        <w:rPr>
          <w:rFonts w:ascii="Calibri" w:hAnsi="Calibri"/>
          <w:i/>
          <w:color w:val="000000"/>
          <w:sz w:val="21"/>
          <w:szCs w:val="21"/>
        </w:rPr>
        <w:t>).</w:t>
      </w:r>
    </w:p>
    <w:p w:rsidR="00651C27" w:rsidRPr="00213E5B" w:rsidRDefault="00651C27" w:rsidP="007430A5">
      <w:pPr>
        <w:widowControl w:val="0"/>
        <w:tabs>
          <w:tab w:val="left" w:pos="1560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4347B8" w:rsidP="007430A5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może ws</w:t>
      </w:r>
      <w:r w:rsidR="00651C27" w:rsidRPr="00213E5B">
        <w:rPr>
          <w:rFonts w:ascii="Calibri" w:hAnsi="Calibri"/>
          <w:sz w:val="21"/>
          <w:szCs w:val="21"/>
        </w:rPr>
        <w:t xml:space="preserve">kazać na stanowisko </w:t>
      </w:r>
      <w:r w:rsidR="00651C27" w:rsidRPr="00213E5B">
        <w:rPr>
          <w:rFonts w:ascii="Calibri" w:hAnsi="Calibri"/>
          <w:b/>
          <w:sz w:val="21"/>
          <w:szCs w:val="21"/>
        </w:rPr>
        <w:t>kierownika budowy</w:t>
      </w:r>
      <w:r w:rsidR="0073595E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>osobę będącą obywatelem państwa członkowskiego, której od</w:t>
      </w:r>
      <w:r w:rsidR="00B16D95" w:rsidRPr="00213E5B">
        <w:rPr>
          <w:rFonts w:ascii="Calibri" w:hAnsi="Calibri"/>
          <w:sz w:val="21"/>
          <w:szCs w:val="21"/>
        </w:rPr>
        <w:t>powiednie kwalifikacje zawodowe</w:t>
      </w:r>
      <w:r w:rsidR="00651C27" w:rsidRPr="00213E5B">
        <w:rPr>
          <w:rFonts w:ascii="Calibri" w:hAnsi="Calibri"/>
          <w:sz w:val="21"/>
          <w:szCs w:val="21"/>
        </w:rPr>
        <w:t xml:space="preserve"> zostały uznane na zasadach określonych </w:t>
      </w:r>
      <w:r w:rsidR="00B16D95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w przepisach odrębnych (m.in. w ustawie z</w:t>
      </w:r>
      <w:r w:rsidR="000C111A">
        <w:rPr>
          <w:rFonts w:ascii="Calibri" w:hAnsi="Calibri"/>
          <w:sz w:val="21"/>
          <w:szCs w:val="21"/>
        </w:rPr>
        <w:t xml:space="preserve"> dnia 22.12.2015r. Dz. U. z 2020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>r</w:t>
      </w:r>
      <w:r w:rsidRPr="00213E5B">
        <w:rPr>
          <w:rFonts w:ascii="Calibri" w:hAnsi="Calibri"/>
          <w:sz w:val="21"/>
          <w:szCs w:val="21"/>
        </w:rPr>
        <w:t>.</w:t>
      </w:r>
      <w:r w:rsidR="000C111A">
        <w:rPr>
          <w:rFonts w:ascii="Calibri" w:hAnsi="Calibri"/>
          <w:sz w:val="21"/>
          <w:szCs w:val="21"/>
        </w:rPr>
        <w:t xml:space="preserve"> poz. 220</w:t>
      </w:r>
      <w:r w:rsidR="000A0895">
        <w:rPr>
          <w:rFonts w:ascii="Calibri" w:hAnsi="Calibri"/>
          <w:sz w:val="21"/>
          <w:szCs w:val="21"/>
        </w:rPr>
        <w:t xml:space="preserve"> z późn. zm.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  <w:r w:rsidR="000A0895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o zasadach uznawania kwalifikacji zawodowych nabytych w państwach członkowskich Unii Europejskiej).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2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NormalnyWeb"/>
        <w:numPr>
          <w:ilvl w:val="1"/>
          <w:numId w:val="7"/>
        </w:numPr>
        <w:tabs>
          <w:tab w:val="clear" w:pos="1050"/>
          <w:tab w:val="num" w:pos="567"/>
        </w:tabs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Wykonawcy mogą wspólnie ubiegać się o udzielenie zamówienia. W przypadku wspólnego ubiegania się o udzielenie zamówienia  ustanawiają pełnomocnika do reprezentowania ich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postępowaniu albo reprezentowania w postępowaniu i zawarcia umowy w sprawie     zamówienia publicznego </w:t>
      </w:r>
      <w:r w:rsidRPr="00213E5B">
        <w:rPr>
          <w:rFonts w:ascii="Calibri" w:hAnsi="Calibri"/>
          <w:b/>
          <w:i/>
          <w:sz w:val="21"/>
          <w:szCs w:val="21"/>
        </w:rPr>
        <w:t>(do oferty należy załączyć odpowiednie pełnomocnictwo)</w:t>
      </w:r>
      <w:r w:rsidRPr="00213E5B">
        <w:rPr>
          <w:rFonts w:ascii="Calibri" w:hAnsi="Calibri"/>
          <w:sz w:val="21"/>
          <w:szCs w:val="21"/>
        </w:rPr>
        <w:t xml:space="preserve"> Wszelka korespondencja oraz rozliczenia dokonyw</w:t>
      </w:r>
      <w:r w:rsidR="002928B7">
        <w:rPr>
          <w:rFonts w:ascii="Calibri" w:hAnsi="Calibri"/>
          <w:sz w:val="21"/>
          <w:szCs w:val="21"/>
        </w:rPr>
        <w:t xml:space="preserve">ane będą wyłącznie z podmiotem </w:t>
      </w:r>
      <w:r w:rsidRPr="00213E5B">
        <w:rPr>
          <w:rFonts w:ascii="Calibri" w:hAnsi="Calibri"/>
          <w:sz w:val="21"/>
          <w:szCs w:val="21"/>
        </w:rPr>
        <w:t>występującym jako pełnomocnik pozostałych.</w:t>
      </w:r>
    </w:p>
    <w:p w:rsidR="00651C27" w:rsidRPr="00213E5B" w:rsidRDefault="00651C27" w:rsidP="00854A97">
      <w:pPr>
        <w:pStyle w:val="NormalnyWeb"/>
        <w:widowControl w:val="0"/>
        <w:numPr>
          <w:ilvl w:val="1"/>
          <w:numId w:val="7"/>
        </w:numPr>
        <w:tabs>
          <w:tab w:val="clear" w:pos="1050"/>
          <w:tab w:val="num" w:pos="567"/>
          <w:tab w:val="left" w:pos="851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>W przypadku Wykonawców wspólnie ubiegających się o udzielenie zamówienia</w:t>
      </w:r>
      <w:r w:rsidR="007430A5" w:rsidRPr="00213E5B">
        <w:rPr>
          <w:rFonts w:ascii="Calibri" w:hAnsi="Calibri"/>
          <w:sz w:val="21"/>
          <w:szCs w:val="21"/>
        </w:rPr>
        <w:t xml:space="preserve"> (</w:t>
      </w:r>
      <w:r w:rsidRPr="00213E5B">
        <w:rPr>
          <w:rFonts w:ascii="Calibri" w:hAnsi="Calibri"/>
          <w:sz w:val="21"/>
          <w:szCs w:val="21"/>
        </w:rPr>
        <w:t xml:space="preserve">w tym konsorcja, spółki cywilne ) </w:t>
      </w:r>
      <w:r w:rsidRPr="00213E5B">
        <w:rPr>
          <w:rFonts w:ascii="Calibri" w:hAnsi="Calibri"/>
          <w:sz w:val="21"/>
          <w:szCs w:val="21"/>
          <w:u w:val="single"/>
        </w:rPr>
        <w:t>żaden</w:t>
      </w: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  <w:u w:val="single"/>
        </w:rPr>
        <w:t>z W</w:t>
      </w:r>
      <w:r w:rsidR="00B82833">
        <w:rPr>
          <w:rFonts w:ascii="Calibri" w:hAnsi="Calibri"/>
          <w:sz w:val="21"/>
          <w:szCs w:val="21"/>
          <w:u w:val="single"/>
        </w:rPr>
        <w:t xml:space="preserve">ykonawców </w:t>
      </w:r>
      <w:r w:rsidRPr="00213E5B">
        <w:rPr>
          <w:rFonts w:ascii="Calibri" w:hAnsi="Calibri"/>
          <w:sz w:val="21"/>
          <w:szCs w:val="21"/>
          <w:u w:val="single"/>
        </w:rPr>
        <w:t>nie może podlegać wykluczeniu</w:t>
      </w:r>
      <w:r w:rsidRPr="00213E5B">
        <w:rPr>
          <w:rFonts w:ascii="Calibri" w:hAnsi="Calibri"/>
          <w:sz w:val="21"/>
          <w:szCs w:val="21"/>
        </w:rPr>
        <w:t xml:space="preserve">  (</w:t>
      </w:r>
      <w:r w:rsidRPr="00213E5B">
        <w:rPr>
          <w:rFonts w:ascii="Calibri" w:hAnsi="Calibri"/>
          <w:i/>
          <w:sz w:val="21"/>
          <w:szCs w:val="21"/>
        </w:rPr>
        <w:t>podstawy wykluczenia -  pkt.  8.1 SIWZ.).</w:t>
      </w:r>
      <w:r w:rsidR="00B82833">
        <w:rPr>
          <w:rFonts w:ascii="Calibri" w:hAnsi="Calibri"/>
          <w:sz w:val="21"/>
          <w:szCs w:val="21"/>
        </w:rPr>
        <w:t xml:space="preserve"> Natomiast spełnianie warunków </w:t>
      </w:r>
      <w:r w:rsidRPr="00213E5B">
        <w:rPr>
          <w:rFonts w:ascii="Calibri" w:hAnsi="Calibri"/>
          <w:sz w:val="21"/>
          <w:szCs w:val="21"/>
        </w:rPr>
        <w:t xml:space="preserve">opisanych w pkt. 8.2 </w:t>
      </w:r>
      <w:r w:rsidRPr="00213E5B">
        <w:rPr>
          <w:rFonts w:ascii="Calibri" w:hAnsi="Calibri"/>
          <w:sz w:val="21"/>
          <w:szCs w:val="21"/>
          <w:u w:val="single"/>
        </w:rPr>
        <w:t>Wykonawcy wykazują wspólnie, łącznie</w:t>
      </w:r>
      <w:r w:rsidR="00BB0AE2" w:rsidRPr="00213E5B">
        <w:rPr>
          <w:rFonts w:ascii="Calibri" w:hAnsi="Calibri"/>
          <w:sz w:val="21"/>
          <w:szCs w:val="21"/>
          <w:u w:val="single"/>
        </w:rPr>
        <w:t>.</w:t>
      </w:r>
    </w:p>
    <w:p w:rsidR="00651C27" w:rsidRPr="00213E5B" w:rsidRDefault="00651C27" w:rsidP="00854A97">
      <w:pPr>
        <w:pStyle w:val="NormalnyWeb"/>
        <w:widowControl w:val="0"/>
        <w:numPr>
          <w:ilvl w:val="1"/>
          <w:numId w:val="7"/>
        </w:numPr>
        <w:tabs>
          <w:tab w:val="clear" w:pos="1050"/>
          <w:tab w:val="num" w:pos="567"/>
          <w:tab w:val="left" w:pos="851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 xml:space="preserve">Wykonawca w celu potwierdzenia spełniania warunków udziału w postępowaniu </w:t>
      </w:r>
      <w:r w:rsidRPr="00213E5B">
        <w:rPr>
          <w:rFonts w:ascii="Calibri" w:hAnsi="Calibri"/>
          <w:sz w:val="21"/>
          <w:szCs w:val="21"/>
        </w:rPr>
        <w:br/>
        <w:t>w stosownych sytuacjach oraz w odniesieniu do konkretnego zamówienia , lub jego części, może  polegać na zdolnościach technicznych lub zawodowych lub sytuacji finansowej lub ekonomicznej innych podmiotów, niezależnie od charakteru prawnego łączących go z nimi stosunków prawnych.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15"/>
        </w:numPr>
        <w:tabs>
          <w:tab w:val="left" w:pos="904"/>
        </w:tabs>
        <w:spacing w:before="37" w:after="0" w:line="266" w:lineRule="auto"/>
        <w:ind w:left="851" w:right="48" w:hanging="425"/>
        <w:contextualSpacing w:val="0"/>
        <w:jc w:val="both"/>
        <w:rPr>
          <w:rFonts w:eastAsia="Arial"/>
          <w:spacing w:val="-8"/>
          <w:w w:val="105"/>
          <w:sz w:val="21"/>
          <w:szCs w:val="21"/>
        </w:rPr>
      </w:pPr>
      <w:r w:rsidRPr="00213E5B">
        <w:rPr>
          <w:rFonts w:eastAsia="Arial"/>
          <w:spacing w:val="-10"/>
          <w:w w:val="105"/>
          <w:sz w:val="21"/>
          <w:szCs w:val="21"/>
        </w:rPr>
        <w:t>Wykonawca,</w:t>
      </w:r>
      <w:r w:rsidRPr="00213E5B">
        <w:rPr>
          <w:rFonts w:eastAsia="Arial"/>
          <w:spacing w:val="-18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6"/>
          <w:w w:val="105"/>
          <w:sz w:val="21"/>
          <w:szCs w:val="21"/>
        </w:rPr>
        <w:t xml:space="preserve">który </w:t>
      </w:r>
      <w:r w:rsidRPr="00213E5B">
        <w:rPr>
          <w:rFonts w:eastAsia="Arial"/>
          <w:sz w:val="21"/>
          <w:szCs w:val="21"/>
        </w:rPr>
        <w:t xml:space="preserve">polega na zdolnościach lub sytuacji innych podmiotów musi udowodnić zamawiającemu, że  realizując  zamówienie,   będzie   dysponował niezbędnymi zasobami tych  podmiotów,  w szczególności  przedstawiając </w:t>
      </w:r>
      <w:r w:rsidRPr="00213E5B">
        <w:rPr>
          <w:rFonts w:eastAsia="Arial"/>
          <w:b/>
          <w:sz w:val="21"/>
          <w:szCs w:val="21"/>
          <w:u w:val="single"/>
        </w:rPr>
        <w:t>zobowiązanie</w:t>
      </w:r>
      <w:r w:rsidR="00CE4B1A">
        <w:rPr>
          <w:rFonts w:eastAsia="Arial"/>
          <w:sz w:val="21"/>
          <w:szCs w:val="21"/>
          <w:u w:val="single"/>
        </w:rPr>
        <w:t xml:space="preserve"> </w:t>
      </w:r>
      <w:r w:rsidRPr="00213E5B">
        <w:rPr>
          <w:rFonts w:eastAsia="Arial"/>
          <w:sz w:val="21"/>
          <w:szCs w:val="21"/>
          <w:u w:val="single"/>
        </w:rPr>
        <w:t>ty</w:t>
      </w:r>
      <w:r w:rsidR="00B82833">
        <w:rPr>
          <w:rFonts w:eastAsia="Arial"/>
          <w:sz w:val="21"/>
          <w:szCs w:val="21"/>
          <w:u w:val="single"/>
        </w:rPr>
        <w:t xml:space="preserve">ch </w:t>
      </w:r>
      <w:r w:rsidRPr="00213E5B">
        <w:rPr>
          <w:rFonts w:eastAsia="Arial"/>
          <w:sz w:val="21"/>
          <w:szCs w:val="21"/>
          <w:u w:val="single"/>
        </w:rPr>
        <w:t>podmiotów</w:t>
      </w:r>
      <w:r w:rsidRPr="00213E5B">
        <w:rPr>
          <w:rFonts w:eastAsia="Arial"/>
          <w:spacing w:val="-4"/>
          <w:w w:val="105"/>
          <w:sz w:val="21"/>
          <w:szCs w:val="21"/>
          <w:u w:val="single"/>
        </w:rPr>
        <w:t xml:space="preserve"> </w:t>
      </w:r>
      <w:r w:rsidRPr="00213E5B">
        <w:rPr>
          <w:rFonts w:eastAsia="Arial"/>
          <w:sz w:val="21"/>
          <w:szCs w:val="21"/>
          <w:u w:val="single"/>
        </w:rPr>
        <w:t>do oddania mu do dyspozycji niezbędnych zasobów na  potrzeby realizacji zamówienia</w:t>
      </w:r>
      <w:r w:rsidRPr="00213E5B">
        <w:rPr>
          <w:rFonts w:eastAsia="Arial"/>
          <w:spacing w:val="-8"/>
          <w:w w:val="105"/>
          <w:sz w:val="21"/>
          <w:szCs w:val="21"/>
        </w:rPr>
        <w:t>.</w:t>
      </w:r>
    </w:p>
    <w:p w:rsidR="00651C27" w:rsidRPr="00213E5B" w:rsidRDefault="00651C27" w:rsidP="00854A97">
      <w:pPr>
        <w:pStyle w:val="Akapitzlist"/>
        <w:widowControl w:val="0"/>
        <w:numPr>
          <w:ilvl w:val="0"/>
          <w:numId w:val="15"/>
        </w:numPr>
        <w:tabs>
          <w:tab w:val="left" w:pos="904"/>
        </w:tabs>
        <w:spacing w:before="37" w:after="0" w:line="266" w:lineRule="auto"/>
        <w:ind w:left="851" w:right="48" w:hanging="425"/>
        <w:contextualSpacing w:val="0"/>
        <w:jc w:val="both"/>
        <w:rPr>
          <w:rFonts w:eastAsia="Arial"/>
          <w:spacing w:val="-8"/>
          <w:w w:val="105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t xml:space="preserve">W </w:t>
      </w:r>
      <w:r w:rsidRPr="00213E5B">
        <w:rPr>
          <w:rFonts w:eastAsia="Arial"/>
          <w:sz w:val="21"/>
          <w:szCs w:val="21"/>
        </w:rPr>
        <w:t xml:space="preserve">odniesieniu do warunków dotyczących wykształcenia, kwalifikacji zawodowych lub doświadczenia  wykonawcy mogą polegać na zdolnościach innych  podmiotów, jeśli podmioty te </w:t>
      </w:r>
      <w:r w:rsidR="00CE4B1A">
        <w:rPr>
          <w:rFonts w:eastAsia="Arial"/>
          <w:b/>
          <w:sz w:val="21"/>
          <w:szCs w:val="21"/>
          <w:u w:val="single"/>
        </w:rPr>
        <w:t xml:space="preserve">zrealizują </w:t>
      </w:r>
      <w:r w:rsidRPr="00213E5B">
        <w:rPr>
          <w:rFonts w:eastAsia="Arial"/>
          <w:b/>
          <w:sz w:val="21"/>
          <w:szCs w:val="21"/>
          <w:u w:val="single"/>
        </w:rPr>
        <w:t>roboty budowlane (podwykonawstwo)</w:t>
      </w:r>
      <w:r w:rsidRPr="00213E5B">
        <w:rPr>
          <w:rFonts w:eastAsia="Arial"/>
          <w:sz w:val="21"/>
          <w:szCs w:val="21"/>
        </w:rPr>
        <w:t>, do realizacji których te zdolności są wymagane.</w:t>
      </w:r>
      <w:r w:rsidRPr="00213E5B">
        <w:rPr>
          <w:rFonts w:eastAsia="Arial"/>
          <w:sz w:val="21"/>
          <w:szCs w:val="21"/>
          <w:u w:val="single"/>
        </w:rPr>
        <w:t xml:space="preserve">   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6"/>
        </w:numPr>
        <w:tabs>
          <w:tab w:val="left" w:pos="567"/>
        </w:tabs>
        <w:spacing w:before="43" w:after="0" w:line="266" w:lineRule="auto"/>
        <w:ind w:left="567" w:right="48" w:hanging="567"/>
        <w:contextualSpacing w:val="0"/>
        <w:jc w:val="both"/>
        <w:rPr>
          <w:rFonts w:eastAsia="Arial"/>
          <w:color w:val="000000"/>
          <w:spacing w:val="-5"/>
          <w:w w:val="105"/>
          <w:sz w:val="21"/>
          <w:szCs w:val="21"/>
        </w:rPr>
      </w:pPr>
      <w:r w:rsidRPr="00213E5B">
        <w:rPr>
          <w:rFonts w:eastAsia="Arial"/>
          <w:color w:val="000000"/>
          <w:spacing w:val="-8"/>
          <w:w w:val="105"/>
          <w:sz w:val="21"/>
          <w:szCs w:val="21"/>
        </w:rPr>
        <w:t>Z</w:t>
      </w:r>
      <w:r w:rsidRPr="00213E5B">
        <w:rPr>
          <w:rFonts w:eastAsia="Arial"/>
          <w:color w:val="000000"/>
          <w:sz w:val="21"/>
          <w:szCs w:val="21"/>
        </w:rPr>
        <w:t>amawiają</w:t>
      </w:r>
      <w:r w:rsidRPr="00213E5B">
        <w:rPr>
          <w:rFonts w:eastAsia="Arial"/>
          <w:color w:val="000000"/>
          <w:spacing w:val="-8"/>
          <w:w w:val="105"/>
          <w:sz w:val="21"/>
          <w:szCs w:val="21"/>
        </w:rPr>
        <w:t>cy</w:t>
      </w:r>
      <w:r w:rsidRPr="00213E5B">
        <w:rPr>
          <w:rFonts w:eastAsia="Arial"/>
          <w:color w:val="000000"/>
          <w:spacing w:val="-10"/>
          <w:w w:val="105"/>
          <w:sz w:val="21"/>
          <w:szCs w:val="21"/>
        </w:rPr>
        <w:t xml:space="preserve"> </w:t>
      </w:r>
      <w:r w:rsidRPr="00213E5B">
        <w:rPr>
          <w:rFonts w:eastAsia="Arial"/>
          <w:color w:val="000000"/>
          <w:sz w:val="21"/>
          <w:szCs w:val="21"/>
        </w:rPr>
        <w:t>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 mowa w art. 24 ust. 1 pkt 13–22 i ust. 5</w:t>
      </w:r>
      <w:r w:rsidRPr="00213E5B">
        <w:rPr>
          <w:rFonts w:eastAsia="Arial"/>
          <w:color w:val="000000"/>
          <w:spacing w:val="-5"/>
          <w:w w:val="105"/>
          <w:sz w:val="21"/>
          <w:szCs w:val="21"/>
        </w:rPr>
        <w:t xml:space="preserve"> pkt.1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6"/>
        </w:numPr>
        <w:tabs>
          <w:tab w:val="left" w:pos="567"/>
        </w:tabs>
        <w:spacing w:before="43" w:after="0" w:line="266" w:lineRule="auto"/>
        <w:ind w:left="567" w:right="48" w:hanging="567"/>
        <w:contextualSpacing w:val="0"/>
        <w:jc w:val="both"/>
        <w:rPr>
          <w:rFonts w:eastAsia="Arial"/>
          <w:color w:val="000000"/>
          <w:spacing w:val="-5"/>
          <w:w w:val="105"/>
          <w:sz w:val="21"/>
          <w:szCs w:val="21"/>
        </w:rPr>
      </w:pPr>
      <w:r w:rsidRPr="00213E5B">
        <w:rPr>
          <w:sz w:val="21"/>
          <w:szCs w:val="21"/>
        </w:rPr>
        <w:t>Jeżeli zdolności techniczne lub zawodowe lub sytuacja finansowa, podmiotu, na którego zdolnościach polega Wykonawca, nie potwierdzają spełnienia przez Wykonawcę warunków  udziału w postępowaniu lub zachodzą wobec tych podmiotów podstawy wykluczenia, Zamawiający zażąda, aby Wykonawca w terminie określonym przez Zamawiającego:</w:t>
      </w:r>
    </w:p>
    <w:p w:rsidR="00651C27" w:rsidRPr="00213E5B" w:rsidRDefault="00651C27" w:rsidP="00854A97">
      <w:pPr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zastąpił ten podmiot innym podmiotem lub podmiotami lub</w:t>
      </w:r>
    </w:p>
    <w:p w:rsidR="00651C27" w:rsidRPr="00213E5B" w:rsidRDefault="00651C27" w:rsidP="00854A97">
      <w:pPr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zobowiązał się do osobistego wykonania odpowiedniej części zamówienia, jeżeli wykaże  zdolności techniczne lub zawodowe  o których mowa w pkt 8.2.1. SIWZ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Nagwek1"/>
        <w:keepNext w:val="0"/>
        <w:widowControl w:val="0"/>
        <w:numPr>
          <w:ilvl w:val="0"/>
          <w:numId w:val="7"/>
        </w:numPr>
        <w:tabs>
          <w:tab w:val="left" w:pos="9356"/>
        </w:tabs>
        <w:ind w:right="48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  <w:u w:val="single"/>
        </w:rPr>
        <w:t>WYKAZ OŚWIADCZEŃ I DOKUMENTÓW, JAKIE WYKONAWCY MAJĄ  ZAŁOŻYĆ WRAZ  Z OFERTĄ</w:t>
      </w:r>
    </w:p>
    <w:p w:rsidR="00651C27" w:rsidRPr="00213E5B" w:rsidRDefault="00651C27" w:rsidP="00651C27">
      <w:pPr>
        <w:tabs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 oferty wykonawca dołącza aktualne na dzień składania ofert: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19"/>
        </w:numPr>
        <w:tabs>
          <w:tab w:val="left" w:pos="709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oświadczenie o spełnieniu war</w:t>
      </w:r>
      <w:r w:rsidR="00F7536B" w:rsidRPr="00213E5B">
        <w:rPr>
          <w:rFonts w:ascii="Calibri" w:hAnsi="Calibri"/>
          <w:sz w:val="21"/>
          <w:szCs w:val="21"/>
        </w:rPr>
        <w:t>unków udziału w postępowaniu  (</w:t>
      </w:r>
      <w:r w:rsidRPr="00213E5B">
        <w:rPr>
          <w:rFonts w:ascii="Calibri" w:hAnsi="Calibri"/>
          <w:sz w:val="21"/>
          <w:szCs w:val="21"/>
        </w:rPr>
        <w:t>opisanych w pkt. 8.2 niniejszej specyfikacji) – zał. nr 2</w:t>
      </w:r>
    </w:p>
    <w:p w:rsidR="00651C27" w:rsidRPr="00213E5B" w:rsidRDefault="00651C27" w:rsidP="00854A97">
      <w:pPr>
        <w:numPr>
          <w:ilvl w:val="0"/>
          <w:numId w:val="19"/>
        </w:numPr>
        <w:tabs>
          <w:tab w:val="left" w:pos="709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oświadczenie dotyczące przesłanek wykluczenia z postępowania –  opisanych w pkt. 8.1 niniejszej specyfikacji ) - zał. nr 3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 składania oferty przez wykonawców wspólnie ubiegających się o zamówienie, każdy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z wykonawców oddzielnie musi załączyć do oferty ww. oświadczenia.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Wykonawca, który w celu potwierdzenia spełniania warunków udziału w postępowaniu polega na zdolnościach innych podmiotów, musi udowodnić zamawiającemu, że realizując zamówienie będzie dysponował niezbędnymi zasobami tych podmiotów, w szczególności przedstawiając zobowiązanie tych podmiotów do oddania mu do dyspozycji niezbędnych zasobów na potrzeby realizacji zamówienia, które określają:</w:t>
      </w:r>
    </w:p>
    <w:p w:rsidR="00651C27" w:rsidRPr="00213E5B" w:rsidRDefault="00651C27" w:rsidP="00854A97">
      <w:pPr>
        <w:numPr>
          <w:ilvl w:val="0"/>
          <w:numId w:val="20"/>
        </w:numPr>
        <w:tabs>
          <w:tab w:val="left" w:pos="1134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zakres dostępnych wykonawcy zasobów innego podmiotu i sposobu ich wykorzystania </w:t>
      </w:r>
      <w:r w:rsidR="00CE4B1A">
        <w:rPr>
          <w:rFonts w:ascii="Calibri" w:hAnsi="Calibri"/>
          <w:sz w:val="21"/>
          <w:szCs w:val="21"/>
        </w:rPr>
        <w:t>p</w:t>
      </w:r>
      <w:r w:rsidRPr="00213E5B">
        <w:rPr>
          <w:rFonts w:ascii="Calibri" w:hAnsi="Calibri"/>
          <w:sz w:val="21"/>
          <w:szCs w:val="21"/>
        </w:rPr>
        <w:t>rzez wykonawcę przy wykonaniu zamówienia, zakresu i okresu udziału innego podmiotu przy wykonaniu zamówienia.</w:t>
      </w:r>
    </w:p>
    <w:p w:rsidR="00651C27" w:rsidRPr="00213E5B" w:rsidRDefault="00651C27" w:rsidP="00854A97">
      <w:pPr>
        <w:numPr>
          <w:ilvl w:val="0"/>
          <w:numId w:val="20"/>
        </w:numPr>
        <w:tabs>
          <w:tab w:val="left" w:pos="1134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czy podmiot na zdolnościach którego wykonawca polega w odniesieniu do warunków dotyczących wykształcenia, kwalifikacji zawodowych lub doświadczenia zrealizuje roboty  budowlane których wskazane zdolności dotyczą.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jc w:val="both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eastAsia="Arial" w:hAnsi="Calibri"/>
          <w:sz w:val="21"/>
          <w:szCs w:val="21"/>
        </w:rPr>
        <w:t xml:space="preserve"> Wykonawca</w:t>
      </w:r>
      <w:r w:rsidRPr="00213E5B">
        <w:rPr>
          <w:rFonts w:ascii="Calibri" w:eastAsia="Arial" w:hAnsi="Calibri"/>
          <w:spacing w:val="-9"/>
          <w:w w:val="105"/>
          <w:sz w:val="21"/>
          <w:szCs w:val="21"/>
        </w:rPr>
        <w:t>,</w:t>
      </w:r>
      <w:r w:rsidRPr="00213E5B">
        <w:rPr>
          <w:rFonts w:ascii="Calibri" w:eastAsia="Arial" w:hAnsi="Calibri"/>
          <w:spacing w:val="-20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 xml:space="preserve">który </w:t>
      </w:r>
      <w:r w:rsidR="00CE4B1A">
        <w:rPr>
          <w:rFonts w:ascii="Calibri" w:eastAsia="Arial" w:hAnsi="Calibri"/>
          <w:sz w:val="21"/>
          <w:szCs w:val="21"/>
          <w:u w:val="single"/>
        </w:rPr>
        <w:t xml:space="preserve">powołuje </w:t>
      </w:r>
      <w:r w:rsidRPr="00213E5B">
        <w:rPr>
          <w:rFonts w:ascii="Calibri" w:eastAsia="Arial" w:hAnsi="Calibri"/>
          <w:sz w:val="21"/>
          <w:szCs w:val="21"/>
          <w:u w:val="single"/>
        </w:rPr>
        <w:t>się na zasoby innych podmiotów</w:t>
      </w:r>
      <w:r w:rsidRPr="00213E5B">
        <w:rPr>
          <w:rFonts w:ascii="Calibri" w:eastAsia="Arial" w:hAnsi="Calibri"/>
          <w:sz w:val="21"/>
          <w:szCs w:val="21"/>
        </w:rPr>
        <w:t xml:space="preserve">, w celu wykazania braku istnienia wobec nich podstaw wykluczenia oraz spełniania, w zakresie, w jakim powołuje się na ich zasoby,  warunków udziału w postępowaniu zamieszcza informacje o tych </w:t>
      </w:r>
      <w:r w:rsidRPr="00213E5B">
        <w:rPr>
          <w:rFonts w:ascii="Calibri" w:eastAsia="Arial" w:hAnsi="Calibri"/>
          <w:sz w:val="21"/>
          <w:szCs w:val="21"/>
          <w:u w:val="single"/>
        </w:rPr>
        <w:t xml:space="preserve">podmiotach w oświadczeniach wymienionych </w:t>
      </w:r>
      <w:r w:rsidRPr="00213E5B">
        <w:rPr>
          <w:rFonts w:ascii="Calibri" w:eastAsia="Arial" w:hAnsi="Calibri"/>
          <w:b/>
          <w:sz w:val="21"/>
          <w:szCs w:val="21"/>
          <w:u w:val="single"/>
        </w:rPr>
        <w:t>w pkt. 9.1a i 9.1b.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b/>
          <w:sz w:val="21"/>
          <w:szCs w:val="21"/>
        </w:rPr>
        <w:t>Oświadczenia</w:t>
      </w:r>
      <w:r w:rsidRPr="00213E5B">
        <w:rPr>
          <w:rFonts w:ascii="Calibri" w:hAnsi="Calibri"/>
          <w:sz w:val="21"/>
          <w:szCs w:val="21"/>
        </w:rPr>
        <w:t xml:space="preserve"> o których mowa w pkt.9.1 oraz </w:t>
      </w:r>
      <w:r w:rsidR="008E34EE" w:rsidRPr="00213E5B">
        <w:rPr>
          <w:rFonts w:ascii="Calibri" w:hAnsi="Calibri"/>
          <w:b/>
          <w:sz w:val="21"/>
          <w:szCs w:val="21"/>
        </w:rPr>
        <w:t>zobowiązanie</w:t>
      </w:r>
      <w:r w:rsidRPr="00213E5B">
        <w:rPr>
          <w:rFonts w:ascii="Calibri" w:hAnsi="Calibri"/>
          <w:b/>
          <w:sz w:val="21"/>
          <w:szCs w:val="21"/>
        </w:rPr>
        <w:t xml:space="preserve"> innego podmiotu</w:t>
      </w:r>
      <w:r w:rsidRPr="00213E5B">
        <w:rPr>
          <w:rFonts w:ascii="Calibri" w:hAnsi="Calibri"/>
          <w:sz w:val="21"/>
          <w:szCs w:val="21"/>
        </w:rPr>
        <w:t xml:space="preserve">, o którym mowa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pkt. 9.3  należy złożyć w </w:t>
      </w:r>
      <w:r w:rsidRPr="00213E5B">
        <w:rPr>
          <w:rFonts w:ascii="Calibri" w:hAnsi="Calibri"/>
          <w:b/>
          <w:sz w:val="21"/>
          <w:szCs w:val="21"/>
        </w:rPr>
        <w:t>oryginale.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pacing w:val="-16"/>
          <w:w w:val="105"/>
          <w:sz w:val="21"/>
          <w:szCs w:val="21"/>
        </w:rPr>
        <w:t xml:space="preserve">Pełnomocnictwo </w:t>
      </w:r>
      <w:r w:rsidRPr="00213E5B">
        <w:rPr>
          <w:rFonts w:ascii="Calibri" w:hAnsi="Calibri"/>
          <w:sz w:val="21"/>
          <w:szCs w:val="21"/>
        </w:rPr>
        <w:t xml:space="preserve">do reprezentowania wszystkich wykonawców wspólnie ubiegających się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udzielenie zamówienia (w tym spółki cywilne).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>Pełnomocnictwo do występowania w imieniu wykonawcy w przypadku, gdy ofertę i inne dokumenty nie podpisuje osoba uprawniona do reprezentowania wykonawcy (lub wykonawca w przypadku osób fizycznych).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 xml:space="preserve">Wszelkie pełnomocnictwa muszą być załączone do oferty w formie oryginału lub  kopii poświadczonej  notarialnie. </w:t>
      </w:r>
    </w:p>
    <w:p w:rsidR="00651C27" w:rsidRPr="00213E5B" w:rsidRDefault="00651C27" w:rsidP="00651C27">
      <w:pPr>
        <w:widowControl w:val="0"/>
        <w:tabs>
          <w:tab w:val="left" w:pos="9356"/>
        </w:tabs>
        <w:autoSpaceDE w:val="0"/>
        <w:autoSpaceDN w:val="0"/>
        <w:adjustRightInd w:val="0"/>
        <w:ind w:left="420" w:right="48"/>
        <w:jc w:val="both"/>
        <w:rPr>
          <w:rFonts w:ascii="Calibri" w:hAnsi="Calibri"/>
          <w:sz w:val="21"/>
          <w:szCs w:val="21"/>
        </w:rPr>
      </w:pPr>
    </w:p>
    <w:p w:rsidR="000F12F8" w:rsidRDefault="000F12F8" w:rsidP="000F12F8">
      <w:pPr>
        <w:widowControl w:val="0"/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 O PRZYNALEŻNOŚCI LUB BRAKU PRZYNALEŻNOŚCI DO TEJ SAMEJ GRUPY KAPITAŁOWEJ</w:t>
      </w:r>
    </w:p>
    <w:p w:rsidR="00651C27" w:rsidRPr="00213E5B" w:rsidRDefault="00651C27" w:rsidP="00651C27">
      <w:pPr>
        <w:widowControl w:val="0"/>
        <w:tabs>
          <w:tab w:val="left" w:pos="9356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 Wykonawca w terminie 3 dni od dnia zam</w:t>
      </w:r>
      <w:r w:rsidR="0073595E">
        <w:rPr>
          <w:rFonts w:ascii="Calibri" w:hAnsi="Calibri"/>
          <w:bCs/>
          <w:sz w:val="21"/>
          <w:szCs w:val="21"/>
        </w:rPr>
        <w:t xml:space="preserve">ieszczenia przez zamawiającego </w:t>
      </w:r>
      <w:r w:rsidRPr="00213E5B">
        <w:rPr>
          <w:rFonts w:ascii="Calibri" w:hAnsi="Calibri"/>
          <w:bCs/>
          <w:sz w:val="21"/>
          <w:szCs w:val="21"/>
        </w:rPr>
        <w:t>na stronie internetowej informacji, o której mowa w art.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86 ust.</w:t>
      </w:r>
      <w:r w:rsidR="00B82833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 xml:space="preserve">5 ustawy Pzp, przekazuje zamawiającemu </w:t>
      </w:r>
      <w:r w:rsidRPr="00213E5B">
        <w:rPr>
          <w:rFonts w:ascii="Calibri" w:hAnsi="Calibri"/>
          <w:b/>
          <w:bCs/>
          <w:sz w:val="21"/>
          <w:szCs w:val="21"/>
        </w:rPr>
        <w:t xml:space="preserve">oświadczenie </w:t>
      </w:r>
      <w:r w:rsidR="008E34EE" w:rsidRPr="00213E5B">
        <w:rPr>
          <w:rFonts w:ascii="Calibri" w:hAnsi="Calibri"/>
          <w:b/>
          <w:bCs/>
          <w:sz w:val="21"/>
          <w:szCs w:val="21"/>
        </w:rPr>
        <w:br/>
      </w:r>
      <w:r w:rsidRPr="00213E5B">
        <w:rPr>
          <w:rFonts w:ascii="Calibri" w:hAnsi="Calibri"/>
          <w:b/>
          <w:bCs/>
          <w:sz w:val="21"/>
          <w:szCs w:val="21"/>
        </w:rPr>
        <w:t>o przynależności lub braku przynależności do tej samej grupy kapitałowej (</w:t>
      </w:r>
      <w:r w:rsidRPr="00213E5B">
        <w:rPr>
          <w:rFonts w:ascii="Calibri" w:hAnsi="Calibri"/>
          <w:bCs/>
          <w:i/>
          <w:sz w:val="21"/>
          <w:szCs w:val="21"/>
        </w:rPr>
        <w:t>wzór oświadczenia zał. nr</w:t>
      </w:r>
      <w:r w:rsidR="004347B8" w:rsidRPr="00213E5B">
        <w:rPr>
          <w:rFonts w:ascii="Calibri" w:hAnsi="Calibri"/>
          <w:bCs/>
          <w:i/>
          <w:sz w:val="21"/>
          <w:szCs w:val="21"/>
        </w:rPr>
        <w:t xml:space="preserve"> </w:t>
      </w:r>
      <w:r w:rsidR="00666A02" w:rsidRPr="00213E5B">
        <w:rPr>
          <w:rFonts w:ascii="Calibri" w:hAnsi="Calibri"/>
          <w:bCs/>
          <w:i/>
          <w:sz w:val="21"/>
          <w:szCs w:val="21"/>
        </w:rPr>
        <w:t>4</w:t>
      </w:r>
      <w:r w:rsidRPr="00213E5B">
        <w:rPr>
          <w:rFonts w:ascii="Calibri" w:hAnsi="Calibri"/>
          <w:bCs/>
          <w:i/>
          <w:sz w:val="21"/>
          <w:szCs w:val="21"/>
        </w:rPr>
        <w:t xml:space="preserve">) </w:t>
      </w:r>
      <w:r w:rsidRPr="00213E5B">
        <w:rPr>
          <w:rFonts w:ascii="Calibri" w:hAnsi="Calibri"/>
          <w:bCs/>
          <w:sz w:val="21"/>
          <w:szCs w:val="21"/>
        </w:rPr>
        <w:t xml:space="preserve"> o której mowa w art.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24 ust.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1 pkt. 23 ustawy Pzp (</w:t>
      </w:r>
      <w:r w:rsidRPr="00213E5B">
        <w:rPr>
          <w:rFonts w:ascii="Calibri" w:hAnsi="Calibri"/>
          <w:bCs/>
          <w:i/>
          <w:sz w:val="21"/>
          <w:szCs w:val="21"/>
        </w:rPr>
        <w:t>pkt. 8.1.12 SIWZ</w:t>
      </w:r>
      <w:r w:rsidRPr="00213E5B">
        <w:rPr>
          <w:rFonts w:ascii="Calibri" w:hAnsi="Calibri"/>
          <w:bCs/>
          <w:sz w:val="21"/>
          <w:szCs w:val="21"/>
        </w:rPr>
        <w:t xml:space="preserve">). 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Wraz ze złożeniem oświadczenia wykonawca może przedstawić dowody, że powiązania</w:t>
      </w:r>
      <w:r w:rsidR="000B4AF8" w:rsidRPr="00213E5B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z innym wykonawcą nie prowadzą do zakłócenia konkurencji w postępowaniu o udzielenie zamówienia publicznego.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709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W przypadku wspólnego ubiegania się o zamówienia przez wykonawców oświadczenie o którym mowa w pkt. 10.1 składa </w:t>
      </w:r>
      <w:r w:rsidRPr="00213E5B">
        <w:rPr>
          <w:rFonts w:ascii="Calibri" w:hAnsi="Calibri"/>
          <w:bCs/>
          <w:sz w:val="21"/>
          <w:szCs w:val="21"/>
          <w:u w:val="single"/>
        </w:rPr>
        <w:t>każdy oddzielnie</w:t>
      </w:r>
      <w:r w:rsidRPr="00213E5B">
        <w:rPr>
          <w:rFonts w:ascii="Calibri" w:hAnsi="Calibri"/>
          <w:bCs/>
          <w:sz w:val="21"/>
          <w:szCs w:val="21"/>
        </w:rPr>
        <w:t xml:space="preserve">  z wykonawców wspólnie  ubiegających się o zamówienie.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709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Oświadczenie o który mowa w pkt. 10.1 należy złożyć w oryginale.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WYKAZ DOKUMENTÓW JAKIE MAJĄ ZŁOŻYĆ WYKONAWCY NA WEZWANIE ZAMAWIAJĄCEGO.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EE158A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  <w:r>
        <w:rPr>
          <w:rFonts w:ascii="Calibri" w:hAnsi="Calibri"/>
          <w:bCs/>
          <w:sz w:val="21"/>
          <w:szCs w:val="21"/>
        </w:rPr>
        <w:t xml:space="preserve">Zamawiający </w:t>
      </w:r>
      <w:r w:rsidR="00651C27" w:rsidRPr="00213E5B">
        <w:rPr>
          <w:rFonts w:ascii="Calibri" w:hAnsi="Calibri"/>
          <w:bCs/>
          <w:sz w:val="21"/>
          <w:szCs w:val="21"/>
        </w:rPr>
        <w:t>przed udzieleniem zamówienia wezwie wykonawcę</w:t>
      </w:r>
      <w:r w:rsidR="00651C27" w:rsidRPr="00213E5B">
        <w:rPr>
          <w:rFonts w:ascii="Calibri" w:hAnsi="Calibri"/>
          <w:sz w:val="21"/>
          <w:szCs w:val="21"/>
        </w:rPr>
        <w:t xml:space="preserve"> którego oferta została oceniona najwyżej,</w:t>
      </w:r>
      <w:r w:rsidR="00651C27" w:rsidRPr="00213E5B">
        <w:rPr>
          <w:rFonts w:ascii="Calibri" w:hAnsi="Calibri"/>
          <w:bCs/>
          <w:sz w:val="21"/>
          <w:szCs w:val="21"/>
        </w:rPr>
        <w:t xml:space="preserve"> w terminie nie krótszym niż 5 dni do złożenia aktualnych na dzień złożenia następujących dokumentów: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18"/>
        </w:numPr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 Potwierdzających brak podstaw  do wykluczenia: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odpisu z właściwego rejestru lub z centrali ewidencji i informa</w:t>
      </w:r>
      <w:r w:rsidR="00F7536B" w:rsidRPr="00213E5B">
        <w:rPr>
          <w:rFonts w:ascii="Calibri" w:hAnsi="Calibri"/>
          <w:bCs/>
          <w:sz w:val="21"/>
          <w:szCs w:val="21"/>
        </w:rPr>
        <w:t>cji o działalności gospodarczej</w:t>
      </w:r>
      <w:r w:rsidRPr="00213E5B">
        <w:rPr>
          <w:rFonts w:ascii="Calibri" w:hAnsi="Calibri"/>
          <w:bCs/>
          <w:sz w:val="21"/>
          <w:szCs w:val="21"/>
        </w:rPr>
        <w:t>, jeżeli odrębne przepisy wymagają wpisu do rejestru lub ewidencji, w celu potwierdzenia braku podstaw wykluczenia na podstawie art. 24 ust.5 pkt.1 ustawy Pzp.</w:t>
      </w: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jeżeli wykonawca ma siedzibę lub miejsce zamieszkania poza terytorium Rzeczypospolitej Polskiej zamiast dokumentów o których mowa w pkt. 11.1a</w:t>
      </w:r>
      <w:r w:rsidR="00BE6082" w:rsidRPr="00213E5B">
        <w:rPr>
          <w:rFonts w:ascii="Calibri" w:hAnsi="Calibri"/>
          <w:bCs/>
          <w:sz w:val="21"/>
          <w:szCs w:val="21"/>
        </w:rPr>
        <w:t>)</w:t>
      </w:r>
      <w:r w:rsidRPr="00213E5B">
        <w:rPr>
          <w:rFonts w:ascii="Calibri" w:hAnsi="Calibri"/>
          <w:bCs/>
          <w:sz w:val="21"/>
          <w:szCs w:val="21"/>
        </w:rPr>
        <w:t xml:space="preserve"> składa dokument l</w:t>
      </w:r>
      <w:r w:rsidR="00F7536B" w:rsidRPr="00213E5B">
        <w:rPr>
          <w:rFonts w:ascii="Calibri" w:hAnsi="Calibri"/>
          <w:bCs/>
          <w:sz w:val="21"/>
          <w:szCs w:val="21"/>
        </w:rPr>
        <w:t>ub dokumenty wystawione w kraju</w:t>
      </w:r>
      <w:r w:rsidRPr="00213E5B">
        <w:rPr>
          <w:rFonts w:ascii="Calibri" w:hAnsi="Calibri"/>
          <w:bCs/>
          <w:sz w:val="21"/>
          <w:szCs w:val="21"/>
        </w:rPr>
        <w:t>, w którym wykonawca ma si</w:t>
      </w:r>
      <w:r w:rsidR="00F7536B" w:rsidRPr="00213E5B">
        <w:rPr>
          <w:rFonts w:ascii="Calibri" w:hAnsi="Calibri"/>
          <w:bCs/>
          <w:sz w:val="21"/>
          <w:szCs w:val="21"/>
        </w:rPr>
        <w:t>edzibę lub miejsce zamieszkania, potwierdzające</w:t>
      </w:r>
      <w:r w:rsidRPr="00213E5B">
        <w:rPr>
          <w:rFonts w:ascii="Calibri" w:hAnsi="Calibri"/>
          <w:bCs/>
          <w:sz w:val="21"/>
          <w:szCs w:val="21"/>
        </w:rPr>
        <w:t xml:space="preserve">, że nie otwarto jego likwidacji ani nie ogłoszono upadłości.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>Dokument</w:t>
      </w:r>
      <w:r w:rsidR="00BE6082" w:rsidRPr="00213E5B">
        <w:rPr>
          <w:rFonts w:ascii="Calibri" w:hAnsi="Calibri"/>
          <w:i/>
          <w:sz w:val="21"/>
          <w:szCs w:val="21"/>
        </w:rPr>
        <w:t>y</w:t>
      </w:r>
      <w:r w:rsidRPr="00213E5B">
        <w:rPr>
          <w:rFonts w:ascii="Calibri" w:hAnsi="Calibri"/>
          <w:i/>
          <w:sz w:val="21"/>
          <w:szCs w:val="21"/>
        </w:rPr>
        <w:t xml:space="preserve"> te powinny być wystawione nie wcześniej niż 6 miesięcy przed upływem terminu składania ofert.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 kraju, w którym wykonawca ma siedzibę lub miejsce zamieszkania lub miejsce zamieszkania ma osoba, której dokument dotyczy , nie wydaje się dokumentów,  o których mowa powyżej , zastępuje się je dokumentem zawierającym odpowiednio oświadczenie wykonawcy, ze wskazaniem osoby albo osób uprawnionych do </w:t>
      </w:r>
      <w:r w:rsidR="00EE158A">
        <w:rPr>
          <w:rFonts w:ascii="Calibri" w:hAnsi="Calibri"/>
          <w:sz w:val="21"/>
          <w:szCs w:val="21"/>
        </w:rPr>
        <w:t>jego reprezentacji</w:t>
      </w:r>
      <w:r w:rsidRPr="00213E5B">
        <w:rPr>
          <w:rFonts w:ascii="Calibri" w:hAnsi="Calibri"/>
          <w:sz w:val="21"/>
          <w:szCs w:val="21"/>
        </w:rPr>
        <w:t xml:space="preserve"> lub oświadczenie osoby</w:t>
      </w:r>
      <w:r w:rsidR="008E34EE" w:rsidRPr="00213E5B">
        <w:rPr>
          <w:rFonts w:ascii="Calibri" w:hAnsi="Calibri"/>
          <w:sz w:val="21"/>
          <w:szCs w:val="21"/>
        </w:rPr>
        <w:t>, której dokument miał dotyczyć</w:t>
      </w:r>
      <w:r w:rsidRPr="00213E5B">
        <w:rPr>
          <w:rFonts w:ascii="Calibri" w:hAnsi="Calibri"/>
          <w:sz w:val="21"/>
          <w:szCs w:val="21"/>
        </w:rPr>
        <w:t>, złożone przed notariuszem lub przed organem sadowym, administracyjnym albo organem samorządu zawodowego lub gospodarczego właściwym ze względu na miejsce zamieszkania tej osoby. Przepis dotyczący terminu wystawienia dokumentu stosuje się odpowiednio (</w:t>
      </w:r>
      <w:r w:rsidRPr="00213E5B">
        <w:rPr>
          <w:rFonts w:ascii="Calibri" w:hAnsi="Calibri"/>
          <w:i/>
          <w:sz w:val="21"/>
          <w:szCs w:val="21"/>
        </w:rPr>
        <w:t>nie wcześniej niż 6 miesięcy przed upływem terminu składania ofert).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709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Każdy wykonawca występujący wspólnie oddzielnie składa dokumenty lub oświadczenia  wymienione w pkt. a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i b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>.</w:t>
      </w: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709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, który polega na zdolnościach innych podmiotów na zasadach określonych w art. 22a usta</w:t>
      </w:r>
      <w:r w:rsidR="00B82833">
        <w:rPr>
          <w:rFonts w:ascii="Calibri" w:hAnsi="Calibri"/>
          <w:sz w:val="21"/>
          <w:szCs w:val="21"/>
        </w:rPr>
        <w:t xml:space="preserve">wy Pzp zobowiązany jest złożyć </w:t>
      </w:r>
      <w:r w:rsidRPr="00213E5B">
        <w:rPr>
          <w:rFonts w:ascii="Calibri" w:hAnsi="Calibri"/>
          <w:sz w:val="21"/>
          <w:szCs w:val="21"/>
        </w:rPr>
        <w:t xml:space="preserve">w odniesieniu do tych podmiotów dokumenty wymienione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pkt. a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i b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. 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Potwierdzających spełnianie warunków udziału w postępowaniu.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22"/>
        </w:numPr>
        <w:autoSpaceDE w:val="0"/>
        <w:autoSpaceDN w:val="0"/>
        <w:adjustRightInd w:val="0"/>
        <w:ind w:left="709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Wykaz robót budowlanych </w:t>
      </w:r>
      <w:r w:rsidRPr="00213E5B">
        <w:rPr>
          <w:rFonts w:ascii="Calibri" w:hAnsi="Calibri"/>
          <w:sz w:val="21"/>
          <w:szCs w:val="21"/>
        </w:rPr>
        <w:t>wykonanych nie wcześniej niż w okresie</w:t>
      </w:r>
      <w:r w:rsidR="00EE158A">
        <w:rPr>
          <w:rFonts w:ascii="Calibri" w:hAnsi="Calibri"/>
          <w:sz w:val="21"/>
          <w:szCs w:val="21"/>
        </w:rPr>
        <w:t xml:space="preserve"> ostatnich 5 lat przed upływem </w:t>
      </w:r>
      <w:r w:rsidRPr="00213E5B">
        <w:rPr>
          <w:rFonts w:ascii="Calibri" w:hAnsi="Calibri"/>
          <w:sz w:val="21"/>
          <w:szCs w:val="21"/>
        </w:rPr>
        <w:t>terminu składania ofert, a jeżeli okres</w:t>
      </w:r>
      <w:r w:rsidR="00EE158A">
        <w:rPr>
          <w:rFonts w:ascii="Calibri" w:hAnsi="Calibri"/>
          <w:sz w:val="21"/>
          <w:szCs w:val="21"/>
        </w:rPr>
        <w:t xml:space="preserve"> prowadzenia działalności jest krótszy – w tym okresie, wraz </w:t>
      </w:r>
      <w:r w:rsidRPr="00213E5B">
        <w:rPr>
          <w:rFonts w:ascii="Calibri" w:hAnsi="Calibri"/>
          <w:sz w:val="21"/>
          <w:szCs w:val="21"/>
        </w:rPr>
        <w:t>z podaniem ich rodzaju, wartości, daty, miejsca wykonania i</w:t>
      </w:r>
      <w:r w:rsidR="00EE158A">
        <w:rPr>
          <w:rFonts w:ascii="Calibri" w:hAnsi="Calibri"/>
          <w:sz w:val="21"/>
          <w:szCs w:val="21"/>
        </w:rPr>
        <w:t xml:space="preserve"> podmiotów, na rzecz których roboty te zostały wykonane z </w:t>
      </w:r>
      <w:r w:rsidRPr="00213E5B">
        <w:rPr>
          <w:rFonts w:ascii="Calibri" w:hAnsi="Calibri"/>
          <w:sz w:val="21"/>
          <w:szCs w:val="21"/>
        </w:rPr>
        <w:t>załączeniem dowodów określa</w:t>
      </w:r>
      <w:r w:rsidR="00EE158A">
        <w:rPr>
          <w:rFonts w:ascii="Calibri" w:hAnsi="Calibri"/>
          <w:sz w:val="21"/>
          <w:szCs w:val="21"/>
        </w:rPr>
        <w:t xml:space="preserve">jących czy te roboty budowlane </w:t>
      </w:r>
      <w:r w:rsidRPr="00213E5B">
        <w:rPr>
          <w:rFonts w:ascii="Calibri" w:hAnsi="Calibri"/>
          <w:sz w:val="21"/>
          <w:szCs w:val="21"/>
        </w:rPr>
        <w:t xml:space="preserve">zostały wykonane należycie, w szczególności informacji o </w:t>
      </w:r>
      <w:r w:rsidR="00EE158A">
        <w:rPr>
          <w:rFonts w:ascii="Calibri" w:hAnsi="Calibri"/>
          <w:sz w:val="21"/>
          <w:szCs w:val="21"/>
        </w:rPr>
        <w:t xml:space="preserve">tym czy roboty zostały wykonane </w:t>
      </w:r>
      <w:r w:rsidRPr="00213E5B">
        <w:rPr>
          <w:rFonts w:ascii="Calibri" w:hAnsi="Calibri"/>
          <w:sz w:val="21"/>
          <w:szCs w:val="21"/>
        </w:rPr>
        <w:t>zgodnie z przepisami prawa budowlanego i prawidłow</w:t>
      </w:r>
      <w:r w:rsidR="00EE158A">
        <w:rPr>
          <w:rFonts w:ascii="Calibri" w:hAnsi="Calibri"/>
          <w:sz w:val="21"/>
          <w:szCs w:val="21"/>
        </w:rPr>
        <w:t xml:space="preserve">o ukończone, przy czym dowodami, o których mowa są referencje bądź </w:t>
      </w:r>
      <w:r w:rsidRPr="00213E5B">
        <w:rPr>
          <w:rFonts w:ascii="Calibri" w:hAnsi="Calibri"/>
          <w:sz w:val="21"/>
          <w:szCs w:val="21"/>
        </w:rPr>
        <w:t>inne dokumenty wys</w:t>
      </w:r>
      <w:r w:rsidR="00EE158A">
        <w:rPr>
          <w:rFonts w:ascii="Calibri" w:hAnsi="Calibri"/>
          <w:sz w:val="21"/>
          <w:szCs w:val="21"/>
        </w:rPr>
        <w:t xml:space="preserve">tawione przez podmiot, na rzecz </w:t>
      </w:r>
      <w:r w:rsidRPr="00213E5B">
        <w:rPr>
          <w:rFonts w:ascii="Calibri" w:hAnsi="Calibri"/>
          <w:sz w:val="21"/>
          <w:szCs w:val="21"/>
        </w:rPr>
        <w:t xml:space="preserve">którego roboty budowlane były wykonywane a jeżeli z uzasadnionej przyczyny </w:t>
      </w:r>
      <w:r w:rsidR="008E34EE" w:rsidRPr="00213E5B">
        <w:rPr>
          <w:rFonts w:ascii="Calibri" w:hAnsi="Calibri"/>
          <w:sz w:val="21"/>
          <w:szCs w:val="21"/>
        </w:rPr>
        <w:br/>
      </w:r>
      <w:r w:rsidR="00EE158A">
        <w:rPr>
          <w:rFonts w:ascii="Calibri" w:hAnsi="Calibri"/>
          <w:sz w:val="21"/>
          <w:szCs w:val="21"/>
        </w:rPr>
        <w:t xml:space="preserve">o obiektywnym charakterze </w:t>
      </w:r>
      <w:r w:rsidRPr="00213E5B">
        <w:rPr>
          <w:rFonts w:ascii="Calibri" w:hAnsi="Calibri"/>
          <w:sz w:val="21"/>
          <w:szCs w:val="21"/>
        </w:rPr>
        <w:t>wykonawca nie jest w stanie uzyskać tych dokumentów - inne dokumenty.</w:t>
      </w:r>
    </w:p>
    <w:p w:rsidR="00651C27" w:rsidRPr="00213E5B" w:rsidRDefault="008E34EE" w:rsidP="00854A97">
      <w:pPr>
        <w:numPr>
          <w:ilvl w:val="0"/>
          <w:numId w:val="22"/>
        </w:numPr>
        <w:autoSpaceDE w:val="0"/>
        <w:autoSpaceDN w:val="0"/>
        <w:adjustRightInd w:val="0"/>
        <w:ind w:left="709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Wykaz osób</w:t>
      </w:r>
      <w:r w:rsidR="00651C27" w:rsidRPr="00213E5B">
        <w:rPr>
          <w:rFonts w:ascii="Calibri" w:hAnsi="Calibri"/>
          <w:sz w:val="21"/>
          <w:szCs w:val="21"/>
        </w:rPr>
        <w:t xml:space="preserve"> skierowanyc</w:t>
      </w:r>
      <w:r w:rsidR="00EE158A">
        <w:rPr>
          <w:rFonts w:ascii="Calibri" w:hAnsi="Calibri"/>
          <w:sz w:val="21"/>
          <w:szCs w:val="21"/>
        </w:rPr>
        <w:t xml:space="preserve">h przez wykonawcę do realizacji </w:t>
      </w:r>
      <w:r w:rsidR="00651C27" w:rsidRPr="00213E5B">
        <w:rPr>
          <w:rFonts w:ascii="Calibri" w:hAnsi="Calibri"/>
          <w:sz w:val="21"/>
          <w:szCs w:val="21"/>
        </w:rPr>
        <w:t xml:space="preserve">zamówienia publicznego, </w:t>
      </w:r>
      <w:r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w </w:t>
      </w:r>
      <w:r w:rsidRPr="00213E5B">
        <w:rPr>
          <w:rFonts w:ascii="Calibri" w:hAnsi="Calibri"/>
          <w:sz w:val="21"/>
          <w:szCs w:val="21"/>
        </w:rPr>
        <w:t>s</w:t>
      </w:r>
      <w:r w:rsidR="00651C27" w:rsidRPr="00213E5B">
        <w:rPr>
          <w:rFonts w:ascii="Calibri" w:hAnsi="Calibri"/>
          <w:sz w:val="21"/>
          <w:szCs w:val="21"/>
        </w:rPr>
        <w:t>zczególności odpowiedzialnych za świa</w:t>
      </w:r>
      <w:r w:rsidRPr="00213E5B">
        <w:rPr>
          <w:rFonts w:ascii="Calibri" w:hAnsi="Calibri"/>
          <w:sz w:val="21"/>
          <w:szCs w:val="21"/>
        </w:rPr>
        <w:t>dczenie usług, kontrolę jakości</w:t>
      </w:r>
      <w:r w:rsidR="00651C27" w:rsidRPr="00213E5B">
        <w:rPr>
          <w:rFonts w:ascii="Calibri" w:hAnsi="Calibri"/>
          <w:sz w:val="21"/>
          <w:szCs w:val="21"/>
        </w:rPr>
        <w:t xml:space="preserve"> lub </w:t>
      </w:r>
      <w:r w:rsidRPr="00213E5B">
        <w:rPr>
          <w:rFonts w:ascii="Calibri" w:hAnsi="Calibri"/>
          <w:sz w:val="21"/>
          <w:szCs w:val="21"/>
        </w:rPr>
        <w:t>kierowanie robotami budowlanymi</w:t>
      </w:r>
      <w:r w:rsidR="00651C27" w:rsidRPr="00213E5B">
        <w:rPr>
          <w:rFonts w:ascii="Calibri" w:hAnsi="Calibri"/>
          <w:sz w:val="21"/>
          <w:szCs w:val="21"/>
        </w:rPr>
        <w:t>, wraz z inform</w:t>
      </w:r>
      <w:r w:rsidRPr="00213E5B">
        <w:rPr>
          <w:rFonts w:ascii="Calibri" w:hAnsi="Calibri"/>
          <w:sz w:val="21"/>
          <w:szCs w:val="21"/>
        </w:rPr>
        <w:t>acja na temat ich kwalifikacji</w:t>
      </w:r>
      <w:r w:rsidR="00651C27" w:rsidRPr="00213E5B">
        <w:rPr>
          <w:rFonts w:ascii="Calibri" w:hAnsi="Calibri"/>
          <w:sz w:val="21"/>
          <w:szCs w:val="21"/>
        </w:rPr>
        <w:t xml:space="preserve"> zawodo</w:t>
      </w:r>
      <w:r w:rsidR="00EE158A">
        <w:rPr>
          <w:rFonts w:ascii="Calibri" w:hAnsi="Calibri"/>
          <w:sz w:val="21"/>
          <w:szCs w:val="21"/>
        </w:rPr>
        <w:t xml:space="preserve">wych, uprawnień doświadczenia i </w:t>
      </w:r>
      <w:r w:rsidR="00651C27" w:rsidRPr="00213E5B">
        <w:rPr>
          <w:rFonts w:ascii="Calibri" w:hAnsi="Calibri"/>
          <w:sz w:val="21"/>
          <w:szCs w:val="21"/>
        </w:rPr>
        <w:t xml:space="preserve">wykształcenia niezbędnych </w:t>
      </w:r>
      <w:r w:rsidRPr="00213E5B">
        <w:rPr>
          <w:rFonts w:ascii="Calibri" w:hAnsi="Calibri"/>
          <w:sz w:val="21"/>
          <w:szCs w:val="21"/>
        </w:rPr>
        <w:t>do wykonania zamówienia</w:t>
      </w:r>
      <w:r w:rsidR="00EE158A">
        <w:rPr>
          <w:rFonts w:ascii="Calibri" w:hAnsi="Calibri"/>
          <w:sz w:val="21"/>
          <w:szCs w:val="21"/>
        </w:rPr>
        <w:t xml:space="preserve"> publicznego, </w:t>
      </w:r>
      <w:r w:rsidR="00651C27" w:rsidRPr="00213E5B">
        <w:rPr>
          <w:rFonts w:ascii="Calibri" w:hAnsi="Calibri"/>
          <w:sz w:val="21"/>
          <w:szCs w:val="21"/>
        </w:rPr>
        <w:t>a także zakresu wykonywanych przez nie czynności oraz informacją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 xml:space="preserve">o podstawie dysponowania tymi osobami. </w:t>
      </w:r>
    </w:p>
    <w:p w:rsidR="00651C27" w:rsidRPr="00213E5B" w:rsidRDefault="00651C27" w:rsidP="00854A97">
      <w:pPr>
        <w:numPr>
          <w:ilvl w:val="1"/>
          <w:numId w:val="18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Dokumenty wymienione w pkt. 11.2. składa ten lub ci z Wykonawców, którzy w imieniu wszystkich  Wykonawców będą spełniać warunki określone w pkt. 8.2. (</w:t>
      </w:r>
      <w:r w:rsidRPr="00213E5B">
        <w:rPr>
          <w:rFonts w:ascii="Calibri" w:hAnsi="Calibri"/>
          <w:i/>
          <w:sz w:val="21"/>
          <w:szCs w:val="21"/>
        </w:rPr>
        <w:t xml:space="preserve">oceniany będzie </w:t>
      </w:r>
      <w:r w:rsidR="00EE158A">
        <w:rPr>
          <w:rFonts w:ascii="Calibri" w:hAnsi="Calibri"/>
          <w:i/>
          <w:sz w:val="21"/>
          <w:szCs w:val="21"/>
        </w:rPr>
        <w:t xml:space="preserve">ich   łączny potencjał kadrowy </w:t>
      </w:r>
      <w:r w:rsidRPr="00213E5B">
        <w:rPr>
          <w:rFonts w:ascii="Calibri" w:hAnsi="Calibri"/>
          <w:i/>
          <w:sz w:val="21"/>
          <w:szCs w:val="21"/>
        </w:rPr>
        <w:t>i łączne  doświadczenie zawodowe).</w:t>
      </w:r>
    </w:p>
    <w:p w:rsidR="00651C27" w:rsidRPr="00213E5B" w:rsidRDefault="00EE158A" w:rsidP="00854A97">
      <w:pPr>
        <w:numPr>
          <w:ilvl w:val="1"/>
          <w:numId w:val="18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i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Jeżeli jest to </w:t>
      </w:r>
      <w:r w:rsidR="00651C27" w:rsidRPr="00213E5B">
        <w:rPr>
          <w:rFonts w:ascii="Calibri" w:hAnsi="Calibri"/>
          <w:sz w:val="21"/>
          <w:szCs w:val="21"/>
        </w:rPr>
        <w:t xml:space="preserve">niezbędne do zapewnienia odpowiedniego przebiegu postępowania </w:t>
      </w:r>
      <w:r w:rsidR="00651C27" w:rsidRPr="00213E5B">
        <w:rPr>
          <w:rFonts w:ascii="Calibri" w:hAnsi="Calibri"/>
          <w:sz w:val="21"/>
          <w:szCs w:val="21"/>
        </w:rPr>
        <w:br/>
        <w:t>o udzielenie zamówienia, Zamawiający może na każdym etapie</w:t>
      </w:r>
      <w:r>
        <w:rPr>
          <w:rFonts w:ascii="Calibri" w:hAnsi="Calibri"/>
          <w:sz w:val="21"/>
          <w:szCs w:val="21"/>
        </w:rPr>
        <w:t xml:space="preserve"> postępowania wezwać Wykonawców do </w:t>
      </w:r>
      <w:r w:rsidR="00651C27" w:rsidRPr="00213E5B">
        <w:rPr>
          <w:rFonts w:ascii="Calibri" w:hAnsi="Calibri"/>
          <w:sz w:val="21"/>
          <w:szCs w:val="21"/>
        </w:rPr>
        <w:t>złożenia wszystkich lub niektórych oświadczeń lub dokumentów potwierdzających, że nie podlegają wykluczeniu oraz spełniają warunki udziału</w:t>
      </w:r>
      <w:r w:rsidR="008E34EE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 xml:space="preserve">w postępowaniu, </w:t>
      </w:r>
      <w:r w:rsidR="008E34EE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a jeżeli zachodzą uzasadnione podstawy do uznania, że złożone uprzednio oświadczenia lub dokumenty nie są już aktualne, do złożenia aktualnych oświadczeń lub dokumentów.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1"/>
          <w:szCs w:val="21"/>
        </w:rPr>
      </w:pPr>
      <w:r w:rsidRPr="00213E5B">
        <w:rPr>
          <w:rFonts w:ascii="Calibri" w:hAnsi="Calibri"/>
          <w:color w:val="000000"/>
          <w:sz w:val="21"/>
          <w:szCs w:val="21"/>
        </w:rPr>
        <w:t>Wykonawca nie jest obowiązany do złożenia wymienionych w pkt.</w:t>
      </w:r>
      <w:r w:rsidR="00B82833">
        <w:rPr>
          <w:rFonts w:ascii="Calibri" w:hAnsi="Calibri"/>
          <w:color w:val="000000"/>
          <w:sz w:val="21"/>
          <w:szCs w:val="21"/>
        </w:rPr>
        <w:t xml:space="preserve"> </w:t>
      </w:r>
      <w:r w:rsidRPr="00213E5B">
        <w:rPr>
          <w:rFonts w:ascii="Calibri" w:hAnsi="Calibri"/>
          <w:color w:val="000000"/>
          <w:sz w:val="21"/>
          <w:szCs w:val="21"/>
        </w:rPr>
        <w:t xml:space="preserve">11.1 dokumentów  jeżeli  wskaże dostępność tych dokumentów w formie elektronicznej pod określonymi adresami internetowymi ogólnych i bezpłatnych baz danych w szczególności rejestrów publicznych w rozumieniu ustawy z dnia </w:t>
      </w:r>
      <w:r w:rsidR="00B82833">
        <w:rPr>
          <w:rFonts w:ascii="Calibri" w:hAnsi="Calibri"/>
          <w:color w:val="000000"/>
          <w:sz w:val="21"/>
          <w:szCs w:val="21"/>
        </w:rPr>
        <w:br/>
      </w:r>
      <w:r w:rsidRPr="00213E5B">
        <w:rPr>
          <w:rFonts w:ascii="Calibri" w:hAnsi="Calibri"/>
          <w:color w:val="000000"/>
          <w:sz w:val="21"/>
          <w:szCs w:val="21"/>
        </w:rPr>
        <w:t xml:space="preserve">17 lutego 2005 r. o informatyzacji działalności podmiotów realizujących </w:t>
      </w:r>
      <w:r w:rsidR="00B82833">
        <w:rPr>
          <w:rFonts w:ascii="Calibri" w:hAnsi="Calibri"/>
          <w:color w:val="000000"/>
          <w:sz w:val="21"/>
          <w:szCs w:val="21"/>
        </w:rPr>
        <w:t>zadania publiczne (</w:t>
      </w:r>
      <w:r w:rsidR="00DA4056">
        <w:rPr>
          <w:rFonts w:ascii="Calibri" w:hAnsi="Calibri"/>
          <w:color w:val="000000"/>
          <w:sz w:val="21"/>
          <w:szCs w:val="21"/>
        </w:rPr>
        <w:t xml:space="preserve">t.j. </w:t>
      </w:r>
      <w:r w:rsidR="00B82833">
        <w:rPr>
          <w:rFonts w:ascii="Calibri" w:hAnsi="Calibri"/>
          <w:color w:val="000000"/>
          <w:sz w:val="21"/>
          <w:szCs w:val="21"/>
        </w:rPr>
        <w:t xml:space="preserve">Dz. U. </w:t>
      </w:r>
      <w:r w:rsidR="00DA4056">
        <w:rPr>
          <w:rFonts w:ascii="Calibri" w:hAnsi="Calibri"/>
          <w:color w:val="000000"/>
          <w:sz w:val="21"/>
          <w:szCs w:val="21"/>
        </w:rPr>
        <w:br/>
      </w:r>
      <w:r w:rsidR="00B82833">
        <w:rPr>
          <w:rFonts w:ascii="Calibri" w:hAnsi="Calibri"/>
          <w:color w:val="000000"/>
          <w:sz w:val="21"/>
          <w:szCs w:val="21"/>
        </w:rPr>
        <w:t>z 2019 r. poz. 700 z póżn. zm.</w:t>
      </w:r>
      <w:r w:rsidR="00BE6082" w:rsidRPr="00213E5B">
        <w:rPr>
          <w:rFonts w:ascii="Calibri" w:hAnsi="Calibri"/>
          <w:color w:val="000000"/>
          <w:sz w:val="21"/>
          <w:szCs w:val="21"/>
        </w:rPr>
        <w:t>)</w:t>
      </w:r>
      <w:r w:rsidRPr="00213E5B">
        <w:rPr>
          <w:rFonts w:ascii="Calibri" w:hAnsi="Calibri"/>
          <w:color w:val="000000"/>
          <w:sz w:val="21"/>
          <w:szCs w:val="21"/>
        </w:rPr>
        <w:t xml:space="preserve"> zamawiający pobiera samodzielnie z tych baz danych wskazane przez wykonawcę  dokumenty. 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 Forma dokumentów i oświadczeń składane wraz z ofertą i na wezwanie zamawiającego 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020100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Wszelkie oświadczenia</w:t>
      </w:r>
      <w:r w:rsidR="00651C27" w:rsidRPr="00213E5B">
        <w:rPr>
          <w:rFonts w:ascii="Calibri" w:hAnsi="Calibri"/>
          <w:sz w:val="21"/>
          <w:szCs w:val="21"/>
        </w:rPr>
        <w:t xml:space="preserve">, zobowiązanie podmiotu do udostępnienia zasobów, na które powołuje się wykonawca w celu wykazania spełnienia warunków udziału w postępowaniu, dokument potwierdzający </w:t>
      </w:r>
      <w:r w:rsidR="004C62B6">
        <w:rPr>
          <w:rFonts w:ascii="Calibri" w:hAnsi="Calibri"/>
          <w:sz w:val="21"/>
          <w:szCs w:val="21"/>
        </w:rPr>
        <w:t xml:space="preserve">wniesienia wadium w formie innej niż  pieniężna muszą być złożone </w:t>
      </w:r>
      <w:r w:rsidR="00651C27" w:rsidRPr="00213E5B">
        <w:rPr>
          <w:rFonts w:ascii="Calibri" w:hAnsi="Calibri"/>
          <w:sz w:val="21"/>
          <w:szCs w:val="21"/>
        </w:rPr>
        <w:t>w formie oryginału.</w:t>
      </w:r>
    </w:p>
    <w:p w:rsidR="00651C27" w:rsidRPr="00213E5B" w:rsidRDefault="008E34EE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Dokumenty</w:t>
      </w:r>
      <w:r w:rsidR="00651C27" w:rsidRPr="00213E5B">
        <w:rPr>
          <w:rFonts w:ascii="Calibri" w:hAnsi="Calibri"/>
          <w:sz w:val="21"/>
          <w:szCs w:val="21"/>
        </w:rPr>
        <w:t>, inne</w:t>
      </w:r>
      <w:r w:rsidR="00020100" w:rsidRPr="00213E5B">
        <w:rPr>
          <w:rFonts w:ascii="Calibri" w:hAnsi="Calibri"/>
          <w:sz w:val="21"/>
          <w:szCs w:val="21"/>
        </w:rPr>
        <w:t xml:space="preserve"> niż oświadczenia</w:t>
      </w:r>
      <w:r w:rsidR="00651C27" w:rsidRPr="00213E5B">
        <w:rPr>
          <w:rFonts w:ascii="Calibri" w:hAnsi="Calibri"/>
          <w:sz w:val="21"/>
          <w:szCs w:val="21"/>
        </w:rPr>
        <w:t xml:space="preserve"> należy złożyć w formie oryginału lub kopii poświadczonej „za zgodność z oryginałem”. 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Pełnomocnictwa dołączone do oferty muszą być złożone w formie oryginału lub kopii poświadczonej notarialnie.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Poświadczenia za zgodność z oryginałem dokonuje odpowiednio wykonawca, podmiot na którego zdolnościach lub sytuacji polega wykonawca, wykonawcy wspólnie ubiegający się o udzielenie zamówienia publicznego w zakresie dokumentów, które każdego z nich dotyczą.</w:t>
      </w:r>
    </w:p>
    <w:p w:rsidR="00651C27" w:rsidRPr="00213E5B" w:rsidRDefault="00651C27" w:rsidP="00854A97">
      <w:pPr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INFORMACJA O SPOSOBIE POROZUMIEWANIA SIĘ ZAMAWIAJĄCEGO Z WYKONACAMI ORAZ PRZEKAZYWANIA OŚWIADCZEŃ LUB DOKUMENTÓW, A TAKŻE WSKAZANIE OSÓB UPRAWNIONYCH DO POROZUMIEWANIA SIĘ Z WYKONAWCAMI.</w:t>
      </w:r>
    </w:p>
    <w:p w:rsidR="00651C27" w:rsidRPr="00213E5B" w:rsidRDefault="00651C27" w:rsidP="00651C27">
      <w:pPr>
        <w:widowControl w:val="0"/>
        <w:tabs>
          <w:tab w:val="left" w:pos="1560"/>
        </w:tabs>
        <w:autoSpaceDE w:val="0"/>
        <w:autoSpaceDN w:val="0"/>
        <w:adjustRightInd w:val="0"/>
        <w:jc w:val="both"/>
        <w:rPr>
          <w:rFonts w:ascii="Calibri" w:hAnsi="Calibri"/>
          <w:b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1"/>
          <w:numId w:val="18"/>
        </w:numPr>
        <w:tabs>
          <w:tab w:val="left" w:pos="532"/>
        </w:tabs>
        <w:spacing w:after="0" w:line="266" w:lineRule="auto"/>
        <w:ind w:left="426" w:right="148" w:hanging="426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sz w:val="21"/>
          <w:szCs w:val="21"/>
        </w:rPr>
        <w:t xml:space="preserve"> W niniejszym postępowaniu wszelkie, wnioski, zawiadomienia oraz informacje </w:t>
      </w:r>
      <w:r w:rsidRPr="00213E5B">
        <w:rPr>
          <w:rFonts w:eastAsia="Arial"/>
          <w:sz w:val="21"/>
          <w:szCs w:val="21"/>
        </w:rPr>
        <w:t>Zamawiający oraz Wykonawcy mogą</w:t>
      </w:r>
      <w:r w:rsidRPr="00213E5B">
        <w:rPr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przekazywać pisemnie (za pośrednictwem operatora pocztowego, posłańca, osobiście), faksem lub drogą elektroniczną. Oferty wraz z załącznikami, oświadczen</w:t>
      </w:r>
      <w:r w:rsidR="00F7536B" w:rsidRPr="00213E5B">
        <w:rPr>
          <w:rFonts w:eastAsia="Arial"/>
          <w:sz w:val="21"/>
          <w:szCs w:val="21"/>
        </w:rPr>
        <w:t>ia i dokumenty potwierdzających</w:t>
      </w:r>
      <w:r w:rsidR="00533504">
        <w:rPr>
          <w:rFonts w:eastAsia="Arial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spełnianie warun</w:t>
      </w:r>
      <w:r w:rsidR="008E34EE" w:rsidRPr="00213E5B">
        <w:rPr>
          <w:rFonts w:eastAsia="Arial"/>
          <w:sz w:val="21"/>
          <w:szCs w:val="21"/>
        </w:rPr>
        <w:t>ków udziału w postępowaniu oraz</w:t>
      </w:r>
      <w:r w:rsidRPr="00213E5B">
        <w:rPr>
          <w:rFonts w:eastAsia="Arial"/>
          <w:sz w:val="21"/>
          <w:szCs w:val="21"/>
        </w:rPr>
        <w:t xml:space="preserve"> braku podlegania wykluczeniu z postępowania (ró</w:t>
      </w:r>
      <w:r w:rsidR="00533504">
        <w:rPr>
          <w:rFonts w:eastAsia="Arial"/>
          <w:sz w:val="21"/>
          <w:szCs w:val="21"/>
        </w:rPr>
        <w:t xml:space="preserve">wnież w przypadku ich złożenia </w:t>
      </w:r>
      <w:r w:rsidRPr="00213E5B">
        <w:rPr>
          <w:rFonts w:eastAsia="Arial"/>
          <w:sz w:val="21"/>
          <w:szCs w:val="21"/>
        </w:rPr>
        <w:t xml:space="preserve">w wyniku wezwania, o którym mowa w art. 26 ust. 3 ustawy PZP) składane są wyłącznie formę pisemnej.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8"/>
        </w:numPr>
        <w:tabs>
          <w:tab w:val="left" w:pos="532"/>
        </w:tabs>
        <w:spacing w:after="0" w:line="266" w:lineRule="auto"/>
        <w:ind w:left="426" w:right="148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pacing w:val="-8"/>
          <w:w w:val="105"/>
          <w:sz w:val="21"/>
          <w:szCs w:val="21"/>
        </w:rPr>
        <w:t>Z</w:t>
      </w:r>
      <w:r w:rsidRPr="00213E5B">
        <w:rPr>
          <w:rFonts w:eastAsia="Arial"/>
          <w:sz w:val="21"/>
          <w:szCs w:val="21"/>
        </w:rPr>
        <w:t>awiadomienia</w:t>
      </w:r>
      <w:r w:rsidR="008E34EE" w:rsidRPr="00213E5B">
        <w:rPr>
          <w:rFonts w:eastAsia="Arial"/>
          <w:spacing w:val="-8"/>
          <w:w w:val="105"/>
          <w:sz w:val="21"/>
          <w:szCs w:val="21"/>
        </w:rPr>
        <w:t xml:space="preserve">, </w:t>
      </w:r>
      <w:r w:rsidRPr="00213E5B">
        <w:rPr>
          <w:rFonts w:eastAsia="Arial"/>
          <w:sz w:val="21"/>
          <w:szCs w:val="21"/>
        </w:rPr>
        <w:t>wnioski oraz informacje przeka</w:t>
      </w:r>
      <w:r w:rsidR="008E34EE" w:rsidRPr="00213E5B">
        <w:rPr>
          <w:rFonts w:eastAsia="Arial"/>
          <w:sz w:val="21"/>
          <w:szCs w:val="21"/>
        </w:rPr>
        <w:t>zywane przez Wykonawcę pisemnie</w:t>
      </w:r>
      <w:r w:rsidRPr="00213E5B">
        <w:rPr>
          <w:rFonts w:eastAsia="Arial"/>
          <w:sz w:val="21"/>
          <w:szCs w:val="21"/>
        </w:rPr>
        <w:t xml:space="preserve"> n</w:t>
      </w:r>
      <w:r w:rsidR="00271B32" w:rsidRPr="00213E5B">
        <w:rPr>
          <w:rFonts w:eastAsia="Arial"/>
          <w:sz w:val="21"/>
          <w:szCs w:val="21"/>
        </w:rPr>
        <w:t>ależy składać</w:t>
      </w:r>
      <w:r w:rsidRPr="00213E5B">
        <w:rPr>
          <w:rFonts w:eastAsia="Arial"/>
          <w:sz w:val="21"/>
          <w:szCs w:val="21"/>
        </w:rPr>
        <w:t xml:space="preserve">  na adres: </w:t>
      </w:r>
    </w:p>
    <w:p w:rsidR="007430A5" w:rsidRPr="00213E5B" w:rsidRDefault="007430A5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</w:p>
    <w:p w:rsidR="00651C27" w:rsidRPr="00213E5B" w:rsidRDefault="00651C27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 xml:space="preserve">Urząd Gminy w </w:t>
      </w:r>
      <w:r w:rsidR="00271B32" w:rsidRPr="00213E5B">
        <w:rPr>
          <w:rFonts w:eastAsia="Arial"/>
          <w:sz w:val="21"/>
          <w:szCs w:val="21"/>
        </w:rPr>
        <w:t>Dąbrowicach</w:t>
      </w:r>
      <w:r w:rsidRPr="00213E5B">
        <w:rPr>
          <w:rFonts w:eastAsia="Arial"/>
          <w:sz w:val="21"/>
          <w:szCs w:val="21"/>
        </w:rPr>
        <w:t xml:space="preserve"> </w:t>
      </w:r>
    </w:p>
    <w:p w:rsidR="00651C27" w:rsidRPr="00213E5B" w:rsidRDefault="00651C27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 xml:space="preserve">ul. </w:t>
      </w:r>
      <w:r w:rsidR="00271B32" w:rsidRPr="00213E5B">
        <w:rPr>
          <w:rFonts w:eastAsia="Arial"/>
          <w:sz w:val="21"/>
          <w:szCs w:val="21"/>
        </w:rPr>
        <w:t>Nowy Rynek 17</w:t>
      </w:r>
    </w:p>
    <w:p w:rsidR="00651C27" w:rsidRPr="00213E5B" w:rsidRDefault="00271B32" w:rsidP="00651C27">
      <w:pPr>
        <w:pStyle w:val="Akapitzlist"/>
        <w:widowControl w:val="0"/>
        <w:tabs>
          <w:tab w:val="left" w:pos="0"/>
          <w:tab w:val="left" w:pos="5367"/>
        </w:tabs>
        <w:spacing w:after="0" w:line="240" w:lineRule="auto"/>
        <w:ind w:left="2760" w:right="164" w:hanging="2760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>99-352 Dąbrowice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23"/>
        </w:numPr>
        <w:tabs>
          <w:tab w:val="clear" w:pos="405"/>
          <w:tab w:val="left" w:pos="426"/>
        </w:tabs>
        <w:spacing w:before="46" w:after="0" w:line="264" w:lineRule="auto"/>
        <w:ind w:right="162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spacing w:val="-8"/>
          <w:w w:val="105"/>
          <w:sz w:val="21"/>
          <w:szCs w:val="21"/>
        </w:rPr>
        <w:t xml:space="preserve"> Za</w:t>
      </w:r>
      <w:r w:rsidRPr="00213E5B">
        <w:rPr>
          <w:sz w:val="21"/>
          <w:szCs w:val="21"/>
        </w:rPr>
        <w:t>wiadomienia, wnioski oraz informacje przekazywane przez Wykonawcę  drogą :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57"/>
        </w:numPr>
        <w:tabs>
          <w:tab w:val="left" w:pos="532"/>
          <w:tab w:val="left" w:pos="567"/>
        </w:tabs>
        <w:spacing w:before="46" w:after="0" w:line="264" w:lineRule="auto"/>
        <w:ind w:right="162" w:hanging="1422"/>
        <w:contextualSpacing w:val="0"/>
        <w:jc w:val="both"/>
        <w:rPr>
          <w:sz w:val="21"/>
          <w:szCs w:val="21"/>
        </w:rPr>
      </w:pPr>
      <w:r w:rsidRPr="00213E5B">
        <w:rPr>
          <w:sz w:val="21"/>
          <w:szCs w:val="21"/>
        </w:rPr>
        <w:t xml:space="preserve">elektroniczną na adres: </w:t>
      </w:r>
      <w:hyperlink r:id="rId14" w:history="1">
        <w:r w:rsidR="002928B7" w:rsidRPr="008C2DA4">
          <w:rPr>
            <w:rStyle w:val="Hipercze"/>
            <w:sz w:val="21"/>
            <w:szCs w:val="21"/>
          </w:rPr>
          <w:t>inwestycje@dabrowice.pl</w:t>
        </w:r>
      </w:hyperlink>
    </w:p>
    <w:p w:rsidR="00651C27" w:rsidRPr="00213E5B" w:rsidRDefault="00651C27" w:rsidP="00854A97">
      <w:pPr>
        <w:pStyle w:val="Akapitzlist"/>
        <w:widowControl w:val="0"/>
        <w:numPr>
          <w:ilvl w:val="1"/>
          <w:numId w:val="57"/>
        </w:numPr>
        <w:tabs>
          <w:tab w:val="left" w:pos="532"/>
        </w:tabs>
        <w:spacing w:before="46" w:after="0" w:line="264" w:lineRule="auto"/>
        <w:ind w:right="162" w:hanging="1422"/>
        <w:contextualSpacing w:val="0"/>
        <w:jc w:val="both"/>
        <w:rPr>
          <w:sz w:val="21"/>
          <w:szCs w:val="21"/>
        </w:rPr>
      </w:pPr>
      <w:r w:rsidRPr="00213E5B">
        <w:rPr>
          <w:sz w:val="21"/>
          <w:szCs w:val="21"/>
        </w:rPr>
        <w:t xml:space="preserve">faksem  na nr  </w:t>
      </w:r>
      <w:r w:rsidR="00271B32" w:rsidRPr="00213E5B">
        <w:rPr>
          <w:sz w:val="21"/>
          <w:szCs w:val="21"/>
        </w:rPr>
        <w:t>24 252 25 87</w:t>
      </w:r>
    </w:p>
    <w:p w:rsidR="00651C27" w:rsidRPr="00213E5B" w:rsidRDefault="00533504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Prosi się wykonawców, aby w treści oferty </w:t>
      </w:r>
      <w:r w:rsidR="00651C27" w:rsidRPr="00213E5B">
        <w:rPr>
          <w:rFonts w:ascii="Calibri" w:hAnsi="Calibri"/>
          <w:sz w:val="21"/>
          <w:szCs w:val="21"/>
        </w:rPr>
        <w:t xml:space="preserve">wskazali nr faksów, e-mail  (sprawnych) pod które Zamawiający będzie przesyłał wszelkie informacje, zawiadomienia, oświadczenia.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wykonawca</w:t>
      </w:r>
      <w:r w:rsidR="008E34EE" w:rsidRPr="00213E5B">
        <w:rPr>
          <w:rFonts w:ascii="Calibri" w:hAnsi="Calibri"/>
          <w:sz w:val="21"/>
          <w:szCs w:val="21"/>
        </w:rPr>
        <w:t xml:space="preserve"> otrzyma wniosek, zawiadomienie</w:t>
      </w:r>
      <w:r w:rsidRPr="00213E5B">
        <w:rPr>
          <w:rFonts w:ascii="Calibri" w:hAnsi="Calibri"/>
          <w:sz w:val="21"/>
          <w:szCs w:val="21"/>
        </w:rPr>
        <w:t xml:space="preserve"> informację itp. faksem, e-mail  </w:t>
      </w:r>
      <w:r w:rsidR="00533504">
        <w:rPr>
          <w:rFonts w:ascii="Calibri" w:hAnsi="Calibri"/>
          <w:sz w:val="21"/>
          <w:szCs w:val="21"/>
        </w:rPr>
        <w:t xml:space="preserve">– niezwłocznie potwierdza fakt </w:t>
      </w:r>
      <w:r w:rsidRPr="00213E5B">
        <w:rPr>
          <w:rFonts w:ascii="Calibri" w:hAnsi="Calibri"/>
          <w:sz w:val="21"/>
          <w:szCs w:val="21"/>
        </w:rPr>
        <w:t xml:space="preserve">ich otrzymania.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W przypadku braku potwierdzenia otrzymania korespondencji przez Wykonawcę, Zamawiający domniema, iż pismo wysłane przez Zamawiającego na numer faksu lub adres e-mail  podany  przez Wykonawcę w formularzu oferty zostało mu dostarczone w sposób umożliwiający zapoznanie się Wykonawcy z  jego treścią.</w:t>
      </w:r>
    </w:p>
    <w:p w:rsidR="00651C27" w:rsidRPr="00213E5B" w:rsidRDefault="00651C27" w:rsidP="002928B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  <w:u w:val="single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="00666A02" w:rsidRPr="00213E5B">
        <w:rPr>
          <w:rFonts w:ascii="Calibri" w:hAnsi="Calibri"/>
          <w:sz w:val="21"/>
          <w:szCs w:val="21"/>
        </w:rPr>
        <w:t xml:space="preserve">Wykonawca może zwrócić się do Zamawiającego o wyjaśnienie </w:t>
      </w:r>
      <w:r w:rsidRPr="00213E5B">
        <w:rPr>
          <w:rFonts w:ascii="Calibri" w:hAnsi="Calibri"/>
          <w:sz w:val="21"/>
          <w:szCs w:val="21"/>
        </w:rPr>
        <w:t>treści specyfikacji istotnych warunków zamówienia. Zamawiający udzieli wyjaśnień</w:t>
      </w:r>
      <w:r w:rsidR="00533504">
        <w:rPr>
          <w:rFonts w:ascii="Calibri" w:hAnsi="Calibri"/>
          <w:sz w:val="21"/>
          <w:szCs w:val="21"/>
        </w:rPr>
        <w:t xml:space="preserve"> niezwłocznie lecz nie później </w:t>
      </w:r>
      <w:r w:rsidRPr="00213E5B">
        <w:rPr>
          <w:rFonts w:ascii="Calibri" w:hAnsi="Calibri"/>
          <w:sz w:val="21"/>
          <w:szCs w:val="21"/>
        </w:rPr>
        <w:t>niż 2 dni przed upływem terminu składania ofe</w:t>
      </w:r>
      <w:r w:rsidR="00533504">
        <w:rPr>
          <w:rFonts w:ascii="Calibri" w:hAnsi="Calibri"/>
          <w:sz w:val="21"/>
          <w:szCs w:val="21"/>
        </w:rPr>
        <w:t>rt, pod warunkiem</w:t>
      </w:r>
      <w:r w:rsidR="00020100" w:rsidRPr="00213E5B">
        <w:rPr>
          <w:rFonts w:ascii="Calibri" w:hAnsi="Calibri"/>
          <w:sz w:val="21"/>
          <w:szCs w:val="21"/>
        </w:rPr>
        <w:t>,</w:t>
      </w:r>
      <w:r w:rsidR="00533504">
        <w:rPr>
          <w:rFonts w:ascii="Calibri" w:hAnsi="Calibri"/>
          <w:sz w:val="21"/>
          <w:szCs w:val="21"/>
        </w:rPr>
        <w:t xml:space="preserve"> </w:t>
      </w:r>
      <w:r w:rsidR="00020100" w:rsidRPr="00213E5B">
        <w:rPr>
          <w:rFonts w:ascii="Calibri" w:hAnsi="Calibri"/>
          <w:sz w:val="21"/>
          <w:szCs w:val="21"/>
        </w:rPr>
        <w:t xml:space="preserve">że  wniosek </w:t>
      </w:r>
      <w:r w:rsidRPr="00213E5B">
        <w:rPr>
          <w:rFonts w:ascii="Calibri" w:hAnsi="Calibri"/>
          <w:sz w:val="21"/>
          <w:szCs w:val="21"/>
        </w:rPr>
        <w:t xml:space="preserve">o wyjaśnienie treści </w:t>
      </w:r>
      <w:r w:rsidR="00666A02" w:rsidRPr="00213E5B">
        <w:rPr>
          <w:rFonts w:ascii="Calibri" w:hAnsi="Calibri"/>
          <w:sz w:val="21"/>
          <w:szCs w:val="21"/>
        </w:rPr>
        <w:t xml:space="preserve">SIWZ  wpłynie do Zamawiającego </w:t>
      </w:r>
      <w:r w:rsidR="00020100" w:rsidRPr="00213E5B">
        <w:rPr>
          <w:rFonts w:ascii="Calibri" w:hAnsi="Calibri"/>
          <w:sz w:val="21"/>
          <w:szCs w:val="21"/>
        </w:rPr>
        <w:t xml:space="preserve">nie później niż do końca dnia, </w:t>
      </w:r>
      <w:r w:rsidRPr="00213E5B">
        <w:rPr>
          <w:rFonts w:ascii="Calibri" w:hAnsi="Calibri"/>
          <w:sz w:val="21"/>
          <w:szCs w:val="21"/>
        </w:rPr>
        <w:t>w którym upływa połowa wyznaczonego terminu   składania ofert. Treść za</w:t>
      </w:r>
      <w:r w:rsidR="00020100" w:rsidRPr="00213E5B">
        <w:rPr>
          <w:rFonts w:ascii="Calibri" w:hAnsi="Calibri"/>
          <w:sz w:val="21"/>
          <w:szCs w:val="21"/>
        </w:rPr>
        <w:t xml:space="preserve">pytań wraz </w:t>
      </w:r>
      <w:r w:rsidRPr="00213E5B">
        <w:rPr>
          <w:rFonts w:ascii="Calibri" w:hAnsi="Calibri"/>
          <w:sz w:val="21"/>
          <w:szCs w:val="21"/>
        </w:rPr>
        <w:t xml:space="preserve">z wyjaśnieniami, bez ujawniania źródła  zapytania, Zamawiający przekaże wszystkim wykonawcom, którym przekazał SIWZ oraz umieści na stronie internetowej , na której umieszczona jest SIWZ </w:t>
      </w:r>
      <w:r w:rsidR="002928B7" w:rsidRPr="002928B7">
        <w:rPr>
          <w:rFonts w:ascii="Calibri" w:hAnsi="Calibri"/>
          <w:sz w:val="21"/>
          <w:szCs w:val="21"/>
          <w:u w:val="single"/>
        </w:rPr>
        <w:t>http://bip.dabrowice.pl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wniosek o wyjaśnienie treści Specyfikacji Istotnych Warunków Zamówienia wpłynął po upływie terminu składania wniosku o którym mowa w pkt. 12.7 lub dotyczy udzielonych wyjaśnień, Zamawiający może udzielić wyjaśnień albo pozostawić wniosek bez rozpoznania.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eastAsia="Arial" w:hAnsi="Calibri"/>
          <w:sz w:val="21"/>
          <w:szCs w:val="21"/>
        </w:rPr>
        <w:t>Przedłużenie</w:t>
      </w:r>
      <w:r w:rsidR="00533504">
        <w:rPr>
          <w:rFonts w:ascii="Calibri" w:eastAsia="Arial" w:hAnsi="Calibri"/>
          <w:spacing w:val="-2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 xml:space="preserve">terminu składania ofert nie wpływa na bieg terminu składania wniosku, </w:t>
      </w:r>
      <w:r w:rsidRPr="00213E5B">
        <w:rPr>
          <w:rFonts w:ascii="Calibri" w:eastAsia="Arial" w:hAnsi="Calibri"/>
          <w:sz w:val="21"/>
          <w:szCs w:val="21"/>
        </w:rPr>
        <w:br/>
        <w:t>o którym mowa w pkt.12.7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uzasadnionych przypadkach zamawiający może przed upływem terminu składania ofert zmienić treść Specyfikacji Istotnych Warunków Zamówienia. Dokonaną zmianę treści specyfikacji zamawiający udostępnia na stronie internetowej.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w wyniku zmiany treści specyfikacji nie prowadzącej do zmiany ogłoszeni</w:t>
      </w:r>
      <w:r w:rsidR="008E34EE" w:rsidRPr="00213E5B">
        <w:rPr>
          <w:rFonts w:ascii="Calibri" w:hAnsi="Calibri"/>
          <w:sz w:val="21"/>
          <w:szCs w:val="21"/>
        </w:rPr>
        <w:t>a jest niezbędny dodatkowy czas</w:t>
      </w:r>
      <w:r w:rsidRPr="00213E5B">
        <w:rPr>
          <w:rFonts w:ascii="Calibri" w:hAnsi="Calibri"/>
          <w:sz w:val="21"/>
          <w:szCs w:val="21"/>
        </w:rPr>
        <w:t xml:space="preserve"> na wprowadzenie zmian Zamawiający przedłuży termin składania ofert i poinformuje o tym Wykonawców , którym przekazano SIWZ oraz zamieści informację na stronie internetowej , na której zamieszczona jest SIWZ. Jeżeli zmiana treści Specyfikacji Istotnych Warunków Zamówienia doprowadzi do zmiany treści ogłoszenia o zamówieniu Zamawiający zamieści ogłoszenie o zmianie ogł</w:t>
      </w:r>
      <w:r w:rsidR="00020100" w:rsidRPr="00213E5B">
        <w:rPr>
          <w:rFonts w:ascii="Calibri" w:hAnsi="Calibri"/>
          <w:sz w:val="21"/>
          <w:szCs w:val="21"/>
        </w:rPr>
        <w:t xml:space="preserve">oszenia w Biuletynie Zamówień </w:t>
      </w:r>
      <w:r w:rsidRPr="00213E5B">
        <w:rPr>
          <w:rFonts w:ascii="Calibri" w:hAnsi="Calibri"/>
          <w:sz w:val="21"/>
          <w:szCs w:val="21"/>
        </w:rPr>
        <w:t>Publicznych.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Osobami upra</w:t>
      </w:r>
      <w:r w:rsidR="00271B32" w:rsidRPr="00213E5B">
        <w:rPr>
          <w:rFonts w:ascii="Calibri" w:hAnsi="Calibri"/>
          <w:sz w:val="21"/>
          <w:szCs w:val="21"/>
        </w:rPr>
        <w:t>wnionymi do kontaktowania się z</w:t>
      </w:r>
      <w:r w:rsidRPr="00213E5B">
        <w:rPr>
          <w:rFonts w:ascii="Calibri" w:hAnsi="Calibri"/>
          <w:sz w:val="21"/>
          <w:szCs w:val="21"/>
        </w:rPr>
        <w:t xml:space="preserve"> Wykonawcami są:</w:t>
      </w:r>
    </w:p>
    <w:p w:rsidR="00651C27" w:rsidRPr="00213E5B" w:rsidRDefault="00020100" w:rsidP="00651C27">
      <w:pPr>
        <w:widowControl w:val="0"/>
        <w:autoSpaceDE w:val="0"/>
        <w:autoSpaceDN w:val="0"/>
        <w:adjustRightInd w:val="0"/>
        <w:ind w:firstLine="426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Dominika Krzemińska</w:t>
      </w:r>
      <w:r w:rsidR="00651C27" w:rsidRPr="00213E5B">
        <w:rPr>
          <w:rFonts w:ascii="Calibri" w:hAnsi="Calibri"/>
          <w:sz w:val="21"/>
          <w:szCs w:val="21"/>
        </w:rPr>
        <w:t xml:space="preserve"> – tel.  </w:t>
      </w:r>
      <w:r w:rsidRPr="00213E5B">
        <w:rPr>
          <w:rFonts w:ascii="Calibri" w:hAnsi="Calibri"/>
          <w:sz w:val="21"/>
          <w:szCs w:val="21"/>
        </w:rPr>
        <w:t>24 252 25 83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</w:p>
    <w:p w:rsidR="00651C27" w:rsidRPr="00213E5B" w:rsidRDefault="001F7E2D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iCs/>
          <w:sz w:val="21"/>
          <w:szCs w:val="21"/>
        </w:rPr>
      </w:pPr>
      <w:r>
        <w:rPr>
          <w:rFonts w:ascii="Calibri" w:hAnsi="Calibri"/>
          <w:b/>
          <w:bCs/>
          <w:iCs/>
          <w:sz w:val="21"/>
          <w:szCs w:val="21"/>
        </w:rPr>
        <w:t xml:space="preserve">Zamawiający </w:t>
      </w:r>
      <w:r w:rsidR="00271B32" w:rsidRPr="00213E5B">
        <w:rPr>
          <w:rFonts w:ascii="Calibri" w:hAnsi="Calibri"/>
          <w:b/>
          <w:bCs/>
          <w:iCs/>
          <w:sz w:val="21"/>
          <w:szCs w:val="21"/>
        </w:rPr>
        <w:t>nie przewiduje zorganizowania</w:t>
      </w:r>
      <w:r w:rsidR="00651C27" w:rsidRPr="00213E5B">
        <w:rPr>
          <w:rFonts w:ascii="Calibri" w:hAnsi="Calibri"/>
          <w:b/>
          <w:bCs/>
          <w:iCs/>
          <w:sz w:val="21"/>
          <w:szCs w:val="21"/>
        </w:rPr>
        <w:t xml:space="preserve"> zebrania z Wykonawcami.</w:t>
      </w:r>
    </w:p>
    <w:p w:rsidR="00651C27" w:rsidRDefault="00651C27" w:rsidP="00651C27">
      <w:pPr>
        <w:pStyle w:val="Akapitzlist"/>
        <w:widowControl w:val="0"/>
        <w:tabs>
          <w:tab w:val="left" w:pos="532"/>
        </w:tabs>
        <w:spacing w:before="39" w:after="0" w:line="268" w:lineRule="auto"/>
        <w:ind w:left="0" w:right="151"/>
        <w:contextualSpacing w:val="0"/>
        <w:jc w:val="both"/>
        <w:rPr>
          <w:sz w:val="21"/>
          <w:szCs w:val="21"/>
        </w:rPr>
      </w:pPr>
    </w:p>
    <w:p w:rsidR="001F7E2D" w:rsidRDefault="001F7E2D" w:rsidP="00651C27">
      <w:pPr>
        <w:pStyle w:val="Akapitzlist"/>
        <w:widowControl w:val="0"/>
        <w:tabs>
          <w:tab w:val="left" w:pos="532"/>
        </w:tabs>
        <w:spacing w:before="39" w:after="0" w:line="268" w:lineRule="auto"/>
        <w:ind w:left="0" w:right="151"/>
        <w:contextualSpacing w:val="0"/>
        <w:jc w:val="both"/>
        <w:rPr>
          <w:sz w:val="21"/>
          <w:szCs w:val="21"/>
        </w:rPr>
      </w:pPr>
    </w:p>
    <w:p w:rsidR="001F7E2D" w:rsidRPr="00213E5B" w:rsidRDefault="001F7E2D" w:rsidP="00651C27">
      <w:pPr>
        <w:pStyle w:val="Akapitzlist"/>
        <w:widowControl w:val="0"/>
        <w:tabs>
          <w:tab w:val="left" w:pos="532"/>
        </w:tabs>
        <w:spacing w:before="39" w:after="0" w:line="268" w:lineRule="auto"/>
        <w:ind w:left="0" w:right="151"/>
        <w:contextualSpacing w:val="0"/>
        <w:jc w:val="both"/>
        <w:rPr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WYMAGANIA   DOTYCZĄCE   WADIUM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E27539" w:rsidRPr="00B75BD0" w:rsidRDefault="00E27539" w:rsidP="00E27539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13.1. Wadium </w:t>
      </w:r>
      <w:r w:rsidR="00271B32" w:rsidRPr="001D2EFA">
        <w:rPr>
          <w:rFonts w:ascii="Calibri" w:hAnsi="Calibri"/>
          <w:sz w:val="21"/>
          <w:szCs w:val="21"/>
        </w:rPr>
        <w:t xml:space="preserve">wynosi </w:t>
      </w:r>
      <w:r w:rsidR="007E7A1B" w:rsidRPr="00B75BD0">
        <w:rPr>
          <w:rFonts w:ascii="Calibri" w:hAnsi="Calibri"/>
          <w:sz w:val="21"/>
          <w:szCs w:val="21"/>
        </w:rPr>
        <w:t>2</w:t>
      </w:r>
      <w:r w:rsidR="00533504" w:rsidRPr="00B75BD0">
        <w:rPr>
          <w:rFonts w:ascii="Calibri" w:hAnsi="Calibri"/>
          <w:sz w:val="21"/>
          <w:szCs w:val="21"/>
        </w:rPr>
        <w:t xml:space="preserve">0 </w:t>
      </w:r>
      <w:r w:rsidRPr="00B75BD0">
        <w:rPr>
          <w:rFonts w:ascii="Calibri" w:hAnsi="Calibri"/>
          <w:sz w:val="21"/>
          <w:szCs w:val="21"/>
        </w:rPr>
        <w:t>000</w:t>
      </w:r>
      <w:r w:rsidR="00533504" w:rsidRPr="00B75BD0">
        <w:rPr>
          <w:rFonts w:ascii="Calibri" w:hAnsi="Calibri"/>
          <w:sz w:val="21"/>
          <w:szCs w:val="21"/>
        </w:rPr>
        <w:t>,00</w:t>
      </w:r>
      <w:r w:rsidR="00BC5315" w:rsidRPr="00B75BD0">
        <w:rPr>
          <w:rFonts w:ascii="Calibri" w:hAnsi="Calibri"/>
          <w:sz w:val="21"/>
          <w:szCs w:val="21"/>
        </w:rPr>
        <w:t xml:space="preserve"> </w:t>
      </w:r>
      <w:r w:rsidRPr="00B75BD0">
        <w:rPr>
          <w:rFonts w:ascii="Calibri" w:hAnsi="Calibri"/>
          <w:sz w:val="21"/>
          <w:szCs w:val="21"/>
        </w:rPr>
        <w:t xml:space="preserve">PLN - </w:t>
      </w:r>
      <w:r w:rsidRPr="00B75BD0">
        <w:rPr>
          <w:rFonts w:ascii="Calibri" w:hAnsi="Calibri" w:cs="Arial"/>
          <w:sz w:val="21"/>
          <w:szCs w:val="21"/>
        </w:rPr>
        <w:t>należy wnieść przed upływem terminu składania ofert.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B75BD0">
        <w:rPr>
          <w:rFonts w:ascii="Calibri" w:hAnsi="Calibri" w:cs="Arial"/>
          <w:sz w:val="21"/>
          <w:szCs w:val="21"/>
        </w:rPr>
        <w:t>13.2. Wadium może być wnoszone w</w:t>
      </w:r>
      <w:bookmarkStart w:id="1" w:name="_GoBack"/>
      <w:bookmarkEnd w:id="1"/>
      <w:r w:rsidRPr="00213E5B">
        <w:rPr>
          <w:rFonts w:ascii="Calibri" w:hAnsi="Calibri" w:cs="Arial"/>
          <w:sz w:val="21"/>
          <w:szCs w:val="21"/>
        </w:rPr>
        <w:t xml:space="preserve"> jednej lub kilku następujących formach: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13.2.1. pieniądzu,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13.2.2. poręczeniach bankowych lub poręczeniach spółdzielczej kasy oszczędnościowo-kredytowej, z tym że poręczenie kasy jest zawsze poręczeniem pieniężnym;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13.2.3. gwarancjach bankowych;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13.2.4. gwarancjach ubezpieczeniowych;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>13.2.5. poręczeniach udzielanych przez podmioty, o których mowa w art. 6b ust. 5 pkt 2 ustawy z dnia 9 listopada 2000 r. o utworzeniu Polskiej Agencji Rozwoju Przedsiębiorczości (</w:t>
      </w:r>
      <w:r w:rsidR="00533504">
        <w:rPr>
          <w:rFonts w:ascii="Calibri" w:hAnsi="Calibri" w:cs="Arial"/>
          <w:sz w:val="21"/>
          <w:szCs w:val="21"/>
        </w:rPr>
        <w:t xml:space="preserve">t.j. </w:t>
      </w:r>
      <w:r w:rsidR="00B523DB">
        <w:rPr>
          <w:rFonts w:ascii="Calibri" w:hAnsi="Calibri" w:cs="Arial"/>
          <w:sz w:val="21"/>
          <w:szCs w:val="21"/>
        </w:rPr>
        <w:t>Dz. U. z 2020</w:t>
      </w:r>
      <w:r w:rsidRPr="00213E5B">
        <w:rPr>
          <w:rFonts w:ascii="Calibri" w:hAnsi="Calibri" w:cs="Arial"/>
          <w:sz w:val="21"/>
          <w:szCs w:val="21"/>
        </w:rPr>
        <w:t xml:space="preserve"> r.</w:t>
      </w:r>
      <w:r w:rsidR="00B523DB">
        <w:rPr>
          <w:rFonts w:ascii="Calibri" w:hAnsi="Calibri" w:cs="Arial"/>
          <w:sz w:val="21"/>
          <w:szCs w:val="21"/>
        </w:rPr>
        <w:t>, poz. 299</w:t>
      </w:r>
      <w:r w:rsidR="00533504">
        <w:rPr>
          <w:rFonts w:ascii="Calibri" w:hAnsi="Calibri" w:cs="Arial"/>
          <w:sz w:val="21"/>
          <w:szCs w:val="21"/>
        </w:rPr>
        <w:t xml:space="preserve"> z późn. zm.</w:t>
      </w:r>
      <w:r w:rsidRPr="00213E5B">
        <w:rPr>
          <w:rFonts w:ascii="Calibri" w:hAnsi="Calibri" w:cs="Arial"/>
          <w:sz w:val="21"/>
          <w:szCs w:val="21"/>
        </w:rPr>
        <w:t xml:space="preserve">).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13.3. Dowód wniesienia wadium w oryginale należy załączyć do oferty jeżeli wadium zostało wniesione </w:t>
      </w:r>
      <w:r w:rsidR="008E34EE" w:rsidRPr="00213E5B">
        <w:rPr>
          <w:rFonts w:ascii="Calibri" w:hAnsi="Calibri" w:cs="Arial"/>
          <w:sz w:val="21"/>
          <w:szCs w:val="21"/>
        </w:rPr>
        <w:br/>
      </w:r>
      <w:r w:rsidRPr="00213E5B">
        <w:rPr>
          <w:rFonts w:ascii="Calibri" w:hAnsi="Calibri" w:cs="Arial"/>
          <w:sz w:val="21"/>
          <w:szCs w:val="21"/>
        </w:rPr>
        <w:t xml:space="preserve">w formie nie pieniężnej.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Jako Beneficjenta wadium wnoszonego w formie poręczeń lub gwarancji należy wskazać – </w:t>
      </w:r>
      <w:r w:rsidR="008923FA" w:rsidRPr="00213E5B">
        <w:rPr>
          <w:rFonts w:ascii="Calibri" w:hAnsi="Calibri" w:cs="Arial"/>
          <w:sz w:val="21"/>
          <w:szCs w:val="21"/>
        </w:rPr>
        <w:t>Gminę Dąbrowice, ul. Nowy Rynek 17, 99-352 Dąbrowice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13.4. Wadium wnoszone w pieniądzu wpłaca się przelewem na rachunek bankowy: Nr rachunku: </w:t>
      </w:r>
      <w:r w:rsidR="00DA4056">
        <w:rPr>
          <w:rFonts w:ascii="Calibri" w:hAnsi="Calibri" w:cs="Arial"/>
          <w:sz w:val="21"/>
          <w:szCs w:val="21"/>
        </w:rPr>
        <w:t>16 9023 0006 0130</w:t>
      </w:r>
      <w:r w:rsidR="008923FA" w:rsidRPr="00213E5B">
        <w:rPr>
          <w:rFonts w:ascii="Calibri" w:hAnsi="Calibri" w:cs="Arial"/>
          <w:sz w:val="21"/>
          <w:szCs w:val="21"/>
        </w:rPr>
        <w:t xml:space="preserve"> </w:t>
      </w:r>
      <w:r w:rsidR="006D5460">
        <w:rPr>
          <w:rFonts w:ascii="Calibri" w:hAnsi="Calibri" w:cs="Arial"/>
          <w:sz w:val="21"/>
          <w:szCs w:val="21"/>
        </w:rPr>
        <w:t>0101 2000 0050</w:t>
      </w:r>
      <w:r w:rsidRPr="00213E5B">
        <w:rPr>
          <w:rFonts w:ascii="Calibri" w:hAnsi="Calibri" w:cs="Arial"/>
          <w:sz w:val="21"/>
          <w:szCs w:val="21"/>
        </w:rPr>
        <w:t xml:space="preserve"> z dopiskiem </w:t>
      </w:r>
      <w:r w:rsidR="008E34EE" w:rsidRPr="00213E5B">
        <w:rPr>
          <w:rFonts w:ascii="Calibri" w:hAnsi="Calibri"/>
          <w:b/>
          <w:sz w:val="21"/>
          <w:szCs w:val="21"/>
        </w:rPr>
        <w:t xml:space="preserve">„WADIUM </w:t>
      </w:r>
      <w:r w:rsidR="007E7A1B">
        <w:rPr>
          <w:rFonts w:ascii="Calibri" w:hAnsi="Calibri"/>
          <w:b/>
          <w:sz w:val="21"/>
          <w:szCs w:val="21"/>
        </w:rPr>
        <w:t>–</w:t>
      </w:r>
      <w:r w:rsidR="008E34EE" w:rsidRPr="00213E5B">
        <w:rPr>
          <w:rFonts w:ascii="Calibri" w:hAnsi="Calibri"/>
          <w:b/>
          <w:sz w:val="21"/>
          <w:szCs w:val="21"/>
        </w:rPr>
        <w:t xml:space="preserve"> </w:t>
      </w:r>
      <w:r w:rsidR="007E7A1B">
        <w:rPr>
          <w:rFonts w:ascii="Calibri" w:hAnsi="Calibri"/>
          <w:b/>
          <w:sz w:val="21"/>
          <w:szCs w:val="21"/>
        </w:rPr>
        <w:t>„</w:t>
      </w:r>
      <w:r w:rsidR="001F7E2D">
        <w:rPr>
          <w:rFonts w:ascii="Calibri" w:hAnsi="Calibri"/>
          <w:b/>
          <w:sz w:val="21"/>
          <w:szCs w:val="21"/>
        </w:rPr>
        <w:t>Remont drogi gminnej w miejscowości Rozopol</w:t>
      </w:r>
      <w:r w:rsidR="007E7A1B">
        <w:rPr>
          <w:rFonts w:ascii="Calibri" w:hAnsi="Calibri"/>
          <w:b/>
          <w:sz w:val="21"/>
          <w:szCs w:val="21"/>
        </w:rPr>
        <w:t>”</w:t>
      </w:r>
      <w:r w:rsidR="008E34EE" w:rsidRPr="00213E5B">
        <w:rPr>
          <w:rFonts w:ascii="Calibri" w:hAnsi="Calibri"/>
          <w:b/>
          <w:sz w:val="21"/>
          <w:szCs w:val="21"/>
        </w:rPr>
        <w:t>.</w:t>
      </w:r>
      <w:r w:rsidRPr="00213E5B">
        <w:rPr>
          <w:rFonts w:ascii="Calibri" w:hAnsi="Calibri" w:cs="Arial"/>
          <w:sz w:val="21"/>
          <w:szCs w:val="21"/>
        </w:rPr>
        <w:t xml:space="preserve"> Wadium wniesione w pieniądzu przelewem na rachunek bankowy musi wpłynąć najpóźniej przed upływem terminu składania ofert.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13.5. Wadium wniesione w pieniądzu zamawiający przechowuje na rachunku bankowym.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13.6. Zamawiający zwraca wadium wszystkim wykonawcom niezwłocznie po wyborze oferty najkorzystniejszej lub unieważnieniu postępowania, z wyjątkiem wykonawcy, którego oferta została wybrana jako najkorzystniejsza, z zastrzeżeniem art. 46 ust. 4a ustawy Prawo zamówień publicznych.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13.7. Zamawiający zwraca niezwłocznie wadium, na wniosek wykonawcy, który wycofał ofertę przed upływem terminu składania ofert.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13.8. Zamawiający żąda ponownego wniesienia wadium przez wykonawcę, któremu zwrócono wadium, jeżeli w wyniku rozstrzygnięcia odwołania jego oferta została wybrana jako najkorzystniejsza. Wykonawca wnosi wadium w terminie określonym przez zamawiającego.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 Zamawiający zatrzyma wadium wraz z odsetkami, jeżeli: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>13.9.1. Wykonawca, którego oferta zostanie wybrana odm</w:t>
      </w:r>
      <w:r w:rsidR="006D5460">
        <w:rPr>
          <w:rFonts w:ascii="Calibri" w:hAnsi="Calibri" w:cs="Arial"/>
          <w:sz w:val="21"/>
          <w:szCs w:val="21"/>
        </w:rPr>
        <w:t xml:space="preserve">ówi podpisania umowy w sprawie </w:t>
      </w:r>
      <w:r w:rsidRPr="00213E5B">
        <w:rPr>
          <w:rFonts w:ascii="Calibri" w:hAnsi="Calibri" w:cs="Arial"/>
          <w:sz w:val="21"/>
          <w:szCs w:val="21"/>
        </w:rPr>
        <w:t xml:space="preserve">zamówienia publicznego na warunkach określonych w ofercie;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13.9.2. Wykonawca, którego oferta zostanie wybrana nie wniesie wymaganego zabezpieczenia należytego wykonania umowy;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13.9.3. Wykonawca w odpowiedzi na wezwanie, o którym mowa w art. 26 ust. 3 i 3a, z przyczyn leżących po jego stronie, nie złożył oświadczeń lub dokumentów potwierdzających okoliczności, o których mowa w art. 25 ust. 1, oświadczenia, o którym mowa w art. 25a ust. 1, pełnomocnictw lub nie wyraził zgody na poprawienie omyłki, o której mowa w art. 87 ust. 2 pkt 3, co spowodowało brak możliwości wybrania oferty złożonej przez wykonawcę jako najkorzystniejszej.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13.9.4. Zawarcie umowy w sprawie zamówienia publicznego stanie się niemożliwe z przyczyn leżących po stronie Wykonawcy.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</w:t>
      </w:r>
      <w:r w:rsidR="00BC5315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PIS SPOSOBU PRZYGOTOWANIA 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OFERTY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color w:val="FF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przedstawi ofertę zgodne z wymogami specyfikacji istotnych warunków zamówienia  w  formie maszynopisu lub ręc</w:t>
      </w:r>
      <w:r w:rsidR="006D5460">
        <w:rPr>
          <w:rFonts w:ascii="Calibri" w:hAnsi="Calibri"/>
          <w:sz w:val="21"/>
          <w:szCs w:val="21"/>
        </w:rPr>
        <w:t xml:space="preserve">znie czytelnym pismem w języku </w:t>
      </w:r>
      <w:r w:rsidRPr="00213E5B">
        <w:rPr>
          <w:rFonts w:ascii="Calibri" w:hAnsi="Calibri"/>
          <w:sz w:val="21"/>
          <w:szCs w:val="21"/>
        </w:rPr>
        <w:t xml:space="preserve">polskim. Dokumenty sporządzone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języku obcym są składane wraz z tłumaczeniem na język polski. Podczas oceny ofert Zamawiający będzie opierał się na tekście przetłumaczonym.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Wraz z formularzem oferty należy złożyć wymagane dokumenty i oświadczenia, które składają  się  na ofertę (wymienione </w:t>
      </w:r>
      <w:r w:rsidRPr="00213E5B">
        <w:rPr>
          <w:rFonts w:ascii="Calibri" w:hAnsi="Calibri"/>
          <w:b/>
          <w:sz w:val="21"/>
          <w:szCs w:val="21"/>
        </w:rPr>
        <w:t>w pkt. 9 SIWZ</w:t>
      </w:r>
      <w:r w:rsidRPr="00213E5B">
        <w:rPr>
          <w:rFonts w:ascii="Calibri" w:hAnsi="Calibri"/>
          <w:sz w:val="21"/>
          <w:szCs w:val="21"/>
        </w:rPr>
        <w:t>).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Formularz oferty (wzór - </w:t>
      </w:r>
      <w:r w:rsidRPr="00213E5B">
        <w:rPr>
          <w:rFonts w:ascii="Calibri" w:hAnsi="Calibri"/>
          <w:b/>
          <w:sz w:val="21"/>
          <w:szCs w:val="21"/>
        </w:rPr>
        <w:t>załącznik nr 1</w:t>
      </w:r>
      <w:r w:rsidRPr="00213E5B">
        <w:rPr>
          <w:rFonts w:ascii="Calibri" w:hAnsi="Calibri"/>
          <w:sz w:val="21"/>
          <w:szCs w:val="21"/>
        </w:rPr>
        <w:t>)  oraz oświadczenia i wszystkie doku</w:t>
      </w:r>
      <w:r w:rsidR="006D5460">
        <w:rPr>
          <w:rFonts w:ascii="Calibri" w:hAnsi="Calibri"/>
          <w:sz w:val="21"/>
          <w:szCs w:val="21"/>
        </w:rPr>
        <w:t xml:space="preserve">menty składające się na ofertę </w:t>
      </w:r>
      <w:r w:rsidRPr="00213E5B">
        <w:rPr>
          <w:rFonts w:ascii="Calibri" w:hAnsi="Calibri"/>
          <w:sz w:val="21"/>
          <w:szCs w:val="21"/>
        </w:rPr>
        <w:t>muszą być podpisane przez Wykonawcę. (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t>podpis nieczytelny z pieczątka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imienną, 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br/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>a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w przypadku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braku pieczątki czytelny podpis).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Ofertę nal</w:t>
      </w:r>
      <w:r w:rsidR="008E34EE" w:rsidRPr="00213E5B">
        <w:rPr>
          <w:rFonts w:ascii="Calibri" w:hAnsi="Calibri"/>
          <w:sz w:val="21"/>
          <w:szCs w:val="21"/>
        </w:rPr>
        <w:t>eży podpisać zgodnie z zasadami</w:t>
      </w:r>
      <w:r w:rsidR="00DA4056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reprezentacji wskazanymi we właściwym rejestrze KRS, a </w:t>
      </w:r>
      <w:r w:rsidRPr="00213E5B">
        <w:rPr>
          <w:rFonts w:ascii="Calibri" w:hAnsi="Calibri"/>
          <w:spacing w:val="-3"/>
          <w:sz w:val="21"/>
          <w:szCs w:val="21"/>
        </w:rPr>
        <w:t>w przypadku przedsię</w:t>
      </w:r>
      <w:r w:rsidRPr="00213E5B">
        <w:rPr>
          <w:rFonts w:ascii="Calibri" w:hAnsi="Calibri"/>
          <w:spacing w:val="-3"/>
          <w:sz w:val="21"/>
          <w:szCs w:val="21"/>
        </w:rPr>
        <w:softHyphen/>
      </w:r>
      <w:r w:rsidRPr="00213E5B">
        <w:rPr>
          <w:rFonts w:ascii="Calibri" w:hAnsi="Calibri"/>
          <w:spacing w:val="-2"/>
          <w:sz w:val="21"/>
          <w:szCs w:val="21"/>
        </w:rPr>
        <w:t>biorcy, zgodnie z zasadami reprezentacji wskazanymi we właści</w:t>
      </w:r>
      <w:r w:rsidRPr="00213E5B">
        <w:rPr>
          <w:rFonts w:ascii="Calibri" w:hAnsi="Calibri"/>
          <w:spacing w:val="-2"/>
          <w:sz w:val="21"/>
          <w:szCs w:val="21"/>
        </w:rPr>
        <w:softHyphen/>
      </w:r>
      <w:r w:rsidRPr="00213E5B">
        <w:rPr>
          <w:rFonts w:ascii="Calibri" w:hAnsi="Calibri"/>
          <w:spacing w:val="-1"/>
          <w:sz w:val="21"/>
          <w:szCs w:val="21"/>
        </w:rPr>
        <w:t>wym rejestrze ( np. w ewidencji działalności gospodarczej)</w:t>
      </w:r>
      <w:r w:rsidRPr="00213E5B">
        <w:rPr>
          <w:rFonts w:ascii="Calibri" w:hAnsi="Calibri"/>
          <w:sz w:val="21"/>
          <w:szCs w:val="21"/>
        </w:rPr>
        <w:t xml:space="preserve"> lub  innym dokumencie. 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osoba/osoby podpisująca ofertę działa na podstawie pełnomocnictwa, to pełno</w:t>
      </w:r>
      <w:r w:rsidR="006D5460">
        <w:rPr>
          <w:rFonts w:ascii="Calibri" w:hAnsi="Calibri"/>
          <w:sz w:val="21"/>
          <w:szCs w:val="21"/>
        </w:rPr>
        <w:t xml:space="preserve">mocnictwo  musi w swej treści </w:t>
      </w:r>
      <w:r w:rsidRPr="00213E5B">
        <w:rPr>
          <w:rFonts w:ascii="Calibri" w:hAnsi="Calibri"/>
          <w:sz w:val="21"/>
          <w:szCs w:val="21"/>
        </w:rPr>
        <w:t xml:space="preserve">jednoznacznie określać zasady umocowania podpisane przez osoby uprawnione do reprezentacji Wykonawcy. Pełnomocnictwo musi zostać załączone do oferty i musi być złożone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oryginale lub kopii poświ</w:t>
      </w:r>
      <w:r w:rsidR="008E34EE" w:rsidRPr="00213E5B">
        <w:rPr>
          <w:rFonts w:ascii="Calibri" w:hAnsi="Calibri"/>
          <w:sz w:val="21"/>
          <w:szCs w:val="21"/>
        </w:rPr>
        <w:t>adczonej zgodność z oryginałem</w:t>
      </w:r>
      <w:r w:rsidRPr="00213E5B">
        <w:rPr>
          <w:rFonts w:ascii="Calibri" w:hAnsi="Calibri"/>
          <w:sz w:val="21"/>
          <w:szCs w:val="21"/>
        </w:rPr>
        <w:t xml:space="preserve"> (kopia powinna być poświadczona  notarialnie).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pacing w:val="-2"/>
          <w:sz w:val="21"/>
          <w:szCs w:val="21"/>
        </w:rPr>
        <w:t>Do oferty należy dołączyć dokument lub pełnomocnictwo, z któ</w:t>
      </w:r>
      <w:r w:rsidRPr="00213E5B">
        <w:rPr>
          <w:rFonts w:ascii="Calibri" w:hAnsi="Calibri"/>
          <w:spacing w:val="-1"/>
          <w:sz w:val="21"/>
          <w:szCs w:val="21"/>
        </w:rPr>
        <w:t xml:space="preserve">rego wynika uprawnienie osoby (osób) do składania oświadczeń </w:t>
      </w:r>
      <w:r w:rsidRPr="00213E5B">
        <w:rPr>
          <w:rFonts w:ascii="Calibri" w:hAnsi="Calibri"/>
          <w:spacing w:val="2"/>
          <w:sz w:val="21"/>
          <w:szCs w:val="21"/>
        </w:rPr>
        <w:t xml:space="preserve">woli i reprezentowania Wykonawcy, jeżeli prawo to nie wynika </w:t>
      </w:r>
      <w:r w:rsidR="008E34EE" w:rsidRPr="00213E5B">
        <w:rPr>
          <w:rFonts w:ascii="Calibri" w:hAnsi="Calibri"/>
          <w:spacing w:val="2"/>
          <w:sz w:val="21"/>
          <w:szCs w:val="21"/>
        </w:rPr>
        <w:br/>
      </w:r>
      <w:r w:rsidRPr="00213E5B">
        <w:rPr>
          <w:rFonts w:ascii="Calibri" w:hAnsi="Calibri"/>
          <w:spacing w:val="-2"/>
          <w:sz w:val="21"/>
          <w:szCs w:val="21"/>
        </w:rPr>
        <w:t xml:space="preserve">z rejestru. W takiej sytuacji dokument lub pełnomocnictwo muszą </w:t>
      </w:r>
      <w:r w:rsidRPr="00213E5B">
        <w:rPr>
          <w:rFonts w:ascii="Calibri" w:hAnsi="Calibri"/>
          <w:spacing w:val="-3"/>
          <w:sz w:val="21"/>
          <w:szCs w:val="21"/>
        </w:rPr>
        <w:t>być integralną częścią oferty.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Postanowienia doty</w:t>
      </w:r>
      <w:r w:rsidR="008E34EE" w:rsidRPr="00213E5B">
        <w:rPr>
          <w:rFonts w:ascii="Calibri" w:hAnsi="Calibri"/>
          <w:sz w:val="21"/>
          <w:szCs w:val="21"/>
        </w:rPr>
        <w:t>czące składania oferty wspólnej</w:t>
      </w:r>
      <w:r w:rsidRPr="00213E5B">
        <w:rPr>
          <w:rFonts w:ascii="Calibri" w:hAnsi="Calibri"/>
          <w:sz w:val="21"/>
          <w:szCs w:val="21"/>
        </w:rPr>
        <w:t xml:space="preserve"> przez dwa lub więcej podmiotów gos</w:t>
      </w:r>
      <w:r w:rsidR="006D5460">
        <w:rPr>
          <w:rFonts w:ascii="Calibri" w:hAnsi="Calibri"/>
          <w:sz w:val="21"/>
          <w:szCs w:val="21"/>
        </w:rPr>
        <w:t>podarczych – konsorcja</w:t>
      </w:r>
      <w:r w:rsidRPr="00213E5B">
        <w:rPr>
          <w:rFonts w:ascii="Calibri" w:hAnsi="Calibri"/>
          <w:sz w:val="21"/>
          <w:szCs w:val="21"/>
        </w:rPr>
        <w:t>/spółki cywilne.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0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Oferta (załącznik nr 1) winna być podpisana przez każdego z wykonawców występujących  wspólnie lub pełnomocnika ustanowionego do reprezentowania członków konsorcjum/spółki.</w:t>
      </w:r>
    </w:p>
    <w:p w:rsidR="00651C27" w:rsidRPr="00213E5B" w:rsidRDefault="00BC5315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Wykonawca może </w:t>
      </w:r>
      <w:r w:rsidR="00651C27" w:rsidRPr="00213E5B">
        <w:rPr>
          <w:rFonts w:ascii="Calibri" w:hAnsi="Calibri"/>
          <w:sz w:val="21"/>
          <w:szCs w:val="21"/>
        </w:rPr>
        <w:t>złożyć tylko jedną ofertę.</w:t>
      </w:r>
    </w:p>
    <w:p w:rsidR="00651C27" w:rsidRPr="00213E5B" w:rsidRDefault="00BC5315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ind w:left="360" w:hanging="36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Wykonawca ponosi </w:t>
      </w:r>
      <w:r w:rsidR="00651C27" w:rsidRPr="00213E5B">
        <w:rPr>
          <w:rFonts w:ascii="Calibri" w:hAnsi="Calibri"/>
          <w:sz w:val="21"/>
          <w:szCs w:val="21"/>
        </w:rPr>
        <w:t>wszelkie koszty związane z przygotowaniem i złożeniem oferty 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ind w:left="360" w:hanging="3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zamieści ofertę w kopercie, która: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i/>
          <w:iCs/>
          <w:sz w:val="21"/>
          <w:szCs w:val="21"/>
        </w:rPr>
      </w:pPr>
      <w:r w:rsidRPr="00213E5B">
        <w:rPr>
          <w:rFonts w:ascii="Calibri" w:hAnsi="Calibri"/>
          <w:i/>
          <w:iCs/>
          <w:sz w:val="21"/>
          <w:szCs w:val="21"/>
        </w:rPr>
        <w:t>- będzie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</w:t>
      </w:r>
      <w:r w:rsidRPr="00213E5B">
        <w:rPr>
          <w:rFonts w:ascii="Calibri" w:hAnsi="Calibri"/>
          <w:i/>
          <w:iCs/>
          <w:sz w:val="21"/>
          <w:szCs w:val="21"/>
        </w:rPr>
        <w:t>zaadresowana na zamawiającego: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i/>
          <w:i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Gmina </w:t>
      </w:r>
      <w:r w:rsidR="00E27539" w:rsidRPr="00213E5B">
        <w:rPr>
          <w:rFonts w:ascii="Calibri" w:hAnsi="Calibri"/>
          <w:b/>
          <w:bCs/>
          <w:i/>
          <w:iCs/>
          <w:sz w:val="21"/>
          <w:szCs w:val="21"/>
        </w:rPr>
        <w:t>Dąbrowice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i/>
          <w:i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ul. </w:t>
      </w:r>
      <w:r w:rsidR="00E27539" w:rsidRPr="00213E5B">
        <w:rPr>
          <w:rFonts w:ascii="Calibri" w:hAnsi="Calibri"/>
          <w:b/>
          <w:bCs/>
          <w:i/>
          <w:iCs/>
          <w:sz w:val="21"/>
          <w:szCs w:val="21"/>
        </w:rPr>
        <w:t>Nowy Rynek 17</w:t>
      </w:r>
    </w:p>
    <w:p w:rsidR="00651C27" w:rsidRPr="00213E5B" w:rsidRDefault="00E27539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>99-352 Dąbrowice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i/>
          <w:iCs/>
          <w:sz w:val="21"/>
          <w:szCs w:val="21"/>
        </w:rPr>
      </w:pPr>
      <w:r w:rsidRPr="00213E5B">
        <w:rPr>
          <w:rFonts w:ascii="Calibri" w:hAnsi="Calibri"/>
          <w:i/>
          <w:iCs/>
          <w:sz w:val="21"/>
          <w:szCs w:val="21"/>
        </w:rPr>
        <w:t xml:space="preserve">- będzie posiadać </w:t>
      </w:r>
      <w:r w:rsidRPr="00213E5B">
        <w:rPr>
          <w:rFonts w:ascii="Calibri" w:hAnsi="Calibri"/>
          <w:b/>
          <w:i/>
          <w:iCs/>
          <w:sz w:val="21"/>
          <w:szCs w:val="21"/>
        </w:rPr>
        <w:t>nazwę i adres Wykonawcy</w:t>
      </w:r>
    </w:p>
    <w:p w:rsidR="00651C27" w:rsidRPr="00213E5B" w:rsidRDefault="00651C27" w:rsidP="00651C27">
      <w:pPr>
        <w:pStyle w:val="Nagwek"/>
        <w:tabs>
          <w:tab w:val="clear" w:pos="4536"/>
          <w:tab w:val="clear" w:pos="9072"/>
          <w:tab w:val="left" w:pos="3450"/>
          <w:tab w:val="left" w:pos="3780"/>
          <w:tab w:val="left" w:pos="6135"/>
        </w:tabs>
        <w:ind w:left="360" w:right="-35"/>
        <w:jc w:val="both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i/>
          <w:iCs/>
          <w:sz w:val="21"/>
          <w:szCs w:val="21"/>
        </w:rPr>
        <w:t>-będzie posiadać oznaczenia:</w:t>
      </w:r>
      <w:r w:rsidRPr="00213E5B"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14622" w:rsidRPr="00213E5B" w:rsidRDefault="00E14622" w:rsidP="00651C27">
      <w:pPr>
        <w:pStyle w:val="Nagwek"/>
        <w:tabs>
          <w:tab w:val="clear" w:pos="4536"/>
          <w:tab w:val="clear" w:pos="9072"/>
          <w:tab w:val="left" w:pos="3450"/>
          <w:tab w:val="left" w:pos="3780"/>
          <w:tab w:val="left" w:pos="6135"/>
        </w:tabs>
        <w:ind w:left="360" w:right="-35"/>
        <w:jc w:val="both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Oferta na zadanie: </w:t>
      </w:r>
    </w:p>
    <w:p w:rsidR="00E14622" w:rsidRPr="00213E5B" w:rsidRDefault="00A968A0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„</w:t>
      </w:r>
      <w:r w:rsidR="001F7E2D">
        <w:rPr>
          <w:rFonts w:ascii="Calibri" w:hAnsi="Calibri"/>
          <w:b/>
          <w:sz w:val="21"/>
          <w:szCs w:val="21"/>
        </w:rPr>
        <w:t>Remont drogi gminnej w miejscowości Rozopol</w:t>
      </w:r>
      <w:r w:rsidR="00DA4056">
        <w:rPr>
          <w:rFonts w:ascii="Calibri" w:hAnsi="Calibri"/>
          <w:b/>
          <w:sz w:val="21"/>
          <w:szCs w:val="21"/>
        </w:rPr>
        <w:t>”</w:t>
      </w:r>
      <w:r w:rsidR="00864CF3" w:rsidRPr="00213E5B">
        <w:rPr>
          <w:rFonts w:ascii="Calibri" w:hAnsi="Calibri"/>
          <w:b/>
          <w:sz w:val="21"/>
          <w:szCs w:val="21"/>
        </w:rPr>
        <w:t xml:space="preserve"> </w:t>
      </w:r>
    </w:p>
    <w:p w:rsidR="00E14622" w:rsidRPr="00213E5B" w:rsidRDefault="00E14622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- </w:t>
      </w:r>
      <w:r w:rsidR="001D2EFA">
        <w:rPr>
          <w:rFonts w:ascii="Calibri" w:hAnsi="Calibri"/>
          <w:b/>
          <w:sz w:val="21"/>
          <w:szCs w:val="21"/>
          <w:lang w:eastAsia="ar-SA"/>
        </w:rPr>
        <w:t xml:space="preserve">nie otwierać przed dniem </w:t>
      </w:r>
      <w:r w:rsidR="001F7E2D">
        <w:rPr>
          <w:rFonts w:ascii="Calibri" w:hAnsi="Calibri"/>
          <w:b/>
          <w:sz w:val="21"/>
          <w:szCs w:val="21"/>
          <w:lang w:eastAsia="ar-SA"/>
        </w:rPr>
        <w:t>1 września 2020 roku</w:t>
      </w:r>
      <w:r w:rsidR="001D2EFA">
        <w:rPr>
          <w:rFonts w:ascii="Calibri" w:hAnsi="Calibri"/>
          <w:b/>
          <w:bCs/>
          <w:sz w:val="21"/>
          <w:szCs w:val="21"/>
          <w:lang w:eastAsia="ar-SA"/>
        </w:rPr>
        <w:t xml:space="preserve"> godz. 10:</w:t>
      </w:r>
      <w:r w:rsidRPr="00213E5B">
        <w:rPr>
          <w:rFonts w:ascii="Calibri" w:hAnsi="Calibri"/>
          <w:b/>
          <w:bCs/>
          <w:sz w:val="21"/>
          <w:szCs w:val="21"/>
          <w:lang w:eastAsia="ar-SA"/>
        </w:rPr>
        <w:t>00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spacing w:after="60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W przypadku przesyłania ofert pocztą lub kurierem zaleca się złożenie oferty </w:t>
      </w:r>
      <w:r w:rsidR="00864CF3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dwóch kopertach (koperta z ofertą i koperta kurierska/pocztowa). W przypad</w:t>
      </w:r>
      <w:r w:rsidR="006D5460">
        <w:rPr>
          <w:rFonts w:ascii="Calibri" w:hAnsi="Calibri"/>
          <w:sz w:val="21"/>
          <w:szCs w:val="21"/>
        </w:rPr>
        <w:t xml:space="preserve">ku błędnego oznaczenia koperty </w:t>
      </w:r>
      <w:r w:rsidRPr="00213E5B">
        <w:rPr>
          <w:rFonts w:ascii="Calibri" w:hAnsi="Calibri"/>
          <w:sz w:val="21"/>
          <w:szCs w:val="21"/>
        </w:rPr>
        <w:t>z ofertą lub braku drugiej koperty w przypadku przesyłania ofe</w:t>
      </w:r>
      <w:r w:rsidR="008B3AAD" w:rsidRPr="00213E5B">
        <w:rPr>
          <w:rFonts w:ascii="Calibri" w:hAnsi="Calibri"/>
          <w:sz w:val="21"/>
          <w:szCs w:val="21"/>
        </w:rPr>
        <w:t>rty pocztą lub za pośrednictwem</w:t>
      </w:r>
      <w:r w:rsidRPr="00213E5B">
        <w:rPr>
          <w:rFonts w:ascii="Calibri" w:hAnsi="Calibri"/>
          <w:sz w:val="21"/>
          <w:szCs w:val="21"/>
        </w:rPr>
        <w:t xml:space="preserve"> kuriera, jeżeli dojdzie do przedterminowego naruszenia koperty z ofertą, Zamawiający powiadomi o tym fakcie Wykonawcę. Oferta znajdująca się w przedwcześnie otwartej kopercie nie będzie brana pod uwagę. Wszelkie związane  z tym konsekwencje obciążają Wykonawcę.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Proponuje się aby wszystkie strony oferty</w:t>
      </w:r>
      <w:r w:rsidRPr="00213E5B"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i załączniki były ponumerowane. Miejsca </w:t>
      </w:r>
      <w:r w:rsidRPr="00213E5B">
        <w:rPr>
          <w:rFonts w:ascii="Calibri" w:hAnsi="Calibri"/>
          <w:sz w:val="21"/>
          <w:szCs w:val="21"/>
        </w:rPr>
        <w:br/>
        <w:t>w których  Wykonawca  naniósł  jakiekolwiek   poprawki  muszą być  parafowane przez  osoby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podpisujące ofertę.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przed upływem terminu do składania ofert może zmienić lub wycofać ofertę pod warunkiem, że Zamawiający o</w:t>
      </w:r>
      <w:r w:rsidR="008B3AAD" w:rsidRPr="00213E5B">
        <w:rPr>
          <w:rFonts w:ascii="Calibri" w:hAnsi="Calibri"/>
          <w:sz w:val="21"/>
          <w:szCs w:val="21"/>
        </w:rPr>
        <w:t>trzyma</w:t>
      </w:r>
      <w:r w:rsidR="00F7536B" w:rsidRPr="00213E5B">
        <w:rPr>
          <w:rFonts w:ascii="Calibri" w:hAnsi="Calibri"/>
          <w:sz w:val="21"/>
          <w:szCs w:val="21"/>
        </w:rPr>
        <w:t xml:space="preserve"> pisemne powiadomienie</w:t>
      </w:r>
      <w:r w:rsidRPr="00213E5B">
        <w:rPr>
          <w:rFonts w:ascii="Calibri" w:hAnsi="Calibri"/>
          <w:sz w:val="21"/>
          <w:szCs w:val="21"/>
        </w:rPr>
        <w:t xml:space="preserve"> o</w:t>
      </w:r>
      <w:r w:rsidR="00864CF3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wprowadzeniu zmian lub wycofaniu.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sz w:val="21"/>
          <w:szCs w:val="21"/>
        </w:rPr>
        <w:t xml:space="preserve">Wykonawca  nie może wycofać oferty lub wprowadzić zmian po upływie terminu do składania ofert.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Podwykonawstwo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8B3AAD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żąda</w:t>
      </w:r>
      <w:r w:rsidR="008E34EE" w:rsidRPr="00213E5B">
        <w:rPr>
          <w:rFonts w:ascii="Calibri" w:hAnsi="Calibri"/>
          <w:sz w:val="21"/>
          <w:szCs w:val="21"/>
        </w:rPr>
        <w:t xml:space="preserve"> wskazania przez Wykonawcę w ofercie części</w:t>
      </w:r>
      <w:r w:rsidR="00651C27" w:rsidRPr="00213E5B">
        <w:rPr>
          <w:rFonts w:ascii="Calibri" w:hAnsi="Calibri"/>
          <w:sz w:val="21"/>
          <w:szCs w:val="21"/>
        </w:rPr>
        <w:t xml:space="preserve"> zamówienia, których wykonanie zamierza powierzyć  podwykonawcom z p</w:t>
      </w:r>
      <w:r w:rsidR="008E34EE" w:rsidRPr="00213E5B">
        <w:rPr>
          <w:rFonts w:ascii="Calibri" w:hAnsi="Calibri"/>
          <w:sz w:val="21"/>
          <w:szCs w:val="21"/>
        </w:rPr>
        <w:t>odaniem firm</w:t>
      </w:r>
      <w:r w:rsidR="00651C27" w:rsidRPr="00213E5B">
        <w:rPr>
          <w:rFonts w:ascii="Calibri" w:hAnsi="Calibri"/>
          <w:sz w:val="21"/>
          <w:szCs w:val="21"/>
        </w:rPr>
        <w:t xml:space="preserve"> podwykonawców, (o ile są znane na dzień skła</w:t>
      </w:r>
      <w:r w:rsidR="008E34EE" w:rsidRPr="00213E5B">
        <w:rPr>
          <w:rFonts w:ascii="Calibri" w:hAnsi="Calibri"/>
          <w:sz w:val="21"/>
          <w:szCs w:val="21"/>
        </w:rPr>
        <w:t>dania ofert, dotyczy to również</w:t>
      </w:r>
      <w:r w:rsidR="00651C27" w:rsidRPr="00213E5B">
        <w:rPr>
          <w:rFonts w:ascii="Calibri" w:hAnsi="Calibri"/>
          <w:sz w:val="21"/>
          <w:szCs w:val="21"/>
        </w:rPr>
        <w:t xml:space="preserve"> podmiotów udostępniających swoje zasoby w celu wykazania spełnienia warunków </w:t>
      </w:r>
      <w:r w:rsidR="008E34EE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w postępowaniu).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26"/>
        </w:numPr>
        <w:tabs>
          <w:tab w:val="left" w:pos="532"/>
          <w:tab w:val="left" w:pos="851"/>
        </w:tabs>
        <w:autoSpaceDE w:val="0"/>
        <w:autoSpaceDN w:val="0"/>
        <w:adjustRightInd w:val="0"/>
        <w:ind w:left="426" w:hanging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gdy informacje zawarte w ofercie stanowią tajemnicę przedsiębiorstwa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rozumieniu przepisów ustawy o zwalczaniu nieuczciwej konkurencji, co do których wykonawca zastrzega, że nie mogą być udostępniane innym uczestnikom postępowania, muszą być oznaczone klauzulą: „Informacje stanowiące tajemnicę przedsiębiorstwa w rozumieniu art. 11 ust. 4 ustawy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z dnia 16 kwietnia 1993 r. o zwalczaniu nieuczciwej konkurencji (</w:t>
      </w:r>
      <w:r w:rsidR="006D5460">
        <w:rPr>
          <w:rFonts w:ascii="Calibri" w:hAnsi="Calibri"/>
          <w:sz w:val="21"/>
          <w:szCs w:val="21"/>
        </w:rPr>
        <w:t>t.j. Dz. U. z 2019</w:t>
      </w:r>
      <w:r w:rsidRPr="00213E5B">
        <w:rPr>
          <w:rFonts w:ascii="Calibri" w:hAnsi="Calibri"/>
          <w:sz w:val="21"/>
          <w:szCs w:val="21"/>
        </w:rPr>
        <w:t>r</w:t>
      </w:r>
      <w:r w:rsidR="006D5460">
        <w:rPr>
          <w:rFonts w:ascii="Calibri" w:hAnsi="Calibri"/>
          <w:sz w:val="21"/>
          <w:szCs w:val="21"/>
        </w:rPr>
        <w:t>.,</w:t>
      </w:r>
      <w:r w:rsidR="006608B9">
        <w:rPr>
          <w:rFonts w:ascii="Calibri" w:hAnsi="Calibri"/>
          <w:sz w:val="21"/>
          <w:szCs w:val="21"/>
        </w:rPr>
        <w:t>poz. 1010</w:t>
      </w:r>
      <w:r w:rsidRPr="00213E5B">
        <w:rPr>
          <w:rFonts w:ascii="Calibri" w:hAnsi="Calibri"/>
          <w:sz w:val="21"/>
          <w:szCs w:val="21"/>
        </w:rPr>
        <w:t xml:space="preserve">)”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i dołączone do oferty, zal</w:t>
      </w:r>
      <w:r w:rsidR="006608B9">
        <w:rPr>
          <w:rFonts w:ascii="Calibri" w:hAnsi="Calibri"/>
          <w:sz w:val="21"/>
          <w:szCs w:val="21"/>
        </w:rPr>
        <w:t xml:space="preserve">eca się, aby były </w:t>
      </w:r>
      <w:r w:rsidRPr="00213E5B">
        <w:rPr>
          <w:rFonts w:ascii="Calibri" w:hAnsi="Calibri"/>
          <w:sz w:val="21"/>
          <w:szCs w:val="21"/>
        </w:rPr>
        <w:t>oddzielnie spięte.</w:t>
      </w:r>
      <w:r w:rsidRPr="00213E5B">
        <w:rPr>
          <w:rFonts w:ascii="Calibri" w:eastAsia="Arial" w:hAnsi="Calibri"/>
          <w:spacing w:val="-10"/>
          <w:w w:val="105"/>
          <w:sz w:val="21"/>
          <w:szCs w:val="21"/>
        </w:rPr>
        <w:t xml:space="preserve"> Zastrzeżenie</w:t>
      </w:r>
      <w:r w:rsidRPr="00213E5B">
        <w:rPr>
          <w:rFonts w:ascii="Calibri" w:eastAsia="Arial" w:hAnsi="Calibri"/>
          <w:spacing w:val="-23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>informacji, które nie stanowią tajemnicy przedsiębiorstwa w rozumieniu ustawy o zwalczaniu nieuczciwej konkurencji będzie traktowane, jako bezskuteczne  i skutkować będzie  ich odtajnieniem.</w:t>
      </w:r>
    </w:p>
    <w:p w:rsidR="00651C27" w:rsidRPr="00213E5B" w:rsidRDefault="00651C27" w:rsidP="00651C27">
      <w:pPr>
        <w:tabs>
          <w:tab w:val="left" w:pos="851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OPIS  SPOSOBU  OBLICZENIA  CENY  OFERTY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Cenę o</w:t>
      </w:r>
      <w:r w:rsidR="008B3AAD" w:rsidRPr="00213E5B">
        <w:rPr>
          <w:rFonts w:ascii="Calibri" w:hAnsi="Calibri"/>
          <w:sz w:val="21"/>
          <w:szCs w:val="21"/>
        </w:rPr>
        <w:t>ferty należy podać w "Formularzu  oferty",</w:t>
      </w:r>
      <w:r w:rsidRPr="00213E5B">
        <w:rPr>
          <w:rFonts w:ascii="Calibri" w:hAnsi="Calibri"/>
          <w:sz w:val="21"/>
          <w:szCs w:val="21"/>
        </w:rPr>
        <w:t xml:space="preserve"> tj</w:t>
      </w:r>
      <w:r w:rsidR="008B3AAD" w:rsidRPr="00213E5B">
        <w:rPr>
          <w:rFonts w:ascii="Calibri" w:hAnsi="Calibri"/>
          <w:sz w:val="21"/>
          <w:szCs w:val="21"/>
        </w:rPr>
        <w:t>.</w:t>
      </w:r>
      <w:r w:rsidRPr="00213E5B">
        <w:rPr>
          <w:rFonts w:ascii="Calibri" w:hAnsi="Calibri"/>
          <w:b/>
          <w:bCs/>
          <w:sz w:val="21"/>
          <w:szCs w:val="21"/>
        </w:rPr>
        <w:t>: załączniku nr 1</w:t>
      </w: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Wartość netto oraz wartość brutto (z uwzględnieniem podatku od towarów i usług VAT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obowiązującej wysokości) winna być wyrażona w złotych polskich (PLN),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w złotych  polskich będą prowadzone również rozliczenia pomiędzy Zamawiającym a Wykonawcą. </w:t>
      </w: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Wyliczenie ceny oferty.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</w:rPr>
      </w:pPr>
    </w:p>
    <w:p w:rsidR="00651C27" w:rsidRPr="001D2EFA" w:rsidRDefault="00651C27" w:rsidP="00854A97">
      <w:pPr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b/>
          <w:sz w:val="21"/>
          <w:szCs w:val="21"/>
        </w:rPr>
      </w:pPr>
      <w:r w:rsidRPr="001D2EFA">
        <w:rPr>
          <w:rFonts w:ascii="Calibri" w:hAnsi="Calibri"/>
          <w:sz w:val="21"/>
          <w:szCs w:val="21"/>
        </w:rPr>
        <w:t xml:space="preserve">cena oferty zostanie wyliczona przez Wykonawcę </w:t>
      </w:r>
      <w:r w:rsidR="00E06640" w:rsidRPr="001D2EFA">
        <w:rPr>
          <w:rFonts w:ascii="Calibri" w:hAnsi="Calibri"/>
          <w:sz w:val="21"/>
          <w:szCs w:val="21"/>
        </w:rPr>
        <w:t>w formie kosztorysu ofertowego.</w:t>
      </w:r>
    </w:p>
    <w:p w:rsidR="00651C27" w:rsidRPr="001D2EFA" w:rsidRDefault="00651C27" w:rsidP="00854A97">
      <w:pPr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sz w:val="21"/>
          <w:szCs w:val="21"/>
        </w:rPr>
        <w:t xml:space="preserve">kosztorys ofertowy należy sporządzić metodą kalkulacji uproszczonej. Wykonawca </w:t>
      </w:r>
      <w:r w:rsidR="008B3AAD" w:rsidRPr="001D2EFA">
        <w:rPr>
          <w:rFonts w:ascii="Calibri" w:hAnsi="Calibri"/>
          <w:b/>
          <w:bCs/>
          <w:sz w:val="21"/>
          <w:szCs w:val="21"/>
          <w:u w:val="single"/>
        </w:rPr>
        <w:t>określi ceny jednostkowe netto dla</w:t>
      </w:r>
      <w:r w:rsidRPr="001D2EFA">
        <w:rPr>
          <w:rFonts w:ascii="Calibri" w:hAnsi="Calibri"/>
          <w:b/>
          <w:bCs/>
          <w:sz w:val="21"/>
          <w:szCs w:val="21"/>
          <w:u w:val="single"/>
        </w:rPr>
        <w:t xml:space="preserve"> wszystkich pozycji w</w:t>
      </w:r>
      <w:r w:rsidR="008E34EE" w:rsidRPr="001D2EFA">
        <w:rPr>
          <w:rFonts w:ascii="Calibri" w:hAnsi="Calibri"/>
          <w:b/>
          <w:bCs/>
          <w:sz w:val="21"/>
          <w:szCs w:val="21"/>
          <w:u w:val="single"/>
        </w:rPr>
        <w:t>ymienionych w</w:t>
      </w:r>
      <w:r w:rsidRPr="001D2EFA">
        <w:rPr>
          <w:rFonts w:ascii="Calibri" w:hAnsi="Calibri"/>
          <w:b/>
          <w:bCs/>
          <w:sz w:val="21"/>
          <w:szCs w:val="21"/>
          <w:u w:val="single"/>
        </w:rPr>
        <w:t xml:space="preserve"> </w:t>
      </w:r>
      <w:r w:rsidR="00E06640" w:rsidRPr="001D2EFA">
        <w:rPr>
          <w:rFonts w:ascii="Calibri" w:hAnsi="Calibri"/>
          <w:b/>
          <w:bCs/>
          <w:sz w:val="21"/>
          <w:szCs w:val="21"/>
          <w:u w:val="single"/>
        </w:rPr>
        <w:t>przedmiarze</w:t>
      </w:r>
      <w:r w:rsidRPr="001D2EFA">
        <w:rPr>
          <w:rFonts w:ascii="Calibri" w:hAnsi="Calibri"/>
          <w:sz w:val="21"/>
          <w:szCs w:val="21"/>
        </w:rPr>
        <w:t>. Suma wartości wszystkich pozycji kosztorysu stanowi cenę netto.  Następnie do wyliczonej ceny netto doliczy podatek od towarów i usług VAT w obowiązującej wysokości. Wyliczona w oparciu o kosztorys ofertowy  cena  winna  być  pr</w:t>
      </w:r>
      <w:r w:rsidR="008E34EE" w:rsidRPr="001D2EFA">
        <w:rPr>
          <w:rFonts w:ascii="Calibri" w:hAnsi="Calibri"/>
          <w:sz w:val="21"/>
          <w:szCs w:val="21"/>
        </w:rPr>
        <w:t>zeniesiona  wprost  do</w:t>
      </w:r>
      <w:r w:rsidRPr="001D2EFA">
        <w:rPr>
          <w:rFonts w:ascii="Calibri" w:hAnsi="Calibri"/>
          <w:sz w:val="21"/>
          <w:szCs w:val="21"/>
        </w:rPr>
        <w:t xml:space="preserve"> formularza  Oferty – </w:t>
      </w:r>
      <w:r w:rsidRPr="001D2EFA">
        <w:rPr>
          <w:rFonts w:ascii="Calibri" w:hAnsi="Calibri"/>
          <w:b/>
          <w:sz w:val="21"/>
          <w:szCs w:val="21"/>
        </w:rPr>
        <w:t>załącznik  nr  1.</w:t>
      </w:r>
      <w:r w:rsidR="008E34EE" w:rsidRPr="001D2EFA">
        <w:rPr>
          <w:rFonts w:ascii="Calibri" w:hAnsi="Calibri"/>
          <w:sz w:val="21"/>
          <w:szCs w:val="21"/>
        </w:rPr>
        <w:t xml:space="preserve">  Cena oferty powinna</w:t>
      </w:r>
      <w:r w:rsidRPr="001D2EFA">
        <w:rPr>
          <w:rFonts w:ascii="Calibri" w:hAnsi="Calibri"/>
          <w:sz w:val="21"/>
          <w:szCs w:val="21"/>
        </w:rPr>
        <w:t xml:space="preserve"> obejmo</w:t>
      </w:r>
      <w:r w:rsidR="008E34EE" w:rsidRPr="001D2EFA">
        <w:rPr>
          <w:rFonts w:ascii="Calibri" w:hAnsi="Calibri"/>
          <w:sz w:val="21"/>
          <w:szCs w:val="21"/>
        </w:rPr>
        <w:t>wać całkowity koszt wykonania przedmiotu zamówienia i musi</w:t>
      </w:r>
      <w:r w:rsidRPr="001D2EFA">
        <w:rPr>
          <w:rFonts w:ascii="Calibri" w:hAnsi="Calibri"/>
          <w:sz w:val="21"/>
          <w:szCs w:val="21"/>
        </w:rPr>
        <w:t xml:space="preserve"> być  podana w złotych pol</w:t>
      </w:r>
      <w:r w:rsidR="008E34EE" w:rsidRPr="001D2EFA">
        <w:rPr>
          <w:rFonts w:ascii="Calibri" w:hAnsi="Calibri"/>
          <w:sz w:val="21"/>
          <w:szCs w:val="21"/>
        </w:rPr>
        <w:t>skich z dokładnością do dwóch miejsc po</w:t>
      </w:r>
      <w:r w:rsidRPr="001D2EFA">
        <w:rPr>
          <w:rFonts w:ascii="Calibri" w:hAnsi="Calibri"/>
          <w:sz w:val="21"/>
          <w:szCs w:val="21"/>
        </w:rPr>
        <w:t xml:space="preserve"> przecinku. Ponadto w kosztorysie ofertowym należy podać narzuty tj: koszty zakupu, koszty poś</w:t>
      </w:r>
      <w:r w:rsidR="00A968A0" w:rsidRPr="001D2EFA">
        <w:rPr>
          <w:rFonts w:ascii="Calibri" w:hAnsi="Calibri"/>
          <w:sz w:val="21"/>
          <w:szCs w:val="21"/>
        </w:rPr>
        <w:t>rednie, zysk</w:t>
      </w:r>
      <w:r w:rsidRPr="001D2EFA">
        <w:rPr>
          <w:rFonts w:ascii="Calibri" w:hAnsi="Calibri"/>
          <w:sz w:val="21"/>
          <w:szCs w:val="21"/>
        </w:rPr>
        <w:t>.</w:t>
      </w:r>
    </w:p>
    <w:p w:rsidR="00651C27" w:rsidRPr="001D2EFA" w:rsidRDefault="00651C27" w:rsidP="00651C27">
      <w:pPr>
        <w:widowControl w:val="0"/>
        <w:autoSpaceDE w:val="0"/>
        <w:autoSpaceDN w:val="0"/>
        <w:adjustRightInd w:val="0"/>
        <w:ind w:left="143" w:firstLine="708"/>
        <w:jc w:val="both"/>
        <w:rPr>
          <w:rFonts w:ascii="Calibri" w:hAnsi="Calibri"/>
          <w:b/>
          <w:bCs/>
          <w:sz w:val="21"/>
          <w:szCs w:val="21"/>
        </w:rPr>
      </w:pPr>
      <w:r w:rsidRPr="001D2EFA">
        <w:rPr>
          <w:rFonts w:ascii="Calibri" w:hAnsi="Calibri"/>
          <w:b/>
          <w:bCs/>
          <w:sz w:val="21"/>
          <w:szCs w:val="21"/>
        </w:rPr>
        <w:t>Wynagrodzenie jest wynagrodzeniem kosztorysowym.</w:t>
      </w:r>
    </w:p>
    <w:p w:rsidR="00651C27" w:rsidRPr="001D2EFA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bCs/>
          <w:sz w:val="21"/>
          <w:szCs w:val="21"/>
        </w:rPr>
        <w:t xml:space="preserve">  </w:t>
      </w:r>
    </w:p>
    <w:p w:rsidR="00651C27" w:rsidRPr="001D2EFA" w:rsidRDefault="00FB5EDA" w:rsidP="00854A97">
      <w:pPr>
        <w:numPr>
          <w:ilvl w:val="0"/>
          <w:numId w:val="28"/>
        </w:numPr>
        <w:tabs>
          <w:tab w:val="left" w:pos="567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sz w:val="21"/>
          <w:szCs w:val="21"/>
        </w:rPr>
        <w:t xml:space="preserve"> ceny jednostkowe netto poszczególnych pozycji kosztorysu</w:t>
      </w:r>
      <w:r w:rsidR="00651C27" w:rsidRPr="001D2EFA">
        <w:rPr>
          <w:rFonts w:ascii="Calibri" w:hAnsi="Calibri"/>
          <w:sz w:val="21"/>
          <w:szCs w:val="21"/>
        </w:rPr>
        <w:t xml:space="preserve"> winny obejmować wysokość należnego Wykonawcy wynagrodzenia za kompleksowe wykonanie jednostki obmiarowej  wraz  z  materiałami,  urządzeniami  niezbędnym  do  prawidłowego wykonania jednostki obmiarowej.</w:t>
      </w:r>
    </w:p>
    <w:p w:rsidR="00651C27" w:rsidRPr="00213E5B" w:rsidRDefault="00651C27" w:rsidP="00651C27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FB5EDA" w:rsidP="00854A97">
      <w:pPr>
        <w:widowControl w:val="0"/>
        <w:numPr>
          <w:ilvl w:val="1"/>
          <w:numId w:val="29"/>
        </w:numPr>
        <w:tabs>
          <w:tab w:val="left" w:pos="612"/>
        </w:tabs>
        <w:ind w:left="426" w:right="103" w:hanging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Całkowita </w:t>
      </w:r>
      <w:r w:rsidR="00651C27" w:rsidRPr="00213E5B">
        <w:rPr>
          <w:rFonts w:ascii="Calibri" w:hAnsi="Calibri"/>
          <w:sz w:val="21"/>
          <w:szCs w:val="21"/>
        </w:rPr>
        <w:t xml:space="preserve">cena brutto wykonania zamówienia powinna być wyrażona liczbowo i podana </w:t>
      </w:r>
      <w:r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z dokładnością do dwóch miejsc po przecinku. </w:t>
      </w:r>
    </w:p>
    <w:p w:rsidR="00651C27" w:rsidRPr="00213E5B" w:rsidRDefault="006608B9" w:rsidP="00854A97">
      <w:pPr>
        <w:widowControl w:val="0"/>
        <w:numPr>
          <w:ilvl w:val="1"/>
          <w:numId w:val="29"/>
        </w:numPr>
        <w:tabs>
          <w:tab w:val="left" w:pos="612"/>
        </w:tabs>
        <w:ind w:left="426" w:right="103" w:hanging="426"/>
        <w:jc w:val="both"/>
        <w:rPr>
          <w:rFonts w:ascii="Calibri" w:eastAsia="Arial" w:hAnsi="Calibri"/>
          <w:sz w:val="21"/>
          <w:szCs w:val="21"/>
        </w:rPr>
      </w:pPr>
      <w:r>
        <w:rPr>
          <w:rFonts w:ascii="Calibri" w:eastAsia="Arial" w:hAnsi="Calibri"/>
          <w:spacing w:val="-13"/>
          <w:w w:val="105"/>
          <w:sz w:val="21"/>
          <w:szCs w:val="21"/>
        </w:rPr>
        <w:t xml:space="preserve"> Jeżeli </w:t>
      </w:r>
      <w:r w:rsidR="00651C27" w:rsidRPr="00213E5B">
        <w:rPr>
          <w:rFonts w:ascii="Calibri" w:eastAsia="Arial" w:hAnsi="Calibri"/>
          <w:w w:val="105"/>
          <w:sz w:val="21"/>
          <w:szCs w:val="21"/>
        </w:rPr>
        <w:t xml:space="preserve">w </w:t>
      </w:r>
      <w:r w:rsidR="00651C27" w:rsidRPr="00213E5B">
        <w:rPr>
          <w:rFonts w:ascii="Calibri" w:eastAsia="Arial" w:hAnsi="Calibri"/>
          <w:sz w:val="21"/>
          <w:szCs w:val="21"/>
        </w:rPr>
        <w:t xml:space="preserve">postępowaniu złożona będzie oferta, której wybór prowadziłby do powstania  </w:t>
      </w:r>
      <w:r w:rsidR="00651C27" w:rsidRPr="00213E5B">
        <w:rPr>
          <w:rFonts w:ascii="Calibri" w:eastAsia="Arial" w:hAnsi="Calibri"/>
          <w:sz w:val="21"/>
          <w:szCs w:val="21"/>
        </w:rPr>
        <w:br/>
        <w:t xml:space="preserve">u zamawiającego obowiązku podatkowego zgodnie z przepisami o podatku od towarów  </w:t>
      </w:r>
      <w:r w:rsidR="00651C27" w:rsidRPr="00213E5B">
        <w:rPr>
          <w:rFonts w:ascii="Calibri" w:eastAsia="Arial" w:hAnsi="Calibri"/>
          <w:sz w:val="21"/>
          <w:szCs w:val="21"/>
        </w:rPr>
        <w:br/>
        <w:t>i usług, zamawiający w celu oceny takiej oferty doliczy do przedstawionej w niej ceny podatek od towarów i usług, który miałby obowiązek rozliczyć zgodnie z tymi  przepisami. W takim przypadku Wykonawca, skła</w:t>
      </w:r>
      <w:r>
        <w:rPr>
          <w:rFonts w:ascii="Calibri" w:eastAsia="Arial" w:hAnsi="Calibri"/>
          <w:sz w:val="21"/>
          <w:szCs w:val="21"/>
        </w:rPr>
        <w:t xml:space="preserve">dając ofertę, jest zobowiązany </w:t>
      </w:r>
      <w:r w:rsidR="00651C27" w:rsidRPr="00213E5B">
        <w:rPr>
          <w:rFonts w:ascii="Calibri" w:eastAsia="Arial" w:hAnsi="Calibri"/>
          <w:sz w:val="21"/>
          <w:szCs w:val="21"/>
        </w:rPr>
        <w:t>poinformować zamawiającego, że wybór jego oferty będzie prowadzić do powstania u zamawiającego obowiązku podatkowego, ws</w:t>
      </w:r>
      <w:r w:rsidR="00941B95" w:rsidRPr="00213E5B">
        <w:rPr>
          <w:rFonts w:ascii="Calibri" w:eastAsia="Arial" w:hAnsi="Calibri"/>
          <w:sz w:val="21"/>
          <w:szCs w:val="21"/>
        </w:rPr>
        <w:t>kazując nazwę (rodzaj) towaru</w:t>
      </w:r>
      <w:r w:rsidR="00FB5EDA" w:rsidRPr="00213E5B">
        <w:rPr>
          <w:rFonts w:ascii="Calibri" w:eastAsia="Arial" w:hAnsi="Calibri"/>
          <w:sz w:val="21"/>
          <w:szCs w:val="21"/>
        </w:rPr>
        <w:t>/usługi, których dostawa</w:t>
      </w:r>
      <w:r w:rsidR="00941B95" w:rsidRPr="00213E5B">
        <w:rPr>
          <w:rFonts w:ascii="Calibri" w:eastAsia="Arial" w:hAnsi="Calibri"/>
          <w:sz w:val="21"/>
          <w:szCs w:val="21"/>
        </w:rPr>
        <w:t>/</w:t>
      </w:r>
      <w:r w:rsidR="00651C27" w:rsidRPr="00213E5B">
        <w:rPr>
          <w:rFonts w:ascii="Calibri" w:eastAsia="Arial" w:hAnsi="Calibri"/>
          <w:sz w:val="21"/>
          <w:szCs w:val="21"/>
        </w:rPr>
        <w:t>świadczenie będzie prowadzić do jego powstania, oraz wskazując ich  wartość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eastAsia="Arial" w:hAnsi="Calibri"/>
          <w:sz w:val="21"/>
          <w:szCs w:val="21"/>
        </w:rPr>
        <w:t>bez kwoty podatku.</w:t>
      </w:r>
    </w:p>
    <w:p w:rsidR="00257249" w:rsidRPr="00213E5B" w:rsidRDefault="00257249" w:rsidP="00257249">
      <w:pPr>
        <w:widowControl w:val="0"/>
        <w:tabs>
          <w:tab w:val="left" w:pos="612"/>
        </w:tabs>
        <w:ind w:left="426" w:right="103"/>
        <w:jc w:val="both"/>
        <w:rPr>
          <w:rFonts w:ascii="Calibri" w:eastAsia="Arial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MIEJSCE  I  TERMIN  SKŁADANIA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Oferty należy składać w siedzibie zamawiającego: Urząd Gminy w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Dąbrowicach</w:t>
      </w:r>
      <w:r w:rsidR="00F7536B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ul.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Nowy Rynek 17</w:t>
      </w: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; </w:t>
      </w:r>
      <w:r w:rsidR="00F7536B" w:rsidRPr="00213E5B">
        <w:rPr>
          <w:rFonts w:ascii="Calibri" w:hAnsi="Calibri"/>
          <w:b/>
          <w:color w:val="000000"/>
          <w:sz w:val="21"/>
          <w:szCs w:val="21"/>
          <w:lang w:eastAsia="ar-SA"/>
        </w:rPr>
        <w:br/>
        <w:t>99-352 Dą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browice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, </w:t>
      </w:r>
      <w:r w:rsidR="008B3AAD" w:rsidRPr="00213E5B">
        <w:rPr>
          <w:rFonts w:ascii="Calibri" w:hAnsi="Calibri"/>
          <w:b/>
          <w:sz w:val="21"/>
          <w:szCs w:val="21"/>
          <w:lang w:eastAsia="ar-SA"/>
        </w:rPr>
        <w:t xml:space="preserve">I piętro 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(sekretariat), w terminie </w:t>
      </w:r>
      <w:r w:rsidRPr="00213E5B">
        <w:rPr>
          <w:rFonts w:ascii="Calibri" w:hAnsi="Calibri"/>
          <w:b/>
          <w:sz w:val="21"/>
          <w:szCs w:val="21"/>
          <w:u w:val="single"/>
          <w:lang w:eastAsia="ar-SA"/>
        </w:rPr>
        <w:t>do dnia</w:t>
      </w:r>
      <w:r w:rsidR="00DA4056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</w:t>
      </w:r>
      <w:r w:rsidR="001F7E2D">
        <w:rPr>
          <w:rFonts w:ascii="Calibri" w:hAnsi="Calibri"/>
          <w:b/>
          <w:bCs/>
          <w:sz w:val="21"/>
          <w:szCs w:val="21"/>
          <w:u w:val="single"/>
          <w:lang w:eastAsia="ar-SA"/>
        </w:rPr>
        <w:t>1 września 2020</w:t>
      </w:r>
      <w:r w:rsidR="00D0308E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r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oku</w:t>
      </w:r>
      <w:r w:rsidRPr="00213E5B">
        <w:rPr>
          <w:rFonts w:ascii="Calibri" w:hAnsi="Calibri"/>
          <w:bCs/>
          <w:sz w:val="21"/>
          <w:szCs w:val="21"/>
          <w:u w:val="single"/>
          <w:lang w:eastAsia="ar-SA"/>
        </w:rPr>
        <w:t xml:space="preserve"> </w:t>
      </w:r>
      <w:r w:rsidR="00F4696C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do godz. 10</w:t>
      </w:r>
      <w:r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:</w:t>
      </w:r>
      <w:r w:rsidR="00F4696C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00</w:t>
      </w:r>
      <w:r w:rsidRPr="00213E5B">
        <w:rPr>
          <w:rFonts w:ascii="Calibri" w:hAnsi="Calibri"/>
          <w:sz w:val="21"/>
          <w:szCs w:val="21"/>
          <w:u w:val="single"/>
          <w:lang w:eastAsia="ar-SA"/>
        </w:rPr>
        <w:t>.</w:t>
      </w:r>
      <w:r w:rsidRPr="00213E5B">
        <w:rPr>
          <w:rFonts w:ascii="Calibri" w:hAnsi="Calibri"/>
          <w:sz w:val="21"/>
          <w:szCs w:val="21"/>
          <w:lang w:eastAsia="ar-SA"/>
        </w:rPr>
        <w:t xml:space="preserve">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Wszystkie oferty otrzymane przez </w:t>
      </w:r>
      <w:r w:rsidR="006608B9">
        <w:rPr>
          <w:rFonts w:ascii="Calibri" w:hAnsi="Calibri"/>
          <w:sz w:val="21"/>
          <w:szCs w:val="21"/>
        </w:rPr>
        <w:t xml:space="preserve">Zamawiającego po tym  terminie zostaną zwrócone </w:t>
      </w:r>
      <w:r w:rsidRPr="00213E5B">
        <w:rPr>
          <w:rFonts w:ascii="Calibri" w:hAnsi="Calibri"/>
          <w:sz w:val="21"/>
          <w:szCs w:val="21"/>
        </w:rPr>
        <w:t>Wykonawcom.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TERMIN   ZWIĄZANIA   OFERTĄ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Termin związania ofertą wynosi </w:t>
      </w:r>
      <w:r w:rsidRPr="00213E5B">
        <w:rPr>
          <w:rFonts w:ascii="Calibri" w:hAnsi="Calibri"/>
          <w:b/>
          <w:bCs/>
          <w:sz w:val="21"/>
          <w:szCs w:val="21"/>
        </w:rPr>
        <w:t xml:space="preserve">30 dni. </w:t>
      </w:r>
      <w:r w:rsidRPr="00213E5B">
        <w:rPr>
          <w:rFonts w:ascii="Calibri" w:hAnsi="Calibri"/>
          <w:sz w:val="21"/>
          <w:szCs w:val="21"/>
        </w:rPr>
        <w:t>Bieg terminu</w:t>
      </w:r>
      <w:r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="006608B9">
        <w:rPr>
          <w:rFonts w:ascii="Calibri" w:hAnsi="Calibri"/>
          <w:sz w:val="21"/>
          <w:szCs w:val="21"/>
        </w:rPr>
        <w:t xml:space="preserve">związania ofertą rozpoczyna </w:t>
      </w:r>
      <w:r w:rsidRPr="00213E5B">
        <w:rPr>
          <w:rFonts w:ascii="Calibri" w:hAnsi="Calibri"/>
          <w:sz w:val="21"/>
          <w:szCs w:val="21"/>
        </w:rPr>
        <w:t xml:space="preserve">się wraz </w:t>
      </w:r>
      <w:r w:rsidR="00DA4056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z upływem terminu składania ofert.</w:t>
      </w: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samodzielnie lub na wniosek Zamawiającego mogą przedłużyć termin związania ofertą, z tym że Zamawiający może tylko raz, co najmniej na 3 dni przed upływem terminu związania ofertą, zwrócić się d</w:t>
      </w:r>
      <w:r w:rsidR="006608B9">
        <w:rPr>
          <w:rFonts w:ascii="Calibri" w:hAnsi="Calibri"/>
          <w:sz w:val="21"/>
          <w:szCs w:val="21"/>
        </w:rPr>
        <w:t xml:space="preserve">o Wykonawców o wyrażenie zgody </w:t>
      </w:r>
      <w:r w:rsidRPr="00213E5B">
        <w:rPr>
          <w:rFonts w:ascii="Calibri" w:hAnsi="Calibri"/>
          <w:sz w:val="21"/>
          <w:szCs w:val="21"/>
        </w:rPr>
        <w:t xml:space="preserve">na przedłużenie terminu, o którym mowa </w:t>
      </w:r>
      <w:r w:rsidR="006608B9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pkt. 17.1 o oznaczony okres nie dłuższy jednak niż 60 dni. Zgoda Wykonawcy na przedłużenie terminu związania ofertą winna być wyrażona na piśmie.</w:t>
      </w: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wniesienia odwołania po upływie terminu składania ofert bieg terminu związania ofertą ulega zawieszen</w:t>
      </w:r>
      <w:r w:rsidR="006608B9">
        <w:rPr>
          <w:rFonts w:ascii="Calibri" w:hAnsi="Calibri"/>
          <w:sz w:val="21"/>
          <w:szCs w:val="21"/>
        </w:rPr>
        <w:t xml:space="preserve">iu </w:t>
      </w:r>
      <w:r w:rsidRPr="00213E5B">
        <w:rPr>
          <w:rFonts w:ascii="Calibri" w:hAnsi="Calibri"/>
          <w:sz w:val="21"/>
          <w:szCs w:val="21"/>
        </w:rPr>
        <w:t>do czasu ogłoszenia przez izbę orzeczenia.</w:t>
      </w:r>
    </w:p>
    <w:p w:rsidR="00651C27" w:rsidRPr="00213E5B" w:rsidRDefault="006608B9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O zawieszeniu </w:t>
      </w:r>
      <w:r w:rsidR="00651C27" w:rsidRPr="00213E5B">
        <w:rPr>
          <w:rFonts w:ascii="Calibri" w:hAnsi="Calibri"/>
          <w:sz w:val="21"/>
          <w:szCs w:val="21"/>
        </w:rPr>
        <w:t>biegu termin</w:t>
      </w:r>
      <w:r>
        <w:rPr>
          <w:rFonts w:ascii="Calibri" w:hAnsi="Calibri"/>
          <w:sz w:val="21"/>
          <w:szCs w:val="21"/>
        </w:rPr>
        <w:t xml:space="preserve">u związania ofertą Zamawiający </w:t>
      </w:r>
      <w:r w:rsidR="00651C27" w:rsidRPr="00213E5B">
        <w:rPr>
          <w:rFonts w:ascii="Calibri" w:hAnsi="Calibri"/>
          <w:sz w:val="21"/>
          <w:szCs w:val="21"/>
        </w:rPr>
        <w:t>niez</w:t>
      </w:r>
      <w:r>
        <w:rPr>
          <w:rFonts w:ascii="Calibri" w:hAnsi="Calibri"/>
          <w:sz w:val="21"/>
          <w:szCs w:val="21"/>
        </w:rPr>
        <w:t>włocznie poinformuje Wykonawców</w:t>
      </w:r>
      <w:r w:rsidR="00651C27" w:rsidRPr="00213E5B">
        <w:rPr>
          <w:rFonts w:ascii="Calibri" w:hAnsi="Calibri"/>
          <w:sz w:val="21"/>
          <w:szCs w:val="21"/>
        </w:rPr>
        <w:t xml:space="preserve">, którzy złożyli oferty.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MIEJSCE  I  TERMIN  OTWARCIA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B75BD0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B75BD0">
        <w:rPr>
          <w:rFonts w:ascii="Calibri" w:hAnsi="Calibri"/>
          <w:sz w:val="21"/>
          <w:szCs w:val="21"/>
        </w:rPr>
        <w:t>Publiczne otwarcie ofert .</w:t>
      </w:r>
    </w:p>
    <w:p w:rsidR="00651C27" w:rsidRPr="00B75BD0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sz w:val="21"/>
          <w:szCs w:val="21"/>
        </w:rPr>
      </w:pPr>
    </w:p>
    <w:p w:rsidR="00651C27" w:rsidRPr="00B75BD0" w:rsidRDefault="00213E5B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B75BD0">
        <w:rPr>
          <w:rFonts w:ascii="Calibri" w:hAnsi="Calibri"/>
          <w:b/>
          <w:sz w:val="21"/>
          <w:szCs w:val="21"/>
          <w:lang w:eastAsia="ar-SA"/>
        </w:rPr>
        <w:t xml:space="preserve">Otwarcie ofert nastąpi w dniu </w:t>
      </w:r>
      <w:r w:rsidR="001F7E2D" w:rsidRPr="00B75BD0">
        <w:rPr>
          <w:rFonts w:ascii="Calibri" w:hAnsi="Calibri"/>
          <w:b/>
          <w:sz w:val="21"/>
          <w:szCs w:val="21"/>
          <w:u w:val="single"/>
          <w:lang w:eastAsia="ar-SA"/>
        </w:rPr>
        <w:t>1 września 2020</w:t>
      </w:r>
      <w:r w:rsidR="00651C27" w:rsidRPr="00B75BD0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r</w:t>
      </w:r>
      <w:r w:rsidR="008B3AAD" w:rsidRPr="00B75BD0">
        <w:rPr>
          <w:rFonts w:ascii="Calibri" w:hAnsi="Calibri"/>
          <w:b/>
          <w:bCs/>
          <w:sz w:val="21"/>
          <w:szCs w:val="21"/>
          <w:u w:val="single"/>
          <w:lang w:eastAsia="ar-SA"/>
        </w:rPr>
        <w:t>oku</w:t>
      </w:r>
      <w:r w:rsidR="00651C27" w:rsidRPr="00B75BD0">
        <w:rPr>
          <w:rFonts w:ascii="Calibri" w:hAnsi="Calibri"/>
          <w:bCs/>
          <w:sz w:val="21"/>
          <w:szCs w:val="21"/>
          <w:u w:val="single"/>
          <w:lang w:eastAsia="ar-SA"/>
        </w:rPr>
        <w:t xml:space="preserve"> </w:t>
      </w:r>
      <w:r w:rsidR="00651C27" w:rsidRPr="00B75BD0">
        <w:rPr>
          <w:rFonts w:ascii="Calibri" w:hAnsi="Calibri"/>
          <w:b/>
          <w:sz w:val="21"/>
          <w:szCs w:val="21"/>
          <w:u w:val="single"/>
          <w:lang w:eastAsia="ar-SA"/>
        </w:rPr>
        <w:t xml:space="preserve">o </w:t>
      </w:r>
      <w:r w:rsidR="00651C27" w:rsidRPr="00B75BD0">
        <w:rPr>
          <w:rFonts w:ascii="Calibri" w:hAnsi="Calibri"/>
          <w:b/>
          <w:bCs/>
          <w:sz w:val="21"/>
          <w:szCs w:val="21"/>
          <w:u w:val="single"/>
          <w:lang w:eastAsia="ar-SA"/>
        </w:rPr>
        <w:t>godz. 10:</w:t>
      </w:r>
      <w:r w:rsidR="008B3AAD" w:rsidRPr="00B75BD0">
        <w:rPr>
          <w:rFonts w:ascii="Calibri" w:hAnsi="Calibri"/>
          <w:b/>
          <w:bCs/>
          <w:sz w:val="21"/>
          <w:szCs w:val="21"/>
          <w:u w:val="single"/>
          <w:lang w:eastAsia="ar-SA"/>
        </w:rPr>
        <w:t>15</w:t>
      </w:r>
      <w:r w:rsidR="00651C27" w:rsidRPr="00B75BD0">
        <w:rPr>
          <w:rFonts w:ascii="Calibri" w:hAnsi="Calibri"/>
          <w:b/>
          <w:bCs/>
          <w:sz w:val="21"/>
          <w:szCs w:val="21"/>
          <w:lang w:eastAsia="ar-SA"/>
        </w:rPr>
        <w:t xml:space="preserve"> </w:t>
      </w:r>
      <w:r w:rsidR="00651C27" w:rsidRPr="00B75BD0">
        <w:rPr>
          <w:rFonts w:ascii="Calibri" w:hAnsi="Calibri"/>
          <w:b/>
          <w:sz w:val="21"/>
          <w:szCs w:val="21"/>
          <w:lang w:eastAsia="ar-SA"/>
        </w:rPr>
        <w:t xml:space="preserve">w siedzibie zamawiającego: </w:t>
      </w:r>
      <w:r w:rsidR="00651C27" w:rsidRPr="00B75BD0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Urząd Gminy w </w:t>
      </w:r>
      <w:r w:rsidR="008B3AAD" w:rsidRPr="00B75BD0">
        <w:rPr>
          <w:rFonts w:ascii="Calibri" w:hAnsi="Calibri"/>
          <w:b/>
          <w:color w:val="000000"/>
          <w:sz w:val="21"/>
          <w:szCs w:val="21"/>
          <w:lang w:eastAsia="ar-SA"/>
        </w:rPr>
        <w:t>Dąbrowicach,</w:t>
      </w:r>
      <w:r w:rsidR="00651C27" w:rsidRPr="00B75BD0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 ul. </w:t>
      </w:r>
      <w:r w:rsidR="008B3AAD" w:rsidRPr="00B75BD0">
        <w:rPr>
          <w:rFonts w:ascii="Calibri" w:hAnsi="Calibri"/>
          <w:b/>
          <w:color w:val="000000"/>
          <w:sz w:val="21"/>
          <w:szCs w:val="21"/>
          <w:lang w:eastAsia="ar-SA"/>
        </w:rPr>
        <w:t>Nowy Rynek 17</w:t>
      </w:r>
      <w:r w:rsidR="00651C27" w:rsidRPr="00B75BD0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; </w:t>
      </w:r>
      <w:r w:rsidR="008B3AAD" w:rsidRPr="00B75BD0">
        <w:rPr>
          <w:rFonts w:ascii="Calibri" w:hAnsi="Calibri"/>
          <w:b/>
          <w:color w:val="000000"/>
          <w:sz w:val="21"/>
          <w:szCs w:val="21"/>
          <w:lang w:eastAsia="ar-SA"/>
        </w:rPr>
        <w:t>99-352 Dąbrowice</w:t>
      </w:r>
      <w:r w:rsidR="00651C27" w:rsidRPr="00B75BD0">
        <w:rPr>
          <w:rFonts w:ascii="Calibri" w:hAnsi="Calibri"/>
          <w:sz w:val="21"/>
          <w:szCs w:val="21"/>
          <w:lang w:eastAsia="ar-SA"/>
        </w:rPr>
        <w:t xml:space="preserve">. </w:t>
      </w:r>
    </w:p>
    <w:p w:rsidR="00651C27" w:rsidRPr="00B75BD0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B75BD0">
        <w:rPr>
          <w:rFonts w:ascii="Calibri" w:hAnsi="Calibri"/>
          <w:sz w:val="21"/>
          <w:szCs w:val="21"/>
        </w:rPr>
        <w:t xml:space="preserve">          Otwarcie ofert jest jawne.</w:t>
      </w:r>
    </w:p>
    <w:p w:rsidR="00651C27" w:rsidRPr="00B75BD0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B75BD0" w:rsidRDefault="00651C27" w:rsidP="00854A97">
      <w:pPr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B75BD0">
        <w:rPr>
          <w:rFonts w:ascii="Calibri" w:hAnsi="Calibri"/>
          <w:sz w:val="21"/>
          <w:szCs w:val="21"/>
        </w:rPr>
        <w:t>Bezpośrednio przed otwarciem ofert Zamawiający poda kwotę, jaką zamierza przeznaczyć na sfinansowanie zamówienia.</w:t>
      </w:r>
    </w:p>
    <w:p w:rsidR="00651C27" w:rsidRPr="00B75BD0" w:rsidRDefault="00651C27" w:rsidP="001F7E2D">
      <w:pPr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B75BD0">
        <w:rPr>
          <w:rFonts w:ascii="Calibri" w:eastAsia="Arial" w:hAnsi="Calibri"/>
          <w:spacing w:val="-15"/>
          <w:w w:val="105"/>
          <w:sz w:val="21"/>
          <w:szCs w:val="21"/>
        </w:rPr>
        <w:t xml:space="preserve">Niezwłocznie </w:t>
      </w:r>
      <w:r w:rsidRPr="00B75BD0">
        <w:rPr>
          <w:rFonts w:ascii="Calibri" w:eastAsia="Arial" w:hAnsi="Calibri"/>
          <w:w w:val="105"/>
          <w:sz w:val="21"/>
          <w:szCs w:val="21"/>
        </w:rPr>
        <w:t xml:space="preserve">po </w:t>
      </w:r>
      <w:r w:rsidRPr="00B75BD0">
        <w:rPr>
          <w:rFonts w:ascii="Calibri" w:eastAsia="Arial" w:hAnsi="Calibri"/>
          <w:spacing w:val="-3"/>
          <w:w w:val="105"/>
          <w:sz w:val="21"/>
          <w:szCs w:val="21"/>
        </w:rPr>
        <w:t xml:space="preserve">otwarciu </w:t>
      </w:r>
      <w:r w:rsidRPr="00B75BD0">
        <w:rPr>
          <w:rFonts w:ascii="Calibri" w:eastAsia="Arial" w:hAnsi="Calibri"/>
          <w:w w:val="105"/>
          <w:sz w:val="21"/>
          <w:szCs w:val="21"/>
        </w:rPr>
        <w:t xml:space="preserve">ofert </w:t>
      </w:r>
      <w:r w:rsidRPr="00B75BD0">
        <w:rPr>
          <w:rFonts w:ascii="Calibri" w:eastAsia="Arial" w:hAnsi="Calibri"/>
          <w:spacing w:val="-9"/>
          <w:w w:val="105"/>
          <w:sz w:val="21"/>
          <w:szCs w:val="21"/>
        </w:rPr>
        <w:t xml:space="preserve">zamawiający </w:t>
      </w:r>
      <w:r w:rsidRPr="00B75BD0">
        <w:rPr>
          <w:rFonts w:ascii="Calibri" w:eastAsia="Arial" w:hAnsi="Calibri"/>
          <w:spacing w:val="-11"/>
          <w:w w:val="105"/>
          <w:sz w:val="21"/>
          <w:szCs w:val="21"/>
        </w:rPr>
        <w:t xml:space="preserve">zamieści </w:t>
      </w:r>
      <w:r w:rsidRPr="00B75BD0">
        <w:rPr>
          <w:rFonts w:ascii="Calibri" w:eastAsia="Arial" w:hAnsi="Calibri"/>
          <w:spacing w:val="-4"/>
          <w:w w:val="105"/>
          <w:sz w:val="21"/>
          <w:szCs w:val="21"/>
        </w:rPr>
        <w:t xml:space="preserve">na </w:t>
      </w:r>
      <w:r w:rsidRPr="00B75BD0">
        <w:rPr>
          <w:rFonts w:ascii="Calibri" w:eastAsia="Arial" w:hAnsi="Calibri"/>
          <w:spacing w:val="-3"/>
          <w:w w:val="105"/>
          <w:sz w:val="21"/>
          <w:szCs w:val="21"/>
        </w:rPr>
        <w:t>stronie</w:t>
      </w:r>
      <w:r w:rsidR="00DA4056" w:rsidRPr="00B75BD0">
        <w:rPr>
          <w:rFonts w:ascii="Calibri" w:eastAsia="Arial" w:hAnsi="Calibri"/>
          <w:spacing w:val="-4"/>
          <w:w w:val="105"/>
          <w:sz w:val="21"/>
          <w:szCs w:val="21"/>
        </w:rPr>
        <w:t xml:space="preserve"> </w:t>
      </w:r>
      <w:r w:rsidR="001F7E2D" w:rsidRPr="00B75BD0">
        <w:rPr>
          <w:rFonts w:ascii="Calibri" w:eastAsia="Arial" w:hAnsi="Calibri"/>
          <w:spacing w:val="-4"/>
          <w:w w:val="105"/>
          <w:sz w:val="21"/>
          <w:szCs w:val="21"/>
          <w:u w:val="single"/>
        </w:rPr>
        <w:t>http://bip.dabrowice.pl</w:t>
      </w:r>
      <w:r w:rsidR="00DA4056" w:rsidRPr="00B75BD0">
        <w:rPr>
          <w:rFonts w:ascii="Calibri" w:eastAsia="Arial" w:hAnsi="Calibri"/>
          <w:spacing w:val="-4"/>
          <w:w w:val="105"/>
          <w:sz w:val="21"/>
          <w:szCs w:val="21"/>
        </w:rPr>
        <w:t xml:space="preserve"> </w:t>
      </w:r>
      <w:r w:rsidRPr="00B75BD0">
        <w:rPr>
          <w:rFonts w:ascii="Calibri" w:eastAsia="Arial" w:hAnsi="Calibri"/>
          <w:spacing w:val="-4"/>
          <w:w w:val="105"/>
          <w:sz w:val="21"/>
          <w:szCs w:val="21"/>
        </w:rPr>
        <w:t>informacje</w:t>
      </w:r>
      <w:r w:rsidRPr="00B75BD0">
        <w:rPr>
          <w:rFonts w:ascii="Calibri" w:eastAsia="Arial" w:hAnsi="Calibri"/>
          <w:w w:val="103"/>
          <w:sz w:val="21"/>
          <w:szCs w:val="21"/>
        </w:rPr>
        <w:t xml:space="preserve"> </w:t>
      </w:r>
      <w:r w:rsidRPr="00B75BD0">
        <w:rPr>
          <w:rFonts w:ascii="Calibri" w:eastAsia="Arial" w:hAnsi="Calibri"/>
          <w:spacing w:val="-9"/>
          <w:w w:val="105"/>
          <w:sz w:val="21"/>
          <w:szCs w:val="21"/>
        </w:rPr>
        <w:t>dotyczące:</w:t>
      </w:r>
    </w:p>
    <w:p w:rsidR="00651C27" w:rsidRPr="00B75BD0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spacing w:before="37" w:after="0" w:line="240" w:lineRule="auto"/>
        <w:ind w:right="151" w:hanging="357"/>
        <w:contextualSpacing w:val="0"/>
        <w:rPr>
          <w:rFonts w:eastAsia="Arial"/>
          <w:sz w:val="21"/>
          <w:szCs w:val="21"/>
        </w:rPr>
      </w:pPr>
      <w:r w:rsidRPr="00B75BD0">
        <w:rPr>
          <w:rFonts w:eastAsia="Arial"/>
          <w:spacing w:val="-3"/>
          <w:w w:val="105"/>
          <w:sz w:val="21"/>
          <w:szCs w:val="21"/>
        </w:rPr>
        <w:t>kwoty,</w:t>
      </w:r>
      <w:r w:rsidRPr="00B75BD0">
        <w:rPr>
          <w:rFonts w:eastAsia="Arial"/>
          <w:spacing w:val="-17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5"/>
          <w:w w:val="105"/>
          <w:sz w:val="21"/>
          <w:szCs w:val="21"/>
        </w:rPr>
        <w:t>jaką</w:t>
      </w:r>
      <w:r w:rsidRPr="00B75BD0">
        <w:rPr>
          <w:rFonts w:eastAsia="Arial"/>
          <w:spacing w:val="-27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9"/>
          <w:w w:val="105"/>
          <w:sz w:val="21"/>
          <w:szCs w:val="21"/>
        </w:rPr>
        <w:t>zamierza</w:t>
      </w:r>
      <w:r w:rsidRPr="00B75BD0">
        <w:rPr>
          <w:rFonts w:eastAsia="Arial"/>
          <w:spacing w:val="-26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11"/>
          <w:w w:val="105"/>
          <w:sz w:val="21"/>
          <w:szCs w:val="21"/>
        </w:rPr>
        <w:t>przeznaczyć</w:t>
      </w:r>
      <w:r w:rsidRPr="00B75BD0">
        <w:rPr>
          <w:rFonts w:eastAsia="Arial"/>
          <w:spacing w:val="-28"/>
          <w:w w:val="105"/>
          <w:sz w:val="21"/>
          <w:szCs w:val="21"/>
        </w:rPr>
        <w:t xml:space="preserve"> </w:t>
      </w:r>
      <w:r w:rsidRPr="00B75BD0">
        <w:rPr>
          <w:rFonts w:eastAsia="Arial"/>
          <w:w w:val="105"/>
          <w:sz w:val="21"/>
          <w:szCs w:val="21"/>
        </w:rPr>
        <w:t>na</w:t>
      </w:r>
      <w:r w:rsidRPr="00B75BD0">
        <w:rPr>
          <w:rFonts w:eastAsia="Arial"/>
          <w:spacing w:val="-24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8"/>
          <w:w w:val="105"/>
          <w:sz w:val="21"/>
          <w:szCs w:val="21"/>
        </w:rPr>
        <w:t>sfinansowanie</w:t>
      </w:r>
      <w:r w:rsidRPr="00B75BD0">
        <w:rPr>
          <w:rFonts w:eastAsia="Arial"/>
          <w:spacing w:val="-24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10"/>
          <w:w w:val="105"/>
          <w:sz w:val="21"/>
          <w:szCs w:val="21"/>
        </w:rPr>
        <w:t>zamówienia;</w:t>
      </w:r>
    </w:p>
    <w:p w:rsidR="00651C27" w:rsidRPr="00B75BD0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spacing w:before="64" w:after="0" w:line="240" w:lineRule="auto"/>
        <w:ind w:right="151" w:hanging="357"/>
        <w:contextualSpacing w:val="0"/>
        <w:rPr>
          <w:rFonts w:eastAsia="Arial"/>
          <w:sz w:val="21"/>
          <w:szCs w:val="21"/>
        </w:rPr>
      </w:pPr>
      <w:r w:rsidRPr="00B75BD0">
        <w:rPr>
          <w:rFonts w:eastAsia="Arial"/>
          <w:w w:val="105"/>
          <w:sz w:val="21"/>
          <w:szCs w:val="21"/>
        </w:rPr>
        <w:t>firm</w:t>
      </w:r>
      <w:r w:rsidRPr="00B75BD0">
        <w:rPr>
          <w:rFonts w:eastAsia="Arial"/>
          <w:spacing w:val="-18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5"/>
          <w:w w:val="105"/>
          <w:sz w:val="21"/>
          <w:szCs w:val="21"/>
        </w:rPr>
        <w:t>oraz</w:t>
      </w:r>
      <w:r w:rsidRPr="00B75BD0">
        <w:rPr>
          <w:rFonts w:eastAsia="Arial"/>
          <w:spacing w:val="-29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12"/>
          <w:w w:val="105"/>
          <w:sz w:val="21"/>
          <w:szCs w:val="21"/>
        </w:rPr>
        <w:t>adresów</w:t>
      </w:r>
      <w:r w:rsidRPr="00B75BD0">
        <w:rPr>
          <w:rFonts w:eastAsia="Arial"/>
          <w:spacing w:val="-10"/>
          <w:w w:val="105"/>
          <w:sz w:val="21"/>
          <w:szCs w:val="21"/>
        </w:rPr>
        <w:t xml:space="preserve"> </w:t>
      </w:r>
      <w:r w:rsidRPr="00B75BD0">
        <w:rPr>
          <w:rFonts w:eastAsia="Arial"/>
          <w:sz w:val="21"/>
          <w:szCs w:val="21"/>
        </w:rPr>
        <w:t>wykonawców, którzy złożyli oferty</w:t>
      </w:r>
      <w:r w:rsidRPr="00B75BD0">
        <w:rPr>
          <w:rFonts w:eastAsia="Arial"/>
          <w:spacing w:val="-19"/>
          <w:w w:val="105"/>
          <w:sz w:val="21"/>
          <w:szCs w:val="21"/>
        </w:rPr>
        <w:t xml:space="preserve"> </w:t>
      </w:r>
      <w:r w:rsidRPr="00B75BD0">
        <w:rPr>
          <w:rFonts w:eastAsia="Arial"/>
          <w:w w:val="105"/>
          <w:sz w:val="21"/>
          <w:szCs w:val="21"/>
        </w:rPr>
        <w:t>w</w:t>
      </w:r>
      <w:r w:rsidRPr="00B75BD0">
        <w:rPr>
          <w:rFonts w:eastAsia="Arial"/>
          <w:spacing w:val="-13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3"/>
          <w:w w:val="105"/>
          <w:sz w:val="21"/>
          <w:szCs w:val="21"/>
        </w:rPr>
        <w:t>terminie;</w:t>
      </w:r>
    </w:p>
    <w:p w:rsidR="00651C27" w:rsidRPr="00B75BD0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autoSpaceDE w:val="0"/>
        <w:autoSpaceDN w:val="0"/>
        <w:adjustRightInd w:val="0"/>
        <w:spacing w:before="62" w:after="0" w:line="240" w:lineRule="auto"/>
        <w:ind w:right="158" w:hanging="357"/>
        <w:contextualSpacing w:val="0"/>
        <w:rPr>
          <w:sz w:val="21"/>
          <w:szCs w:val="21"/>
        </w:rPr>
      </w:pPr>
      <w:r w:rsidRPr="00B75BD0">
        <w:rPr>
          <w:rFonts w:eastAsia="Arial"/>
          <w:spacing w:val="-9"/>
          <w:w w:val="105"/>
          <w:sz w:val="21"/>
          <w:szCs w:val="21"/>
        </w:rPr>
        <w:t>ceny,</w:t>
      </w:r>
      <w:r w:rsidRPr="00B75BD0">
        <w:rPr>
          <w:rFonts w:eastAsia="Arial"/>
          <w:spacing w:val="-12"/>
          <w:w w:val="105"/>
          <w:sz w:val="21"/>
          <w:szCs w:val="21"/>
        </w:rPr>
        <w:t xml:space="preserve"> </w:t>
      </w:r>
      <w:r w:rsidRPr="00B75BD0">
        <w:rPr>
          <w:rFonts w:eastAsia="Arial"/>
          <w:w w:val="105"/>
          <w:sz w:val="21"/>
          <w:szCs w:val="21"/>
        </w:rPr>
        <w:t>terminu</w:t>
      </w:r>
      <w:r w:rsidRPr="00B75BD0">
        <w:rPr>
          <w:rFonts w:eastAsia="Arial"/>
          <w:spacing w:val="-11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6"/>
          <w:w w:val="105"/>
          <w:sz w:val="21"/>
          <w:szCs w:val="21"/>
        </w:rPr>
        <w:t>wykonania</w:t>
      </w:r>
      <w:r w:rsidRPr="00B75BD0">
        <w:rPr>
          <w:rFonts w:eastAsia="Arial"/>
          <w:spacing w:val="-21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10"/>
          <w:w w:val="105"/>
          <w:sz w:val="21"/>
          <w:szCs w:val="21"/>
        </w:rPr>
        <w:t>zamówienia i</w:t>
      </w:r>
      <w:r w:rsidRPr="00B75BD0">
        <w:rPr>
          <w:rFonts w:eastAsia="Arial"/>
          <w:spacing w:val="-14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7"/>
          <w:w w:val="105"/>
          <w:sz w:val="21"/>
          <w:szCs w:val="21"/>
        </w:rPr>
        <w:t>okresu</w:t>
      </w:r>
      <w:r w:rsidRPr="00B75BD0">
        <w:rPr>
          <w:rFonts w:eastAsia="Arial"/>
          <w:spacing w:val="-11"/>
          <w:w w:val="105"/>
          <w:sz w:val="21"/>
          <w:szCs w:val="21"/>
        </w:rPr>
        <w:t xml:space="preserve"> </w:t>
      </w:r>
      <w:r w:rsidRPr="00B75BD0">
        <w:rPr>
          <w:rFonts w:eastAsia="Arial"/>
          <w:spacing w:val="-8"/>
          <w:w w:val="105"/>
          <w:sz w:val="21"/>
          <w:szCs w:val="21"/>
        </w:rPr>
        <w:t>gwarancji</w:t>
      </w:r>
      <w:r w:rsidR="00715D8B" w:rsidRPr="00B75BD0">
        <w:rPr>
          <w:rFonts w:eastAsia="Arial"/>
          <w:spacing w:val="-8"/>
          <w:w w:val="105"/>
          <w:sz w:val="21"/>
          <w:szCs w:val="21"/>
        </w:rPr>
        <w:t xml:space="preserve"> i rękojmi, dodatkowy okres gwarancji oraz termin płatności.</w:t>
      </w:r>
    </w:p>
    <w:p w:rsidR="00651C27" w:rsidRPr="00B75BD0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B75BD0" w:rsidRDefault="00651C27" w:rsidP="00854A97">
      <w:pPr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5BD0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BADANIE   I   OCENA   OFERT</w:t>
      </w:r>
    </w:p>
    <w:p w:rsidR="00651C27" w:rsidRPr="00B75BD0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B75BD0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B75BD0">
        <w:rPr>
          <w:rFonts w:ascii="Calibri" w:hAnsi="Calibri"/>
          <w:sz w:val="21"/>
          <w:szCs w:val="21"/>
        </w:rPr>
        <w:t xml:space="preserve">Działając zgodnie z art. 24aa ust. 1 ustawy PZP Zamawiający najpierw dokona oceny ofert, </w:t>
      </w:r>
      <w:r w:rsidR="00FB5EDA" w:rsidRPr="00B75BD0">
        <w:rPr>
          <w:rFonts w:ascii="Calibri" w:hAnsi="Calibri"/>
          <w:sz w:val="21"/>
          <w:szCs w:val="21"/>
        </w:rPr>
        <w:br/>
      </w:r>
      <w:r w:rsidRPr="00B75BD0">
        <w:rPr>
          <w:rFonts w:ascii="Calibri" w:hAnsi="Calibri"/>
          <w:sz w:val="21"/>
          <w:szCs w:val="21"/>
        </w:rPr>
        <w:t xml:space="preserve">a następnie zbada, czy Wykonawca, którego oferta została oceniona jako </w:t>
      </w:r>
      <w:r w:rsidR="008B3AAD" w:rsidRPr="00B75BD0">
        <w:rPr>
          <w:rFonts w:ascii="Calibri" w:hAnsi="Calibri"/>
          <w:sz w:val="21"/>
          <w:szCs w:val="21"/>
        </w:rPr>
        <w:t>najkorzystniejsza, nie podlega</w:t>
      </w:r>
      <w:r w:rsidRPr="00B75BD0">
        <w:rPr>
          <w:rFonts w:ascii="Calibri" w:hAnsi="Calibri"/>
          <w:sz w:val="21"/>
          <w:szCs w:val="21"/>
        </w:rPr>
        <w:t xml:space="preserve"> wykluczeniu oraz spełnia warunki udziału w postępowaniu.</w:t>
      </w:r>
    </w:p>
    <w:p w:rsidR="00651C27" w:rsidRPr="00B75BD0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B75BD0">
        <w:rPr>
          <w:rFonts w:ascii="Calibri" w:hAnsi="Calibri"/>
          <w:sz w:val="21"/>
          <w:szCs w:val="21"/>
        </w:rPr>
        <w:t>Komisja dokona weryfikacji złożonych ofert pod kątem przesłanek do odrzucenia na podstawie art.89 ustawy, poprawi w ofertach zgodnie z  art. 87 ustawy:  oczywiste omyłki pisarskie, oczywiste omyłki rachunkowe, z uwzgl</w:t>
      </w:r>
      <w:r w:rsidRPr="00B75BD0">
        <w:rPr>
          <w:rFonts w:ascii="Calibri" w:eastAsia="TimesNewRoman" w:hAnsi="Calibri"/>
          <w:sz w:val="21"/>
          <w:szCs w:val="21"/>
        </w:rPr>
        <w:t>ę</w:t>
      </w:r>
      <w:r w:rsidRPr="00B75BD0">
        <w:rPr>
          <w:rFonts w:ascii="Calibri" w:hAnsi="Calibri"/>
          <w:sz w:val="21"/>
          <w:szCs w:val="21"/>
        </w:rPr>
        <w:t>dnieniem konsekwencji rachunkowych dokonanych poprawek, inne omyłki polegaj</w:t>
      </w:r>
      <w:r w:rsidRPr="00B75BD0">
        <w:rPr>
          <w:rFonts w:ascii="Calibri" w:eastAsia="TimesNewRoman" w:hAnsi="Calibri"/>
          <w:sz w:val="21"/>
          <w:szCs w:val="21"/>
        </w:rPr>
        <w:t>ą</w:t>
      </w:r>
      <w:r w:rsidRPr="00B75BD0">
        <w:rPr>
          <w:rFonts w:ascii="Calibri" w:hAnsi="Calibri"/>
          <w:sz w:val="21"/>
          <w:szCs w:val="21"/>
        </w:rPr>
        <w:t>ce na niezgodno</w:t>
      </w:r>
      <w:r w:rsidRPr="00B75BD0">
        <w:rPr>
          <w:rFonts w:ascii="Calibri" w:eastAsia="TimesNewRoman" w:hAnsi="Calibri"/>
          <w:sz w:val="21"/>
          <w:szCs w:val="21"/>
        </w:rPr>
        <w:t>ś</w:t>
      </w:r>
      <w:r w:rsidRPr="00B75BD0">
        <w:rPr>
          <w:rFonts w:ascii="Calibri" w:hAnsi="Calibri"/>
          <w:sz w:val="21"/>
          <w:szCs w:val="21"/>
        </w:rPr>
        <w:t>ci oferty ze specyfikacj</w:t>
      </w:r>
      <w:r w:rsidRPr="00B75BD0">
        <w:rPr>
          <w:rFonts w:ascii="Calibri" w:eastAsia="TimesNewRoman" w:hAnsi="Calibri"/>
          <w:sz w:val="21"/>
          <w:szCs w:val="21"/>
        </w:rPr>
        <w:t xml:space="preserve">ą </w:t>
      </w:r>
      <w:r w:rsidRPr="00B75BD0">
        <w:rPr>
          <w:rFonts w:ascii="Calibri" w:hAnsi="Calibri"/>
          <w:sz w:val="21"/>
          <w:szCs w:val="21"/>
        </w:rPr>
        <w:t>istotnych warunków zamówienia, nie powoduj</w:t>
      </w:r>
      <w:r w:rsidRPr="00B75BD0">
        <w:rPr>
          <w:rFonts w:ascii="Calibri" w:eastAsia="TimesNewRoman" w:hAnsi="Calibri"/>
          <w:sz w:val="21"/>
          <w:szCs w:val="21"/>
        </w:rPr>
        <w:t>ą</w:t>
      </w:r>
      <w:r w:rsidRPr="00B75BD0">
        <w:rPr>
          <w:rFonts w:ascii="Calibri" w:hAnsi="Calibri"/>
          <w:sz w:val="21"/>
          <w:szCs w:val="21"/>
        </w:rPr>
        <w:t>ce istotnych zmian w tre</w:t>
      </w:r>
      <w:r w:rsidRPr="00B75BD0">
        <w:rPr>
          <w:rFonts w:ascii="Calibri" w:eastAsia="TimesNewRoman" w:hAnsi="Calibri"/>
          <w:sz w:val="21"/>
          <w:szCs w:val="21"/>
        </w:rPr>
        <w:t>ś</w:t>
      </w:r>
      <w:r w:rsidRPr="00B75BD0">
        <w:rPr>
          <w:rFonts w:ascii="Calibri" w:hAnsi="Calibri"/>
          <w:sz w:val="21"/>
          <w:szCs w:val="21"/>
        </w:rPr>
        <w:t>ci oferty - niezwłocznie zawiadamiaj</w:t>
      </w:r>
      <w:r w:rsidRPr="00B75BD0">
        <w:rPr>
          <w:rFonts w:ascii="Calibri" w:eastAsia="TimesNewRoman" w:hAnsi="Calibri"/>
          <w:sz w:val="21"/>
          <w:szCs w:val="21"/>
        </w:rPr>
        <w:t>ą</w:t>
      </w:r>
      <w:r w:rsidRPr="00B75BD0">
        <w:rPr>
          <w:rFonts w:ascii="Calibri" w:hAnsi="Calibri"/>
          <w:sz w:val="21"/>
          <w:szCs w:val="21"/>
        </w:rPr>
        <w:t>c o tym Wykonawc</w:t>
      </w:r>
      <w:r w:rsidRPr="00B75BD0">
        <w:rPr>
          <w:rFonts w:ascii="Calibri" w:eastAsia="TimesNewRoman" w:hAnsi="Calibri"/>
          <w:sz w:val="21"/>
          <w:szCs w:val="21"/>
        </w:rPr>
        <w:t>ę</w:t>
      </w:r>
      <w:r w:rsidRPr="00B75BD0">
        <w:rPr>
          <w:rFonts w:ascii="Calibri" w:hAnsi="Calibri"/>
          <w:sz w:val="21"/>
          <w:szCs w:val="21"/>
        </w:rPr>
        <w:t xml:space="preserve">, którego oferta została poprawiona, a także zwróci się o ewentualne </w:t>
      </w:r>
      <w:r w:rsidR="008B3AAD" w:rsidRPr="00B75BD0">
        <w:rPr>
          <w:rFonts w:ascii="Calibri" w:hAnsi="Calibri"/>
          <w:sz w:val="21"/>
          <w:szCs w:val="21"/>
        </w:rPr>
        <w:t>wyjaśnienia rażąco niskiej ceny</w:t>
      </w:r>
      <w:r w:rsidRPr="00B75BD0">
        <w:rPr>
          <w:rFonts w:ascii="Calibri" w:hAnsi="Calibri"/>
          <w:sz w:val="21"/>
          <w:szCs w:val="21"/>
        </w:rPr>
        <w:t>, jeżeli zasadne jest wszczęcie procedury określonej w art.90 ustawy Pzp.</w:t>
      </w:r>
    </w:p>
    <w:p w:rsidR="00651C27" w:rsidRPr="00B75BD0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B75BD0">
        <w:rPr>
          <w:rFonts w:ascii="Calibri" w:hAnsi="Calibri"/>
          <w:sz w:val="21"/>
          <w:szCs w:val="21"/>
        </w:rPr>
        <w:t>Oferty  zostaną ocenione według następujących kryteriów :</w:t>
      </w:r>
    </w:p>
    <w:p w:rsidR="00651C27" w:rsidRPr="00B75BD0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</w:rPr>
      </w:pPr>
    </w:p>
    <w:p w:rsidR="00651C27" w:rsidRPr="00B75BD0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5BD0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- cena    - 60% </w:t>
      </w:r>
    </w:p>
    <w:p w:rsidR="00651C27" w:rsidRPr="00B75BD0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5BD0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- okres gwarancji  i rękojmi – </w:t>
      </w:r>
      <w:r w:rsidR="00974718" w:rsidRPr="00B75BD0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B75BD0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0% </w:t>
      </w:r>
    </w:p>
    <w:p w:rsidR="00093AB9" w:rsidRPr="00B75BD0" w:rsidRDefault="00093AB9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5BD0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– dodatkowy termin gwarancji </w:t>
      </w:r>
      <w:r w:rsidR="001140F3" w:rsidRPr="00B75BD0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rękojmi – 1</w:t>
      </w:r>
      <w:r w:rsidRPr="00B75BD0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0%</w:t>
      </w:r>
    </w:p>
    <w:p w:rsidR="001140F3" w:rsidRPr="00213E5B" w:rsidRDefault="001140F3" w:rsidP="001140F3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75BD0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Kryterium – termin płatności – 10%</w:t>
      </w:r>
    </w:p>
    <w:p w:rsidR="00093AB9" w:rsidRPr="00213E5B" w:rsidRDefault="00093AB9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426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  <w:u w:val="single"/>
        </w:rPr>
        <w:t xml:space="preserve">kryterium cena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Oferta z najniższą ceną  otrzyma 60 punktów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Pozostałe oferty proporcjonalnie mniej według następującego wzoru: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Cn                      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X = -------  x 100 x 60%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Cb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X – ilość  otrzymanych  punktów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Cn -  cena oferty  z najniższą ceną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Cb – cena oferty badanej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Default="00651C27" w:rsidP="00093AB9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  <w:u w:val="single"/>
        </w:rPr>
        <w:t xml:space="preserve"> kryterium okres gwarancji i rękojmi  – maksymalna ilość punktów </w:t>
      </w:r>
      <w:r w:rsidR="00093AB9">
        <w:rPr>
          <w:rFonts w:ascii="Calibri" w:hAnsi="Calibri"/>
          <w:sz w:val="21"/>
          <w:szCs w:val="21"/>
          <w:u w:val="single"/>
        </w:rPr>
        <w:t>–</w:t>
      </w:r>
      <w:r w:rsidRPr="00213E5B">
        <w:rPr>
          <w:rFonts w:ascii="Calibri" w:hAnsi="Calibri"/>
          <w:sz w:val="21"/>
          <w:szCs w:val="21"/>
          <w:u w:val="single"/>
        </w:rPr>
        <w:t xml:space="preserve"> </w:t>
      </w:r>
      <w:r w:rsidR="00967614">
        <w:rPr>
          <w:rFonts w:ascii="Calibri" w:hAnsi="Calibri"/>
          <w:sz w:val="21"/>
          <w:szCs w:val="21"/>
          <w:u w:val="single"/>
        </w:rPr>
        <w:t>2</w:t>
      </w:r>
      <w:r w:rsidR="00093AB9">
        <w:rPr>
          <w:rFonts w:ascii="Calibri" w:hAnsi="Calibri"/>
          <w:sz w:val="21"/>
          <w:szCs w:val="21"/>
          <w:u w:val="single"/>
        </w:rPr>
        <w:t>0 punktów</w:t>
      </w:r>
    </w:p>
    <w:p w:rsidR="00967614" w:rsidRDefault="00967614" w:rsidP="00967614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60 miesięcy – </w:t>
      </w:r>
      <w:r w:rsidR="001140F3">
        <w:rPr>
          <w:rFonts w:ascii="Calibri" w:hAnsi="Calibri"/>
          <w:sz w:val="21"/>
          <w:szCs w:val="21"/>
        </w:rPr>
        <w:t>20</w:t>
      </w:r>
      <w:r>
        <w:rPr>
          <w:rFonts w:ascii="Calibri" w:hAnsi="Calibri"/>
          <w:sz w:val="21"/>
          <w:szCs w:val="21"/>
        </w:rPr>
        <w:t xml:space="preserve"> punktów</w:t>
      </w:r>
    </w:p>
    <w:p w:rsidR="001140F3" w:rsidRPr="001140F3" w:rsidRDefault="001140F3" w:rsidP="001140F3">
      <w:pPr>
        <w:tabs>
          <w:tab w:val="left" w:pos="-3686"/>
          <w:tab w:val="left" w:pos="426"/>
        </w:tabs>
        <w:suppressAutoHyphens/>
        <w:spacing w:after="120"/>
        <w:ind w:left="284"/>
        <w:jc w:val="center"/>
        <w:rPr>
          <w:b/>
          <w:i/>
          <w:color w:val="000000"/>
          <w:sz w:val="21"/>
          <w:szCs w:val="21"/>
          <w:lang w:eastAsia="ar-SA"/>
        </w:rPr>
      </w:pPr>
      <w:r>
        <w:rPr>
          <w:b/>
          <w:i/>
          <w:color w:val="000000"/>
          <w:sz w:val="21"/>
          <w:szCs w:val="21"/>
          <w:lang w:eastAsia="ar-SA"/>
        </w:rPr>
        <w:t>(</w:t>
      </w:r>
      <w:r w:rsidRPr="00961702">
        <w:rPr>
          <w:b/>
          <w:i/>
          <w:color w:val="000000"/>
          <w:sz w:val="21"/>
          <w:szCs w:val="21"/>
          <w:lang w:eastAsia="ar-SA"/>
        </w:rPr>
        <w:t xml:space="preserve">Okres gwarancji należy podać w liczbie miesięcy nie mniejszej niż </w:t>
      </w:r>
      <w:r>
        <w:rPr>
          <w:b/>
          <w:i/>
          <w:color w:val="000000"/>
          <w:sz w:val="21"/>
          <w:szCs w:val="21"/>
          <w:lang w:eastAsia="ar-SA"/>
        </w:rPr>
        <w:t>60 miesięcy)</w:t>
      </w:r>
    </w:p>
    <w:p w:rsidR="00093AB9" w:rsidRDefault="00093AB9" w:rsidP="00093AB9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>
        <w:rPr>
          <w:rFonts w:ascii="Calibri" w:hAnsi="Calibri"/>
          <w:sz w:val="21"/>
          <w:szCs w:val="21"/>
          <w:u w:val="single"/>
        </w:rPr>
        <w:t>Kryterium dodatkowy okres gwarancj</w:t>
      </w:r>
      <w:r w:rsidR="00967614">
        <w:rPr>
          <w:rFonts w:ascii="Calibri" w:hAnsi="Calibri"/>
          <w:sz w:val="21"/>
          <w:szCs w:val="21"/>
          <w:u w:val="single"/>
        </w:rPr>
        <w:t xml:space="preserve">i – maksymalna ilość punktów – </w:t>
      </w:r>
      <w:r w:rsidR="001140F3">
        <w:rPr>
          <w:rFonts w:ascii="Calibri" w:hAnsi="Calibri"/>
          <w:sz w:val="21"/>
          <w:szCs w:val="21"/>
          <w:u w:val="single"/>
        </w:rPr>
        <w:t>10</w:t>
      </w:r>
      <w:r>
        <w:rPr>
          <w:rFonts w:ascii="Calibri" w:hAnsi="Calibri"/>
          <w:sz w:val="21"/>
          <w:szCs w:val="21"/>
          <w:u w:val="single"/>
        </w:rPr>
        <w:t xml:space="preserve"> punktów</w:t>
      </w:r>
    </w:p>
    <w:p w:rsidR="001140F3" w:rsidRPr="001140F3" w:rsidRDefault="001140F3" w:rsidP="001140F3">
      <w:pPr>
        <w:pStyle w:val="Akapitzlist"/>
        <w:widowControl w:val="0"/>
        <w:autoSpaceDE w:val="0"/>
        <w:autoSpaceDN w:val="0"/>
        <w:adjustRightInd w:val="0"/>
        <w:ind w:left="644"/>
        <w:rPr>
          <w:sz w:val="21"/>
          <w:szCs w:val="21"/>
        </w:rPr>
      </w:pPr>
      <w:r w:rsidRPr="001140F3">
        <w:rPr>
          <w:sz w:val="21"/>
          <w:szCs w:val="21"/>
        </w:rPr>
        <w:t>12 miesięcy i więcej – 10 punktów</w:t>
      </w:r>
    </w:p>
    <w:p w:rsidR="001140F3" w:rsidRPr="001140F3" w:rsidRDefault="001140F3" w:rsidP="001140F3">
      <w:pPr>
        <w:pStyle w:val="Akapitzlist"/>
        <w:widowControl w:val="0"/>
        <w:autoSpaceDE w:val="0"/>
        <w:autoSpaceDN w:val="0"/>
        <w:adjustRightInd w:val="0"/>
        <w:ind w:left="644"/>
        <w:rPr>
          <w:i/>
          <w:sz w:val="21"/>
          <w:szCs w:val="21"/>
        </w:rPr>
      </w:pPr>
      <w:r w:rsidRPr="001140F3">
        <w:rPr>
          <w:i/>
          <w:sz w:val="21"/>
          <w:szCs w:val="21"/>
        </w:rPr>
        <w:t xml:space="preserve">Dodatkowy okres gwarancji liczony jest </w:t>
      </w:r>
      <w:r w:rsidR="00464E6D">
        <w:rPr>
          <w:i/>
          <w:sz w:val="21"/>
          <w:szCs w:val="21"/>
        </w:rPr>
        <w:t xml:space="preserve">od </w:t>
      </w:r>
      <w:r w:rsidRPr="001140F3">
        <w:rPr>
          <w:i/>
          <w:sz w:val="21"/>
          <w:szCs w:val="21"/>
        </w:rPr>
        <w:t>daty zakończenia podstawo</w:t>
      </w:r>
      <w:r>
        <w:rPr>
          <w:i/>
          <w:sz w:val="21"/>
          <w:szCs w:val="21"/>
        </w:rPr>
        <w:t xml:space="preserve">wego okresu gwarancji </w:t>
      </w:r>
      <w:r w:rsidR="001D2EFA">
        <w:rPr>
          <w:i/>
          <w:sz w:val="21"/>
          <w:szCs w:val="21"/>
        </w:rPr>
        <w:br/>
      </w:r>
      <w:r>
        <w:rPr>
          <w:i/>
          <w:sz w:val="21"/>
          <w:szCs w:val="21"/>
        </w:rPr>
        <w:t>i rękojmi</w:t>
      </w:r>
      <w:r w:rsidR="001D2EFA">
        <w:rPr>
          <w:i/>
          <w:sz w:val="21"/>
          <w:szCs w:val="21"/>
        </w:rPr>
        <w:t>.</w:t>
      </w:r>
    </w:p>
    <w:p w:rsidR="001140F3" w:rsidRPr="00B75BD0" w:rsidRDefault="001140F3" w:rsidP="001140F3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 w:rsidRPr="00B75BD0">
        <w:rPr>
          <w:rFonts w:ascii="Calibri" w:hAnsi="Calibri"/>
          <w:sz w:val="21"/>
          <w:szCs w:val="21"/>
          <w:u w:val="single"/>
        </w:rPr>
        <w:t>Kryterium termin płatności – maksymalna ilość punktów – 10 punktów</w:t>
      </w:r>
    </w:p>
    <w:p w:rsidR="001140F3" w:rsidRPr="00B75BD0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 w:rsidRPr="00B75BD0">
        <w:rPr>
          <w:rFonts w:ascii="Calibri" w:hAnsi="Calibri"/>
          <w:sz w:val="21"/>
          <w:szCs w:val="21"/>
        </w:rPr>
        <w:t>30 dni – 5 punktów;</w:t>
      </w:r>
    </w:p>
    <w:p w:rsidR="001140F3" w:rsidRPr="00B75BD0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 w:rsidRPr="00B75BD0">
        <w:rPr>
          <w:rFonts w:ascii="Calibri" w:hAnsi="Calibri"/>
          <w:sz w:val="21"/>
          <w:szCs w:val="21"/>
        </w:rPr>
        <w:t>31 dni – 60 dni – 7 punktów;</w:t>
      </w:r>
    </w:p>
    <w:p w:rsidR="001140F3" w:rsidRPr="001140F3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 w:rsidRPr="00B75BD0">
        <w:rPr>
          <w:rFonts w:ascii="Calibri" w:hAnsi="Calibri"/>
          <w:sz w:val="21"/>
          <w:szCs w:val="21"/>
        </w:rPr>
        <w:t>61 dni – 90 dni – 10 punktów.</w:t>
      </w:r>
    </w:p>
    <w:p w:rsidR="001140F3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1140F3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Liczba punktów jakie oferta uzyskała w kryterium cena + liczba punktów jakie oferta uzyskała w kryterium okres gwarancji i rękojmi  </w:t>
      </w:r>
      <w:r w:rsidR="00093AB9">
        <w:rPr>
          <w:rFonts w:ascii="Calibri" w:hAnsi="Calibri"/>
          <w:sz w:val="21"/>
          <w:szCs w:val="21"/>
        </w:rPr>
        <w:t>+ liczba punktów jakie oferta uzyskała w kryter</w:t>
      </w:r>
      <w:r w:rsidR="00466E4B">
        <w:rPr>
          <w:rFonts w:ascii="Calibri" w:hAnsi="Calibri"/>
          <w:sz w:val="21"/>
          <w:szCs w:val="21"/>
        </w:rPr>
        <w:t xml:space="preserve">ium dodatkowy okres gwarancji </w:t>
      </w:r>
      <w:r w:rsidR="00466E4B">
        <w:rPr>
          <w:rFonts w:ascii="Calibri" w:hAnsi="Calibri"/>
          <w:sz w:val="21"/>
          <w:szCs w:val="21"/>
        </w:rPr>
        <w:br/>
        <w:t>i rękojmi</w:t>
      </w:r>
      <w:r w:rsidR="001140F3">
        <w:rPr>
          <w:rFonts w:ascii="Calibri" w:hAnsi="Calibri"/>
          <w:sz w:val="21"/>
          <w:szCs w:val="21"/>
        </w:rPr>
        <w:t xml:space="preserve"> + liczba punktów jakie oferta uzyskała w kryterium termin płatności</w:t>
      </w:r>
      <w:r w:rsidR="00093AB9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= liczb</w:t>
      </w:r>
      <w:r w:rsidR="00093AB9">
        <w:rPr>
          <w:rFonts w:ascii="Calibri" w:hAnsi="Calibri"/>
          <w:sz w:val="21"/>
          <w:szCs w:val="21"/>
        </w:rPr>
        <w:t xml:space="preserve">a punktów jakie oferta uzyskała </w:t>
      </w:r>
      <w:r w:rsidRPr="00213E5B">
        <w:rPr>
          <w:rFonts w:ascii="Calibri" w:hAnsi="Calibri"/>
          <w:sz w:val="21"/>
          <w:szCs w:val="21"/>
        </w:rPr>
        <w:t>podczas oceny ofert.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Zamawiający w odniesieniu do wykonawcy, którego oferta została najwyżej oceniona wezwie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ustawowym termin</w:t>
      </w:r>
      <w:r w:rsidR="00F7536B" w:rsidRPr="00213E5B">
        <w:rPr>
          <w:rFonts w:ascii="Calibri" w:hAnsi="Calibri"/>
          <w:sz w:val="21"/>
          <w:szCs w:val="21"/>
        </w:rPr>
        <w:t>ie</w:t>
      </w:r>
      <w:r w:rsidRPr="00213E5B">
        <w:rPr>
          <w:rFonts w:ascii="Calibri" w:hAnsi="Calibri"/>
          <w:sz w:val="21"/>
          <w:szCs w:val="21"/>
        </w:rPr>
        <w:t xml:space="preserve">, nie krótszym niż 5 dni do złożenia dokumentów  w zakresie potwierdzenia nie podlegania  wykluczeniu oraz potwierdzających spełnianie warunków udziału w postępowaniu. </w:t>
      </w: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Wykonawca będzie uchylał się od zawarcia umowy lub nie wniesie zabezpieczenia należytego wykonania umowy, Zamawiający zbada, czy nie podlega wykluczeniu oraz czy spełnia warunki  udziału w postępowaniu Wykonawca, który złożył ofertę najwyżej ocenioną spośród pozostałych  ofert.  </w:t>
      </w: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Zamawiający nie przewiduje przeprowadzenia aukcji elektronicznej w celu wyboru </w:t>
      </w:r>
      <w:r w:rsidR="00F7536B" w:rsidRPr="00213E5B">
        <w:rPr>
          <w:rFonts w:ascii="Calibri" w:hAnsi="Calibri"/>
          <w:bCs/>
          <w:sz w:val="21"/>
          <w:szCs w:val="21"/>
        </w:rPr>
        <w:t>n</w:t>
      </w:r>
      <w:r w:rsidRPr="00213E5B">
        <w:rPr>
          <w:rFonts w:ascii="Calibri" w:hAnsi="Calibri"/>
          <w:bCs/>
          <w:sz w:val="21"/>
          <w:szCs w:val="21"/>
        </w:rPr>
        <w:t>ajkorzystniejszej oferty.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32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INFORMACJE O FORMALNOŚCIACH  PO WYBORZE OFERTY W CELU ZAWARCIA UMOWY </w:t>
      </w:r>
      <w:r w:rsidR="00FB5EDA" w:rsidRPr="00213E5B">
        <w:rPr>
          <w:rFonts w:ascii="Calibri" w:hAnsi="Calibri"/>
          <w:b/>
          <w:bCs/>
          <w:sz w:val="21"/>
          <w:szCs w:val="21"/>
        </w:rPr>
        <w:br/>
      </w:r>
      <w:r w:rsidRPr="00213E5B">
        <w:rPr>
          <w:rFonts w:ascii="Calibri" w:hAnsi="Calibri"/>
          <w:b/>
          <w:bCs/>
          <w:sz w:val="21"/>
          <w:szCs w:val="21"/>
        </w:rPr>
        <w:t>W SPRAWIE ZAMÓWIENIA PUBLICZNEGO.</w:t>
      </w:r>
    </w:p>
    <w:p w:rsidR="00651C27" w:rsidRPr="00213E5B" w:rsidRDefault="00651C27" w:rsidP="00651C27">
      <w:pPr>
        <w:shd w:val="clear" w:color="auto" w:fill="FFFFFF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6"/>
        </w:numPr>
        <w:tabs>
          <w:tab w:val="clear" w:pos="1215"/>
          <w:tab w:val="num" w:pos="709"/>
        </w:tabs>
        <w:suppressAutoHyphens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Osoby reprezentujące Wykonawcę przy podpisywaniu umowy powinny posiadać ze sobą dokumenty potwierdzające ich umocowanie do podpisania umowy, o ile umocowanie to nie będzie wynikać z dokumentów załączonych do oferty.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12"/>
          <w:tab w:val="num" w:pos="709"/>
        </w:tabs>
        <w:spacing w:before="41" w:after="0" w:line="240" w:lineRule="auto"/>
        <w:ind w:left="709" w:hanging="709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t>W</w:t>
      </w:r>
      <w:r w:rsidRPr="00213E5B">
        <w:rPr>
          <w:rFonts w:eastAsia="Arial"/>
          <w:spacing w:val="3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8"/>
          <w:w w:val="105"/>
          <w:sz w:val="21"/>
          <w:szCs w:val="21"/>
        </w:rPr>
        <w:t xml:space="preserve">przypadku </w:t>
      </w:r>
      <w:r w:rsidRPr="00213E5B">
        <w:rPr>
          <w:rFonts w:eastAsia="Arial"/>
          <w:spacing w:val="15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4"/>
          <w:w w:val="105"/>
          <w:sz w:val="21"/>
          <w:szCs w:val="21"/>
        </w:rPr>
        <w:t xml:space="preserve">wyboru </w:t>
      </w:r>
      <w:r w:rsidRPr="00213E5B">
        <w:rPr>
          <w:rFonts w:eastAsia="Arial"/>
          <w:spacing w:val="9"/>
          <w:w w:val="105"/>
          <w:sz w:val="21"/>
          <w:szCs w:val="21"/>
        </w:rPr>
        <w:t xml:space="preserve"> </w:t>
      </w:r>
      <w:r w:rsidRPr="00213E5B">
        <w:rPr>
          <w:rFonts w:eastAsia="Arial"/>
          <w:w w:val="105"/>
          <w:sz w:val="21"/>
          <w:szCs w:val="21"/>
        </w:rPr>
        <w:t xml:space="preserve">oferty </w:t>
      </w:r>
      <w:r w:rsidRPr="00213E5B">
        <w:rPr>
          <w:rFonts w:eastAsia="Arial"/>
          <w:spacing w:val="4"/>
          <w:w w:val="105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 xml:space="preserve">złożonej  przez  Wykonawców  wspólnie  ubiegających  się  </w:t>
      </w:r>
      <w:r w:rsidR="00FB5EDA" w:rsidRPr="00213E5B">
        <w:rPr>
          <w:rFonts w:eastAsia="Arial"/>
          <w:sz w:val="21"/>
          <w:szCs w:val="21"/>
        </w:rPr>
        <w:br/>
      </w:r>
      <w:r w:rsidRPr="00213E5B">
        <w:rPr>
          <w:rFonts w:eastAsia="Arial"/>
          <w:sz w:val="21"/>
          <w:szCs w:val="21"/>
        </w:rPr>
        <w:t xml:space="preserve">o udzielenie zamówienia Zamawiający może żądać przed zawarciem umowy przedstawienia umowy  regulującej współpracę tych Wykonawców.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09"/>
          <w:tab w:val="num" w:pos="709"/>
        </w:tabs>
        <w:spacing w:before="64" w:after="0" w:line="240" w:lineRule="auto"/>
        <w:ind w:left="709" w:hanging="709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>Przed podpisaniem umowy wykonawca zobowiązany jest wnieść zabezpieczenie należytego wykonania umowy.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09"/>
          <w:tab w:val="num" w:pos="709"/>
        </w:tabs>
        <w:spacing w:before="64" w:after="0" w:line="240" w:lineRule="auto"/>
        <w:ind w:left="709" w:hanging="709"/>
        <w:contextualSpacing w:val="0"/>
        <w:jc w:val="both"/>
        <w:rPr>
          <w:sz w:val="21"/>
          <w:szCs w:val="21"/>
        </w:rPr>
      </w:pPr>
      <w:r w:rsidRPr="00213E5B">
        <w:rPr>
          <w:rFonts w:eastAsia="Arial"/>
          <w:sz w:val="21"/>
          <w:szCs w:val="21"/>
        </w:rPr>
        <w:t>Do umowy Wykonawca zobowiązany jest załączyć d</w:t>
      </w:r>
      <w:r w:rsidRPr="00213E5B">
        <w:rPr>
          <w:sz w:val="21"/>
          <w:szCs w:val="21"/>
        </w:rPr>
        <w:t xml:space="preserve">owód wniesienia zabezpieczenia należytego wykonania umowy;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ZABEZPIECZENIE  NALEŻYTEGO WYKONANIA UMOWY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pStyle w:val="Lista"/>
        <w:numPr>
          <w:ilvl w:val="1"/>
          <w:numId w:val="3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 w:cs="Times New Roman"/>
          <w:i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 xml:space="preserve">Przed podpisaniem umowy wykonawca musi </w:t>
      </w:r>
      <w:r w:rsidR="00FB5EDA" w:rsidRPr="00213E5B">
        <w:rPr>
          <w:rFonts w:ascii="Calibri" w:hAnsi="Calibri" w:cs="Times New Roman"/>
          <w:sz w:val="21"/>
          <w:szCs w:val="21"/>
        </w:rPr>
        <w:t>wnieść zabezpieczenie wykonania</w:t>
      </w:r>
      <w:r w:rsidRPr="00213E5B">
        <w:rPr>
          <w:rFonts w:ascii="Calibri" w:hAnsi="Calibri" w:cs="Times New Roman"/>
          <w:sz w:val="21"/>
          <w:szCs w:val="21"/>
        </w:rPr>
        <w:t xml:space="preserve"> umowy  </w:t>
      </w:r>
      <w:r w:rsidRPr="00213E5B">
        <w:rPr>
          <w:rFonts w:ascii="Calibri" w:hAnsi="Calibri" w:cs="Times New Roman"/>
          <w:sz w:val="21"/>
          <w:szCs w:val="21"/>
        </w:rPr>
        <w:br/>
        <w:t xml:space="preserve">w wysokości  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10 %  ceny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 w:cs="Times New Roman"/>
          <w:sz w:val="21"/>
          <w:szCs w:val="21"/>
        </w:rPr>
        <w:t xml:space="preserve"> podanej w ofercie. </w:t>
      </w:r>
    </w:p>
    <w:p w:rsidR="00007CFD" w:rsidRPr="00213E5B" w:rsidRDefault="00651C27" w:rsidP="00007CFD">
      <w:pPr>
        <w:pStyle w:val="Lista"/>
        <w:numPr>
          <w:ilvl w:val="1"/>
          <w:numId w:val="33"/>
        </w:numPr>
        <w:tabs>
          <w:tab w:val="clear" w:pos="1215"/>
          <w:tab w:val="num" w:pos="567"/>
        </w:tabs>
        <w:ind w:left="0" w:firstLine="0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Zabezpieczenie wnosi się w jednej lub kilku następujących formach: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</w:t>
      </w:r>
    </w:p>
    <w:p w:rsidR="00007CFD" w:rsidRPr="00213E5B" w:rsidRDefault="00651C27" w:rsidP="00213E5B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pieniądzu;</w:t>
      </w:r>
    </w:p>
    <w:p w:rsidR="00007CFD" w:rsidRPr="00213E5B" w:rsidRDefault="00FB5EDA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poręczeniach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bankowych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 lub</w:t>
      </w:r>
      <w:r w:rsidRPr="00213E5B">
        <w:rPr>
          <w:rFonts w:ascii="Calibri" w:hAnsi="Calibri" w:cs="Times New Roman"/>
          <w:sz w:val="21"/>
          <w:szCs w:val="21"/>
        </w:rPr>
        <w:t xml:space="preserve"> poręczeniach spółdzielczej kasy </w:t>
      </w:r>
      <w:r w:rsidR="008B3AAD" w:rsidRPr="00213E5B">
        <w:rPr>
          <w:rFonts w:ascii="Calibri" w:hAnsi="Calibri" w:cs="Times New Roman"/>
          <w:sz w:val="21"/>
          <w:szCs w:val="21"/>
        </w:rPr>
        <w:t>oszczędnościowo</w:t>
      </w:r>
      <w:r w:rsidR="00F7536B" w:rsidRPr="00213E5B">
        <w:rPr>
          <w:rFonts w:ascii="Calibri" w:hAnsi="Calibri" w:cs="Times New Roman"/>
          <w:sz w:val="21"/>
          <w:szCs w:val="21"/>
        </w:rPr>
        <w:t xml:space="preserve"> </w:t>
      </w:r>
      <w:r w:rsidRPr="00213E5B">
        <w:rPr>
          <w:rFonts w:ascii="Calibri" w:hAnsi="Calibri" w:cs="Times New Roman"/>
          <w:sz w:val="21"/>
          <w:szCs w:val="21"/>
        </w:rPr>
        <w:t>-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kredytowej, </w:t>
      </w:r>
      <w:r w:rsidR="00007CFD" w:rsidRPr="00213E5B">
        <w:rPr>
          <w:rFonts w:ascii="Calibri" w:hAnsi="Calibri" w:cs="Times New Roman"/>
          <w:sz w:val="21"/>
          <w:szCs w:val="21"/>
        </w:rPr>
        <w:t xml:space="preserve">               </w:t>
      </w:r>
      <w:r w:rsidR="008B3AAD" w:rsidRPr="00213E5B">
        <w:rPr>
          <w:rFonts w:ascii="Calibri" w:hAnsi="Calibri" w:cs="Times New Roman"/>
          <w:sz w:val="21"/>
          <w:szCs w:val="21"/>
        </w:rPr>
        <w:t>z tym, że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 zobowiązanie  kasy  jest  zawsze   zobowiązaniem   pieniężnym;</w:t>
      </w:r>
    </w:p>
    <w:p w:rsidR="00007CFD" w:rsidRPr="00213E5B" w:rsidRDefault="00651C27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gwarancjach bankowych;</w:t>
      </w:r>
    </w:p>
    <w:p w:rsidR="00007CFD" w:rsidRPr="00213E5B" w:rsidRDefault="00651C27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gwarancjach ubezpieczeniowych;</w:t>
      </w:r>
    </w:p>
    <w:p w:rsidR="00007CFD" w:rsidRPr="00213E5B" w:rsidRDefault="00651C27" w:rsidP="00213E5B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poręczeniach udzielanych przez podmioty, o których mow</w:t>
      </w:r>
      <w:r w:rsidR="008B3AAD" w:rsidRPr="00213E5B">
        <w:rPr>
          <w:rFonts w:ascii="Calibri" w:hAnsi="Calibri" w:cs="Times New Roman"/>
          <w:sz w:val="21"/>
          <w:szCs w:val="21"/>
        </w:rPr>
        <w:t>a w art. 6b ust. 5 pkt 2 ustawy</w:t>
      </w:r>
      <w:r w:rsidRPr="00213E5B">
        <w:rPr>
          <w:rFonts w:ascii="Calibri" w:hAnsi="Calibri" w:cs="Times New Roman"/>
          <w:sz w:val="21"/>
          <w:szCs w:val="21"/>
        </w:rPr>
        <w:t xml:space="preserve"> z dnia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9 listopada 2000 r. o utworzeniu Polskiej Agencji Rozwoju Przedsiębiorczości.</w:t>
      </w:r>
    </w:p>
    <w:p w:rsidR="00007CFD" w:rsidRPr="00213E5B" w:rsidRDefault="00651C27" w:rsidP="00007CFD">
      <w:pPr>
        <w:pStyle w:val="Lista"/>
        <w:numPr>
          <w:ilvl w:val="1"/>
          <w:numId w:val="58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Zabezpieczenie wnoszone w pieniądzu Wykonawca wpłaca przelewem na rachunek bankowy  Zamawiającego:</w:t>
      </w:r>
    </w:p>
    <w:p w:rsidR="00007CFD" w:rsidRPr="00213E5B" w:rsidRDefault="00651C27" w:rsidP="00007CFD">
      <w:pPr>
        <w:pStyle w:val="Lista"/>
        <w:numPr>
          <w:ilvl w:val="1"/>
          <w:numId w:val="58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</w:t>
      </w:r>
      <w:r w:rsidR="00FB5EDA" w:rsidRPr="00213E5B">
        <w:rPr>
          <w:rFonts w:ascii="Calibri" w:hAnsi="Calibri" w:cs="Times New Roman"/>
          <w:sz w:val="21"/>
          <w:szCs w:val="21"/>
        </w:rPr>
        <w:t>eczenie wnoszone w innej formie</w:t>
      </w:r>
      <w:r w:rsidRPr="00213E5B">
        <w:rPr>
          <w:rFonts w:ascii="Calibri" w:hAnsi="Calibri" w:cs="Times New Roman"/>
          <w:sz w:val="21"/>
          <w:szCs w:val="21"/>
        </w:rPr>
        <w:t xml:space="preserve"> niż pienięż</w:t>
      </w:r>
      <w:r w:rsidR="008B3AAD" w:rsidRPr="00213E5B">
        <w:rPr>
          <w:rFonts w:ascii="Calibri" w:hAnsi="Calibri" w:cs="Times New Roman"/>
          <w:sz w:val="21"/>
          <w:szCs w:val="21"/>
        </w:rPr>
        <w:t>na (gwarancja bankowa,</w:t>
      </w:r>
      <w:r w:rsidR="00F7536B" w:rsidRPr="00213E5B">
        <w:rPr>
          <w:rFonts w:ascii="Calibri" w:hAnsi="Calibri" w:cs="Times New Roman"/>
          <w:sz w:val="21"/>
          <w:szCs w:val="21"/>
        </w:rPr>
        <w:t xml:space="preserve"> ubezpieczeniowa)</w:t>
      </w:r>
      <w:r w:rsidRPr="00213E5B">
        <w:rPr>
          <w:rFonts w:ascii="Calibri" w:hAnsi="Calibri" w:cs="Times New Roman"/>
          <w:sz w:val="21"/>
          <w:szCs w:val="21"/>
        </w:rPr>
        <w:t xml:space="preserve"> mu</w:t>
      </w:r>
      <w:r w:rsidR="00FB5EDA" w:rsidRPr="00213E5B">
        <w:rPr>
          <w:rFonts w:ascii="Calibri" w:hAnsi="Calibri" w:cs="Times New Roman"/>
          <w:sz w:val="21"/>
          <w:szCs w:val="21"/>
        </w:rPr>
        <w:t>si zawierać w swej</w:t>
      </w:r>
      <w:r w:rsidRPr="00213E5B">
        <w:rPr>
          <w:rFonts w:ascii="Calibri" w:hAnsi="Calibri" w:cs="Times New Roman"/>
          <w:sz w:val="21"/>
          <w:szCs w:val="21"/>
        </w:rPr>
        <w:t xml:space="preserve"> treści klauzule o nieodwołalności gwarancji, jej bezwarunkowości oraz dokonaniu zapłaty na pierwsze żądanie Zamawiającego.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W przypadku wniesienia wadium w pieniądzu Wykonawca może wyrazić zgodę na zaliczenie kwoty wadium na poczet zabezpieczenia.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 xml:space="preserve">W trakcie realizacji umowy Wykonawca może dokonać zmiany formy zabezpieczenia na jedną lub kilka form, o których mowa w pkt 19.2. Zmiana formy zabezpieczenia jest dokonywana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z zachowaniem ciągłości zabezpieczenia i bez zmniejszenia jego wysokości.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Zamawiający zwróci 70% zabezpieczenia w terminie 30 dn</w:t>
      </w:r>
      <w:r w:rsidR="00FB5EDA" w:rsidRPr="00213E5B">
        <w:rPr>
          <w:rFonts w:ascii="Calibri" w:hAnsi="Calibri" w:cs="Times New Roman"/>
          <w:sz w:val="21"/>
          <w:szCs w:val="21"/>
        </w:rPr>
        <w:t xml:space="preserve">i od dnia wykonania zamówienia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i uznania przez Zamawiającego za należycie wykonane. Pozostała kwota zostanie pozostawiona na zabezpieczenie roszczeń z tytułu rękojmi za wady i zostanie</w:t>
      </w:r>
      <w:r w:rsidR="00FB5EDA" w:rsidRPr="00213E5B">
        <w:rPr>
          <w:rFonts w:ascii="Calibri" w:hAnsi="Calibri" w:cs="Times New Roman"/>
          <w:sz w:val="21"/>
          <w:szCs w:val="21"/>
        </w:rPr>
        <w:t xml:space="preserve"> zwrócona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nie później niż w 15</w:t>
      </w:r>
      <w:r w:rsidRPr="00213E5B">
        <w:rPr>
          <w:rFonts w:ascii="Calibri" w:hAnsi="Calibri" w:cs="Times New Roman"/>
          <w:sz w:val="21"/>
          <w:szCs w:val="21"/>
        </w:rPr>
        <w:t xml:space="preserve"> dniu po upływie okresu rękojmi za wady.</w:t>
      </w:r>
    </w:p>
    <w:p w:rsidR="00651C27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eastAsia="Arial" w:hAnsi="Calibri"/>
          <w:sz w:val="21"/>
          <w:szCs w:val="21"/>
        </w:rPr>
        <w:t xml:space="preserve">Jeżeli okres na jaki ma zostać wniesione zabezpieczenie przekracza 5 lat, zabezpieczenie </w:t>
      </w:r>
      <w:r w:rsidR="00FB5EDA" w:rsidRPr="00213E5B">
        <w:rPr>
          <w:rFonts w:ascii="Calibri" w:eastAsia="Arial" w:hAnsi="Calibri"/>
          <w:sz w:val="21"/>
          <w:szCs w:val="21"/>
        </w:rPr>
        <w:br/>
      </w:r>
      <w:r w:rsidRPr="00213E5B">
        <w:rPr>
          <w:rFonts w:ascii="Calibri" w:eastAsia="Arial" w:hAnsi="Calibri"/>
          <w:sz w:val="21"/>
          <w:szCs w:val="21"/>
        </w:rPr>
        <w:t>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W przypadku nieprzedłużenia lub niewniesienia nowego zabezpieczenia najpóźniej na 30 dni przed upływem terminu ważności dotychczasowego zabezpieczenia wniesionego w innej formie niż 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br/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w pieniądzu, zamawiający zmienia formę na zabezpieczenie w pieniądzu, poprzez wypłatę kwoty 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br/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>z dotychczasowego zabezpieczenia.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>Wy</w:t>
      </w:r>
      <w:r w:rsidR="00BE5AAB" w:rsidRPr="00213E5B">
        <w:rPr>
          <w:rFonts w:ascii="Calibri" w:eastAsia="Arial" w:hAnsi="Calibri"/>
          <w:b w:val="0"/>
          <w:i w:val="0"/>
          <w:sz w:val="21"/>
          <w:szCs w:val="21"/>
        </w:rPr>
        <w:t>płata, o której mowa w pkt. 21.9.</w:t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niniejszego SIWZ, następuje nie później, niż w ostatnim dniu ważności dotychczasowego zabezpieczenia.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>W trakcie realizacji umowy wykonawca może dokonać zmiany formy zabezpieczenia na jedną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lub kilka form, o których mowa</w:t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wart. 148 ust. 1 ustawy PZP. Zmiana formy zabezpieczenia jest dokonywana z zachowaniem ciągłości zabezpieczenia i bez zmniejszania jego wysokości.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WARUNKI  UMOWY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824029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hanging="792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Zamawiający</w:t>
      </w:r>
      <w:r w:rsidR="00651C27" w:rsidRPr="00213E5B">
        <w:rPr>
          <w:rFonts w:ascii="Calibri" w:hAnsi="Calibri"/>
          <w:sz w:val="21"/>
          <w:szCs w:val="21"/>
        </w:rPr>
        <w:t xml:space="preserve"> nie</w:t>
      </w:r>
      <w:r w:rsidR="00F37A22">
        <w:rPr>
          <w:rFonts w:ascii="Calibri" w:hAnsi="Calibri"/>
          <w:sz w:val="21"/>
          <w:szCs w:val="21"/>
        </w:rPr>
        <w:t xml:space="preserve"> przewiduje udzielania zaliczek</w:t>
      </w:r>
      <w:r w:rsidR="00651C27" w:rsidRPr="00213E5B">
        <w:rPr>
          <w:rFonts w:ascii="Calibri" w:hAnsi="Calibri"/>
          <w:sz w:val="21"/>
          <w:szCs w:val="21"/>
        </w:rPr>
        <w:t xml:space="preserve"> na poczet wykonania zamówienia.</w:t>
      </w:r>
    </w:p>
    <w:p w:rsidR="00651C27" w:rsidRPr="00213E5B" w:rsidRDefault="00651C27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Niedopuszczalne są zmiany istotnych postanowień umowy w stosunku do treści oferty, na podstawie której dokonano wyboru Wykonawcy, za wyjątkiem takich zmian, gdy </w:t>
      </w:r>
      <w:r w:rsidRPr="00213E5B">
        <w:rPr>
          <w:rFonts w:ascii="Calibri" w:hAnsi="Calibri"/>
          <w:bCs/>
          <w:sz w:val="21"/>
          <w:szCs w:val="21"/>
        </w:rPr>
        <w:t xml:space="preserve">zajdzie co najmniej jedna z okoliczności </w:t>
      </w:r>
      <w:r w:rsidRPr="00213E5B">
        <w:rPr>
          <w:rFonts w:ascii="Calibri" w:hAnsi="Calibri"/>
          <w:sz w:val="21"/>
          <w:szCs w:val="21"/>
        </w:rPr>
        <w:t>przewidzianych w art. 144 ust 1 Ustawy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z dnia 29.01.2004 r. Prawo Zamówień Publicznych.</w:t>
      </w:r>
    </w:p>
    <w:p w:rsidR="00651C27" w:rsidRPr="00213E5B" w:rsidRDefault="00651C27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Na podstawie art.</w:t>
      </w:r>
      <w:r w:rsidR="00F37A22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144 ust.</w:t>
      </w:r>
      <w:r w:rsidR="00F37A22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1 pkt. 1 ustawy zama</w:t>
      </w:r>
      <w:r w:rsidR="00F37A22">
        <w:rPr>
          <w:rFonts w:ascii="Calibri" w:hAnsi="Calibri"/>
          <w:sz w:val="21"/>
          <w:szCs w:val="21"/>
        </w:rPr>
        <w:t xml:space="preserve">wiający przewiduje następujące </w:t>
      </w:r>
      <w:r w:rsidRPr="00213E5B">
        <w:rPr>
          <w:rFonts w:ascii="Calibri" w:hAnsi="Calibri"/>
          <w:sz w:val="21"/>
          <w:szCs w:val="21"/>
        </w:rPr>
        <w:t>możliwości zmiany umowy:</w:t>
      </w:r>
    </w:p>
    <w:p w:rsidR="00651C27" w:rsidRPr="00213E5B" w:rsidRDefault="00651C27" w:rsidP="00651C27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ind w:right="72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</w:t>
      </w:r>
    </w:p>
    <w:p w:rsidR="00651C27" w:rsidRPr="00213E5B" w:rsidRDefault="00651C27" w:rsidP="00854A97">
      <w:pPr>
        <w:numPr>
          <w:ilvl w:val="0"/>
          <w:numId w:val="37"/>
        </w:numPr>
        <w:ind w:hanging="7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Zamawiający dopuszcza możliwość przedłużenia terminu realizacji wykonania zamówienia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przypadku wystąpienia niezale</w:t>
      </w:r>
      <w:r w:rsidR="00864CF3" w:rsidRPr="00213E5B">
        <w:rPr>
          <w:rFonts w:ascii="Calibri" w:hAnsi="Calibri"/>
          <w:sz w:val="21"/>
          <w:szCs w:val="21"/>
        </w:rPr>
        <w:t>żnych od Wykonawcy okoliczności</w:t>
      </w:r>
      <w:r w:rsidRPr="00213E5B">
        <w:rPr>
          <w:rFonts w:ascii="Calibri" w:hAnsi="Calibri"/>
          <w:sz w:val="21"/>
          <w:szCs w:val="21"/>
        </w:rPr>
        <w:t>: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wystąpienia nieprzewidzianych robót nie objętych przedmiotem zamówienia (robót dodatkowych), które są niezbędne do wykonania, a których realizacja powoduje konieczność przedłużenia terminu umowy podstawowej,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wystąpienia konieczności wykonania robót „koniecznych” lub zamiennych,</w:t>
      </w:r>
    </w:p>
    <w:p w:rsidR="00651C27" w:rsidRPr="00213E5B" w:rsidRDefault="00BB0734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ujawnienia </w:t>
      </w:r>
      <w:r w:rsidR="00651C27" w:rsidRPr="00213E5B">
        <w:rPr>
          <w:rFonts w:ascii="Calibri" w:hAnsi="Calibri"/>
          <w:sz w:val="21"/>
          <w:szCs w:val="21"/>
        </w:rPr>
        <w:t>niezinwentaryzowanych lub o odmiennym przebiegu niezgodnym</w:t>
      </w:r>
      <w:r w:rsidR="00FB5EDA" w:rsidRPr="00213E5B">
        <w:rPr>
          <w:rFonts w:ascii="Calibri" w:hAnsi="Calibri"/>
          <w:sz w:val="21"/>
          <w:szCs w:val="21"/>
        </w:rPr>
        <w:t xml:space="preserve"> </w:t>
      </w:r>
      <w:r w:rsidR="00FB5EDA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z inwentaryzacją podziemnych sieci, instalacji lub urządzeń obcych i konieczności wykonania robót związanych z ich zabezpieczeniem lub usunięciem kolizji, 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  <w:lang w:eastAsia="ar-SA"/>
        </w:rPr>
        <w:t>w przypadku wystąpienia niekorzystnych warunków atmosferycznych, nie pozwalających na prowadzenie prac oraz uniemożliwiających zapewnienie odpowiedniej jakości wykonywanych robót, tj.: ciągłe opady atmosferyczne (trwające powyżej 7 dni).</w:t>
      </w:r>
    </w:p>
    <w:p w:rsidR="00651C27" w:rsidRPr="00213E5B" w:rsidRDefault="00651C27" w:rsidP="00854A97">
      <w:pPr>
        <w:numPr>
          <w:ilvl w:val="0"/>
          <w:numId w:val="37"/>
        </w:numPr>
        <w:autoSpaceDE w:val="0"/>
        <w:autoSpaceDN w:val="0"/>
        <w:adjustRightInd w:val="0"/>
        <w:ind w:hanging="7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zaistnienia w/w okoliczności Zamawiający może przedłużyć termin zakończenia wykonania zamówienia na pisemny, szczegółowo uzasadniony wniosek Wykonawcy zaopiniowany przez osobę nadz</w:t>
      </w:r>
      <w:r w:rsidR="00BB0734">
        <w:rPr>
          <w:rFonts w:ascii="Calibri" w:hAnsi="Calibri"/>
          <w:sz w:val="21"/>
          <w:szCs w:val="21"/>
        </w:rPr>
        <w:t>orująca ze strony zamawiającego. Okres przedłużenia</w:t>
      </w:r>
      <w:r w:rsidRPr="00213E5B">
        <w:rPr>
          <w:rFonts w:ascii="Calibri" w:hAnsi="Calibri"/>
          <w:sz w:val="21"/>
          <w:szCs w:val="21"/>
        </w:rPr>
        <w:t xml:space="preserve"> terminu nie może być dłuższy niż czas trwania tych okoliczności.</w:t>
      </w:r>
    </w:p>
    <w:p w:rsidR="00651C27" w:rsidRPr="00213E5B" w:rsidRDefault="00BB0734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Zmiana osoby na</w:t>
      </w:r>
      <w:r w:rsidR="00651C27" w:rsidRPr="00213E5B">
        <w:rPr>
          <w:rFonts w:ascii="Calibri" w:hAnsi="Calibri"/>
          <w:sz w:val="21"/>
          <w:szCs w:val="21"/>
        </w:rPr>
        <w:t xml:space="preserve"> stanowisku kierownika budowy pod warunkiem, że wskazana osoba spełniać będzie wymagania określone w specyfikacji istotnych warunków   zamówienia.  </w:t>
      </w:r>
    </w:p>
    <w:p w:rsidR="00651C27" w:rsidRPr="00213E5B" w:rsidRDefault="00BB0734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Zmiana wynagrodzenia w związku </w:t>
      </w:r>
      <w:r w:rsidR="00651C27" w:rsidRPr="00213E5B">
        <w:rPr>
          <w:rFonts w:ascii="Calibri" w:hAnsi="Calibri"/>
          <w:sz w:val="21"/>
          <w:szCs w:val="21"/>
        </w:rPr>
        <w:t xml:space="preserve">z rozliczeniem wykonanych robót kosztorysem </w:t>
      </w:r>
      <w:r w:rsidR="00A52319" w:rsidRPr="00213E5B">
        <w:rPr>
          <w:rFonts w:ascii="Calibri" w:hAnsi="Calibri"/>
          <w:sz w:val="21"/>
          <w:szCs w:val="21"/>
        </w:rPr>
        <w:t>p</w:t>
      </w:r>
      <w:r w:rsidR="00651C27" w:rsidRPr="00213E5B">
        <w:rPr>
          <w:rFonts w:ascii="Calibri" w:hAnsi="Calibri"/>
          <w:sz w:val="21"/>
          <w:szCs w:val="21"/>
        </w:rPr>
        <w:t>owykonawczym, oraz w przypadku zmiany umowy na podstawie art. 144 ust.1, pkt 2,3,6.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Zmiana wynagrodzenia będąca konsekwencją wykonania robót koniecznych, zamiennych oraz robot zaniechanych.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Zmiany wynagrodzenia za wykonanie zamówienia w przypadku konieczności dokonania zmian, aktualizacji, ko</w:t>
      </w:r>
      <w:r w:rsidR="00A52319" w:rsidRPr="00213E5B">
        <w:rPr>
          <w:rFonts w:ascii="Calibri" w:hAnsi="Calibri"/>
          <w:sz w:val="21"/>
          <w:szCs w:val="21"/>
        </w:rPr>
        <w:t>rekt w dokumentacji projektowej</w:t>
      </w:r>
      <w:r w:rsidRPr="00213E5B">
        <w:rPr>
          <w:rFonts w:ascii="Calibri" w:hAnsi="Calibri"/>
          <w:sz w:val="21"/>
          <w:szCs w:val="21"/>
        </w:rPr>
        <w:t xml:space="preserve"> mających bezpośredni wpływ na wysokość wynagrodzenia; 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przypadku, gdy oferta Wykonawcy realizującego usługi nie zawierała wskazania części, którą na etapie realizacji zamówienia zamierza on powierzyć podwykonawcy, Zamawiający dopuszcza zmianę postanowień zawartej umowy w stosunku do treści oferty, na  podstawie której dokonano wyboru Wykonawcy, tj. powierzenia części zamówienia do realizacji przez podwykonawców.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dopus</w:t>
      </w:r>
      <w:r w:rsidR="00BB0734">
        <w:rPr>
          <w:rFonts w:ascii="Calibri" w:hAnsi="Calibri"/>
          <w:sz w:val="21"/>
          <w:szCs w:val="21"/>
        </w:rPr>
        <w:t xml:space="preserve">zcza rezygnację z podwykonawcy </w:t>
      </w:r>
      <w:r w:rsidRPr="00213E5B">
        <w:rPr>
          <w:rFonts w:ascii="Calibri" w:hAnsi="Calibri"/>
          <w:sz w:val="21"/>
          <w:szCs w:val="21"/>
        </w:rPr>
        <w:t xml:space="preserve">lub zmianę podwykonawcy. W przypadku zmiany </w:t>
      </w:r>
      <w:r w:rsidR="00BB0734">
        <w:rPr>
          <w:rFonts w:ascii="Calibri" w:hAnsi="Calibri"/>
          <w:sz w:val="21"/>
          <w:szCs w:val="21"/>
        </w:rPr>
        <w:t xml:space="preserve">lub rezygnacji z podwykonawcy, </w:t>
      </w:r>
      <w:r w:rsidRPr="00213E5B">
        <w:rPr>
          <w:rFonts w:ascii="Calibri" w:hAnsi="Calibri"/>
          <w:sz w:val="21"/>
          <w:szCs w:val="21"/>
        </w:rPr>
        <w:t>na którego zasoby wykonawca powoływał się w celu wykazania spełniania w</w:t>
      </w:r>
      <w:r w:rsidR="00BB0734">
        <w:rPr>
          <w:rFonts w:ascii="Calibri" w:hAnsi="Calibri"/>
          <w:sz w:val="21"/>
          <w:szCs w:val="21"/>
        </w:rPr>
        <w:t xml:space="preserve">arunków udziału w postępowaniu </w:t>
      </w:r>
      <w:r w:rsidRPr="00213E5B">
        <w:rPr>
          <w:rFonts w:ascii="Calibri" w:hAnsi="Calibri"/>
          <w:sz w:val="21"/>
          <w:szCs w:val="21"/>
        </w:rPr>
        <w:t>Wykonawca jest zobowiązany do wykazania zama</w:t>
      </w:r>
      <w:r w:rsidR="00F7536B" w:rsidRPr="00213E5B">
        <w:rPr>
          <w:rFonts w:ascii="Calibri" w:hAnsi="Calibri"/>
          <w:sz w:val="21"/>
          <w:szCs w:val="21"/>
        </w:rPr>
        <w:t>wiającemu, że proponowany inny</w:t>
      </w:r>
      <w:r w:rsidRPr="00213E5B">
        <w:rPr>
          <w:rFonts w:ascii="Calibri" w:hAnsi="Calibri"/>
          <w:sz w:val="21"/>
          <w:szCs w:val="21"/>
        </w:rPr>
        <w:t xml:space="preserve"> podwykonawca lub wykonaw</w:t>
      </w:r>
      <w:r w:rsidR="00F7536B" w:rsidRPr="00213E5B">
        <w:rPr>
          <w:rFonts w:ascii="Calibri" w:hAnsi="Calibri"/>
          <w:sz w:val="21"/>
          <w:szCs w:val="21"/>
        </w:rPr>
        <w:t>ca samodzielnie spełnia warunki</w:t>
      </w:r>
      <w:r w:rsidRPr="00213E5B">
        <w:rPr>
          <w:rFonts w:ascii="Calibri" w:hAnsi="Calibri"/>
          <w:sz w:val="21"/>
          <w:szCs w:val="21"/>
        </w:rPr>
        <w:t xml:space="preserve"> udziału w postępowaniu</w:t>
      </w:r>
      <w:r w:rsidR="00864CF3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 stopniu nie mniejszym niż podwykonawca na którego zasoby Wykonawca powoływał się w trakcie postępowania o udzielenie zamówienia.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Oznaczenia danych dotyczących Zamawiającego i/lub Wykonawcy;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Zmiana osoby odpowiedzialnej za realizację zamówienia ze strony Zamawiającego.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Zmiany niezbędne do prawidłowej realizacji zamówienia związane z: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koniecznością zapewnienia bezpieczeń</w:t>
      </w:r>
      <w:r w:rsidRPr="00213E5B">
        <w:rPr>
          <w:rFonts w:ascii="Calibri" w:hAnsi="Calibri"/>
          <w:sz w:val="21"/>
          <w:szCs w:val="21"/>
        </w:rPr>
        <w:softHyphen/>
        <w:t>stwa lub zapobieżenie awarii,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koniecznością spowodowana zmianą obowiązujących przepisów prawa powodującą, że realizacja przedmiotu umowy w niezmienionej postaci stanie się niecelowa, 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okoliczności powodujące, że przedmiot umowy nie może zostać zrealizowany zgodnie z zasadami sztuki inżynierskiej, </w:t>
      </w:r>
    </w:p>
    <w:p w:rsidR="00651C27" w:rsidRPr="00213E5B" w:rsidRDefault="00651C27" w:rsidP="00854A97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gdy zaistnieje inna, niemożliwa do przewidzenia w momencie zawarcia umowy okoliczność prawna, ekonomiczna lub techniczna, za którą żadna ze stron nie ponosi odpowiedzialności, skutkująca brakiem możliwości należytego wykonania umowy, zgodnie ze Specyfikacj</w:t>
      </w:r>
      <w:r w:rsidR="00A52319" w:rsidRPr="00213E5B">
        <w:rPr>
          <w:rFonts w:ascii="Calibri" w:hAnsi="Calibri"/>
          <w:sz w:val="21"/>
          <w:szCs w:val="21"/>
        </w:rPr>
        <w:t>ą Istotnych Warunków Zamówienia</w:t>
      </w:r>
      <w:r w:rsidRPr="00213E5B">
        <w:rPr>
          <w:rFonts w:ascii="Calibri" w:hAnsi="Calibri"/>
          <w:sz w:val="21"/>
          <w:szCs w:val="21"/>
        </w:rPr>
        <w:t xml:space="preserve"> - Zamawiający dopuszcza możliwość zmiany umowy, w szczególności terminu realizacji zamówienia;    </w:t>
      </w:r>
    </w:p>
    <w:p w:rsidR="00651C27" w:rsidRPr="00213E5B" w:rsidRDefault="00651C27" w:rsidP="00651C27">
      <w:pPr>
        <w:pStyle w:val="Tytu"/>
        <w:tabs>
          <w:tab w:val="left" w:pos="1276"/>
        </w:tabs>
        <w:jc w:val="both"/>
        <w:rPr>
          <w:rFonts w:ascii="Calibri" w:hAnsi="Calibri" w:cs="Times New Roman"/>
          <w:b w:val="0"/>
          <w:sz w:val="21"/>
          <w:szCs w:val="21"/>
        </w:rPr>
      </w:pPr>
    </w:p>
    <w:p w:rsidR="00651C27" w:rsidRPr="00213E5B" w:rsidRDefault="00651C27" w:rsidP="00007CFD">
      <w:pPr>
        <w:widowControl w:val="0"/>
        <w:numPr>
          <w:ilvl w:val="1"/>
          <w:numId w:val="41"/>
        </w:numPr>
        <w:tabs>
          <w:tab w:val="left" w:pos="709"/>
        </w:tabs>
        <w:autoSpaceDE w:val="0"/>
        <w:autoSpaceDN w:val="0"/>
        <w:adjustRightInd w:val="0"/>
        <w:ind w:hanging="121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Istotne warunki umowy  określa     </w:t>
      </w:r>
      <w:r w:rsidRPr="00213E5B">
        <w:rPr>
          <w:rFonts w:ascii="Calibri" w:hAnsi="Calibri"/>
          <w:b/>
          <w:bCs/>
          <w:sz w:val="21"/>
          <w:szCs w:val="21"/>
        </w:rPr>
        <w:t xml:space="preserve">Rozdział  </w:t>
      </w:r>
      <w:r w:rsidR="00A52319" w:rsidRPr="00213E5B">
        <w:rPr>
          <w:rFonts w:ascii="Calibri" w:hAnsi="Calibri"/>
          <w:b/>
          <w:bCs/>
          <w:sz w:val="21"/>
          <w:szCs w:val="21"/>
        </w:rPr>
        <w:t>III</w:t>
      </w:r>
      <w:r w:rsidRPr="00213E5B">
        <w:rPr>
          <w:rFonts w:ascii="Calibri" w:hAnsi="Calibri"/>
          <w:b/>
          <w:bCs/>
          <w:sz w:val="21"/>
          <w:szCs w:val="21"/>
        </w:rPr>
        <w:t xml:space="preserve">  niniejszej  Specyfikacji</w:t>
      </w:r>
      <w:r w:rsidRPr="00213E5B">
        <w:rPr>
          <w:rFonts w:ascii="Calibri" w:hAnsi="Calibri"/>
          <w:sz w:val="21"/>
          <w:szCs w:val="21"/>
        </w:rPr>
        <w:t>.</w:t>
      </w:r>
    </w:p>
    <w:p w:rsidR="00A52319" w:rsidRPr="00213E5B" w:rsidRDefault="00351671" w:rsidP="00651C27">
      <w:pPr>
        <w:widowControl w:val="0"/>
        <w:autoSpaceDE w:val="0"/>
        <w:autoSpaceDN w:val="0"/>
        <w:adjustRightInd w:val="0"/>
        <w:ind w:left="72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651C27" w:rsidRPr="00093AB9" w:rsidRDefault="00651C27" w:rsidP="00651C27">
      <w:pPr>
        <w:widowControl w:val="0"/>
        <w:numPr>
          <w:ilvl w:val="0"/>
          <w:numId w:val="42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right="72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ŚRODKI  OCHRONY  PRAWNEJ</w:t>
      </w:r>
    </w:p>
    <w:p w:rsidR="00093AB9" w:rsidRPr="00093AB9" w:rsidRDefault="00093AB9" w:rsidP="00093AB9">
      <w:pPr>
        <w:pStyle w:val="Akapitzlist"/>
        <w:spacing w:line="30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093AB9">
        <w:rPr>
          <w:rFonts w:asciiTheme="minorHAnsi" w:hAnsiTheme="minorHAnsi" w:cstheme="minorHAnsi"/>
          <w:sz w:val="21"/>
          <w:szCs w:val="21"/>
        </w:rPr>
        <w:t xml:space="preserve">W niniejszym postępowaniu Wykonawca może wnosić środki ochrony prawnej (odwołanie do Krajowej Izby Odwoławczej; skarga do Sądu) zgodnie z działem VI (art. 179 – 198g) ustawy, </w:t>
      </w:r>
      <w:r w:rsidRPr="00093AB9">
        <w:rPr>
          <w:rFonts w:asciiTheme="minorHAnsi" w:hAnsiTheme="minorHAnsi" w:cstheme="minorHAnsi"/>
          <w:sz w:val="21"/>
          <w:szCs w:val="21"/>
        </w:rPr>
        <w:br/>
        <w:t>a także zgodnie z art. 181 ust. 1 ustawy Wykonawca może w terminie przewidzianym na wniesienie odwołania poinformować Zamawiającego o niezgodności z przepisami ustawy czynności podjętej przez Zamawiającego lub zaniechaniu czynności, do której jest on zobowiązany zgodnie z  ustawą, na które nie przysługuje odwołanie na podstawie art. 180 ust. 2 ustawy.</w:t>
      </w:r>
    </w:p>
    <w:p w:rsidR="00464E6D" w:rsidRDefault="00464E6D" w:rsidP="00464E6D">
      <w:pPr>
        <w:pStyle w:val="Tekstpodstawowy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 w:val="0"/>
        </w:rPr>
      </w:pPr>
    </w:p>
    <w:p w:rsidR="00464E6D" w:rsidRDefault="00464E6D" w:rsidP="00464E6D">
      <w:pPr>
        <w:pStyle w:val="Tekstpodstawowy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 w:val="0"/>
        </w:rPr>
      </w:pPr>
    </w:p>
    <w:p w:rsidR="00464E6D" w:rsidRPr="00E95647" w:rsidRDefault="00464E6D" w:rsidP="00464E6D">
      <w:pPr>
        <w:pStyle w:val="Tekstpodstawowy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 w:val="0"/>
        </w:rPr>
      </w:pPr>
      <w:r w:rsidRPr="00E95647">
        <w:rPr>
          <w:i w:val="0"/>
        </w:rPr>
        <w:t xml:space="preserve">24. </w:t>
      </w:r>
      <w:r>
        <w:rPr>
          <w:i w:val="0"/>
        </w:rPr>
        <w:t>INFORMACJA O PRZETWARZANIU DANYCH OSOBOWYCH</w:t>
      </w:r>
    </w:p>
    <w:p w:rsidR="00464E6D" w:rsidRPr="00FE3564" w:rsidRDefault="00464E6D" w:rsidP="00464E6D">
      <w:pPr>
        <w:spacing w:after="150" w:line="360" w:lineRule="auto"/>
        <w:ind w:firstLine="567"/>
        <w:jc w:val="both"/>
      </w:pPr>
      <w:r w:rsidRPr="00FE3564">
        <w:t xml:space="preserve">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 informuję, że: </w:t>
      </w:r>
    </w:p>
    <w:p w:rsidR="00464E6D" w:rsidRPr="00DE5928" w:rsidRDefault="00464E6D" w:rsidP="00464E6D">
      <w:pPr>
        <w:pStyle w:val="Tekstpodstawowy"/>
        <w:numPr>
          <w:ilvl w:val="1"/>
          <w:numId w:val="63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 w:val="0"/>
          <w:i w:val="0"/>
        </w:rPr>
      </w:pPr>
      <w:r w:rsidRPr="00FE3564">
        <w:rPr>
          <w:b w:val="0"/>
        </w:rPr>
        <w:t xml:space="preserve"> </w:t>
      </w:r>
      <w:r w:rsidRPr="00DE5928">
        <w:rPr>
          <w:b w:val="0"/>
          <w:i w:val="0"/>
        </w:rPr>
        <w:t xml:space="preserve">Administratorem danych osobowych przetwarzanych w Urzędzie Gminy Dąbrowice jest Wójt Gminy Dąbrowice, działający w imieniu Gminy Dąbrowice, ul. Nowy Rynek 17, 99-352 Dąbrowice, </w:t>
      </w:r>
      <w:hyperlink r:id="rId15" w:history="1">
        <w:r w:rsidRPr="00DE5928">
          <w:rPr>
            <w:rStyle w:val="Hipercze"/>
            <w:b w:val="0"/>
            <w:i w:val="0"/>
          </w:rPr>
          <w:t>sekretariat@dabrowice.p</w:t>
        </w:r>
      </w:hyperlink>
      <w:r w:rsidRPr="00DE5928">
        <w:rPr>
          <w:b w:val="0"/>
          <w:i w:val="0"/>
        </w:rPr>
        <w:t>l</w:t>
      </w:r>
      <w:r>
        <w:rPr>
          <w:b w:val="0"/>
          <w:i w:val="0"/>
        </w:rPr>
        <w:t>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i</w:t>
      </w:r>
      <w:r w:rsidRPr="00DE5928">
        <w:rPr>
          <w:rFonts w:ascii="Times New Roman" w:hAnsi="Times New Roman"/>
          <w:sz w:val="24"/>
          <w:szCs w:val="24"/>
        </w:rPr>
        <w:t xml:space="preserve">nspektorem ochrony danych osobowych w Urzędzie Gminy  jest Pan Grzegorz Szajerka, kontakt: </w:t>
      </w:r>
      <w:hyperlink r:id="rId16" w:history="1">
        <w:r w:rsidRPr="00DE5928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rodo@gptogatus.pl</w:t>
        </w:r>
      </w:hyperlink>
      <w:r w:rsidRPr="00DE5928">
        <w:rPr>
          <w:rFonts w:ascii="Times New Roman" w:hAnsi="Times New Roman"/>
          <w:sz w:val="24"/>
          <w:szCs w:val="24"/>
        </w:rPr>
        <w:t>, Tel. 533 327</w:t>
      </w:r>
      <w:r>
        <w:rPr>
          <w:rFonts w:ascii="Times New Roman" w:hAnsi="Times New Roman"/>
          <w:sz w:val="24"/>
          <w:szCs w:val="24"/>
        </w:rPr>
        <w:t> </w:t>
      </w:r>
      <w:r w:rsidRPr="00DE5928">
        <w:rPr>
          <w:rFonts w:ascii="Times New Roman" w:hAnsi="Times New Roman"/>
          <w:sz w:val="24"/>
          <w:szCs w:val="24"/>
        </w:rPr>
        <w:t>054</w:t>
      </w:r>
    </w:p>
    <w:p w:rsidR="00464E6D" w:rsidRPr="001D1E3B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Pani/Pana dane osobowe przetwarzane będą na podstawie art. 6 ust. 1 lit. c</w:t>
      </w:r>
      <w:r w:rsidR="001D1E3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RODO</w:t>
      </w:r>
      <w:r w:rsidR="001D1E3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D1E3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 xml:space="preserve">w celu </w:t>
      </w:r>
      <w:r w:rsidRPr="001D1E3B">
        <w:rPr>
          <w:rFonts w:ascii="Times New Roman" w:hAnsi="Times New Roman"/>
          <w:sz w:val="24"/>
          <w:szCs w:val="24"/>
        </w:rPr>
        <w:t>związanym z postępowaniem o udzielenie zamówienia publicznego pn. „</w:t>
      </w:r>
      <w:r w:rsidR="00141246" w:rsidRPr="001D1E3B">
        <w:rPr>
          <w:rFonts w:ascii="Times New Roman" w:hAnsi="Times New Roman"/>
          <w:sz w:val="24"/>
        </w:rPr>
        <w:t>Remont drogi gminnej w miejscowości Rozopol</w:t>
      </w:r>
      <w:r w:rsidRPr="001D1E3B">
        <w:rPr>
          <w:rFonts w:ascii="Times New Roman" w:hAnsi="Times New Roman"/>
          <w:sz w:val="24"/>
        </w:rPr>
        <w:t>”</w:t>
      </w:r>
      <w:r w:rsidRPr="001D1E3B">
        <w:rPr>
          <w:rFonts w:ascii="Times New Roman" w:hAnsi="Times New Roman"/>
          <w:sz w:val="28"/>
          <w:szCs w:val="24"/>
        </w:rPr>
        <w:t xml:space="preserve">, </w:t>
      </w:r>
      <w:r w:rsidRPr="001D1E3B">
        <w:rPr>
          <w:rFonts w:ascii="Times New Roman" w:hAnsi="Times New Roman"/>
          <w:sz w:val="24"/>
          <w:szCs w:val="24"/>
        </w:rPr>
        <w:t xml:space="preserve">nr referencyjny: </w:t>
      </w:r>
      <w:r w:rsidR="00B523DB" w:rsidRPr="001D1E3B">
        <w:rPr>
          <w:rFonts w:ascii="Times New Roman" w:hAnsi="Times New Roman"/>
          <w:i/>
          <w:sz w:val="24"/>
          <w:szCs w:val="24"/>
        </w:rPr>
        <w:t>ZP.271.04.2020</w:t>
      </w:r>
      <w:r w:rsidRPr="001D1E3B">
        <w:rPr>
          <w:rFonts w:ascii="Times New Roman" w:hAnsi="Times New Roman"/>
          <w:i/>
          <w:sz w:val="24"/>
          <w:szCs w:val="24"/>
        </w:rPr>
        <w:t xml:space="preserve">, </w:t>
      </w:r>
      <w:r w:rsidRPr="001D1E3B">
        <w:rPr>
          <w:rFonts w:ascii="Times New Roman" w:hAnsi="Times New Roman"/>
          <w:sz w:val="24"/>
          <w:szCs w:val="24"/>
        </w:rPr>
        <w:t xml:space="preserve">prowadzonym </w:t>
      </w:r>
      <w:r w:rsidR="00141246" w:rsidRPr="001D1E3B">
        <w:rPr>
          <w:rFonts w:ascii="Times New Roman" w:hAnsi="Times New Roman"/>
          <w:sz w:val="24"/>
          <w:szCs w:val="24"/>
        </w:rPr>
        <w:br/>
      </w:r>
      <w:r w:rsidRPr="001D1E3B">
        <w:rPr>
          <w:rFonts w:ascii="Times New Roman" w:hAnsi="Times New Roman"/>
          <w:sz w:val="24"/>
          <w:szCs w:val="24"/>
        </w:rPr>
        <w:t>w trybie przetargu nieograniczonego;</w:t>
      </w:r>
    </w:p>
    <w:p w:rsidR="00464E6D" w:rsidRPr="001D1E3B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 w:rsidRPr="001D1E3B">
        <w:rPr>
          <w:rFonts w:ascii="Times New Roman" w:hAnsi="Times New Roman"/>
          <w:sz w:val="24"/>
          <w:szCs w:val="24"/>
        </w:rPr>
        <w:t xml:space="preserve"> </w:t>
      </w:r>
      <w:r w:rsidRPr="001D1E3B">
        <w:rPr>
          <w:rFonts w:ascii="Times New Roman" w:eastAsia="Times New Roman" w:hAnsi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r w:rsidR="00141246" w:rsidRPr="001D1E3B">
        <w:rPr>
          <w:rFonts w:ascii="Times New Roman" w:hAnsi="Times New Roman"/>
          <w:sz w:val="24"/>
          <w:szCs w:val="24"/>
        </w:rPr>
        <w:t>tj. Dz. U. z 2019 r, poz. 1843 z póżn. zm.</w:t>
      </w:r>
      <w:r w:rsidRPr="001D1E3B">
        <w:rPr>
          <w:rFonts w:ascii="Times New Roman" w:eastAsia="Times New Roman" w:hAnsi="Times New Roman"/>
          <w:sz w:val="24"/>
          <w:szCs w:val="24"/>
          <w:lang w:eastAsia="pl-PL"/>
        </w:rPr>
        <w:t>), dalej „ustawa Pzp”;</w:t>
      </w:r>
    </w:p>
    <w:p w:rsidR="00464E6D" w:rsidRPr="001D1E3B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 w:rsidRPr="001D1E3B">
        <w:rPr>
          <w:rFonts w:ascii="Times New Roman" w:eastAsia="Times New Roman" w:hAnsi="Times New Roman"/>
          <w:sz w:val="24"/>
          <w:szCs w:val="24"/>
          <w:lang w:eastAsia="pl-PL"/>
        </w:rPr>
        <w:t xml:space="preserve"> 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 w:rsidRPr="001D1E3B">
        <w:rPr>
          <w:rFonts w:ascii="Times New Roman" w:eastAsia="Times New Roman" w:hAnsi="Times New Roman"/>
          <w:sz w:val="24"/>
          <w:szCs w:val="24"/>
          <w:lang w:eastAsia="pl-PL"/>
        </w:rPr>
        <w:t xml:space="preserve"> obowiązek podania przez Panią/Pana danych osobowych bezpośrednio Pani/Pana dotyczących jest wymogiem ustawowym określonym w przepisach ustawy Pzp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, związanym z udziałem w postępowaniu o udzielenie zamówienia publicznego; konsekwencje niepodania określonych danych wynikają z ustawy Pzp;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posiada Pani/Pan:</w:t>
      </w:r>
    </w:p>
    <w:p w:rsidR="00464E6D" w:rsidRPr="00FE3564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464E6D" w:rsidRPr="00FE3564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16 RODO prawo do sprostowania Pani/Pana danych osobowych</w:t>
      </w:r>
      <w:r w:rsidRPr="00FE3564">
        <w:rPr>
          <w:rFonts w:ascii="Times New Roman" w:eastAsia="Times New Roman" w:hAnsi="Times New Roman"/>
          <w:b/>
          <w:sz w:val="24"/>
          <w:szCs w:val="24"/>
          <w:lang w:eastAsia="pl-PL"/>
        </w:rPr>
        <w:t>*</w:t>
      </w: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464E6D" w:rsidRPr="00FE3564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 art. 18 ust. 2 RODO **;</w:t>
      </w:r>
    </w:p>
    <w:p w:rsidR="00464E6D" w:rsidRPr="00DE5928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i/>
          <w:color w:val="00B0F0"/>
          <w:sz w:val="24"/>
          <w:szCs w:val="24"/>
        </w:rPr>
      </w:pPr>
      <w:r w:rsidRPr="00DE5928">
        <w:rPr>
          <w:rFonts w:ascii="Times New Roman" w:hAnsi="Times New Roman"/>
          <w:sz w:val="24"/>
          <w:szCs w:val="24"/>
        </w:rPr>
        <w:t>nie przysługuje Pani/Panu:</w:t>
      </w:r>
    </w:p>
    <w:p w:rsidR="00464E6D" w:rsidRPr="00FE3564" w:rsidRDefault="00464E6D" w:rsidP="00464E6D">
      <w:pPr>
        <w:pStyle w:val="Akapitzlist"/>
        <w:numPr>
          <w:ilvl w:val="0"/>
          <w:numId w:val="6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464E6D" w:rsidRPr="00FE3564" w:rsidRDefault="00464E6D" w:rsidP="00464E6D">
      <w:pPr>
        <w:pStyle w:val="Akapitzlist"/>
        <w:numPr>
          <w:ilvl w:val="0"/>
          <w:numId w:val="6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prawo do przenoszenia danych osobowych, o którym mowa w art. 20 RODO;</w:t>
      </w:r>
    </w:p>
    <w:p w:rsidR="00464E6D" w:rsidRPr="00FE3564" w:rsidRDefault="00464E6D" w:rsidP="00464E6D">
      <w:pPr>
        <w:pStyle w:val="Akapitzlist"/>
        <w:numPr>
          <w:ilvl w:val="0"/>
          <w:numId w:val="6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64E6D" w:rsidRPr="00C22881" w:rsidRDefault="00464E6D" w:rsidP="00464E6D">
      <w:pPr>
        <w:spacing w:line="276" w:lineRule="auto"/>
        <w:jc w:val="both"/>
        <w:rPr>
          <w:sz w:val="22"/>
          <w:szCs w:val="22"/>
        </w:rPr>
      </w:pPr>
    </w:p>
    <w:p w:rsidR="00464E6D" w:rsidRPr="00D14FEC" w:rsidRDefault="00464E6D" w:rsidP="00464E6D">
      <w:pPr>
        <w:spacing w:line="276" w:lineRule="auto"/>
        <w:jc w:val="both"/>
        <w:rPr>
          <w:sz w:val="22"/>
          <w:szCs w:val="22"/>
        </w:rPr>
      </w:pPr>
    </w:p>
    <w:p w:rsidR="00464E6D" w:rsidRPr="00D14FEC" w:rsidRDefault="00464E6D" w:rsidP="00464E6D">
      <w:pPr>
        <w:spacing w:line="276" w:lineRule="auto"/>
        <w:rPr>
          <w:sz w:val="22"/>
          <w:szCs w:val="22"/>
        </w:rPr>
      </w:pPr>
    </w:p>
    <w:p w:rsidR="00464E6D" w:rsidRDefault="00464E6D" w:rsidP="00464E6D">
      <w:pPr>
        <w:pStyle w:val="Akapitzlist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464E6D" w:rsidRPr="0084472F" w:rsidRDefault="00464E6D" w:rsidP="00464E6D">
      <w:pPr>
        <w:pStyle w:val="Akapitzlist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p w:rsidR="00037837" w:rsidRPr="00F7536B" w:rsidRDefault="00037837">
      <w:pPr>
        <w:rPr>
          <w:rFonts w:ascii="Calibri" w:hAnsi="Calibri"/>
          <w:sz w:val="21"/>
          <w:szCs w:val="21"/>
        </w:rPr>
      </w:pPr>
    </w:p>
    <w:sectPr w:rsidR="00037837" w:rsidRPr="00F7536B" w:rsidSect="00A52319">
      <w:footerReference w:type="default" r:id="rId1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ED7" w:rsidRDefault="00427ED7" w:rsidP="00651C27">
      <w:r>
        <w:separator/>
      </w:r>
    </w:p>
  </w:endnote>
  <w:endnote w:type="continuationSeparator" w:id="0">
    <w:p w:rsidR="00427ED7" w:rsidRDefault="00427ED7" w:rsidP="00651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Bookman Old Style"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E35" w:rsidRDefault="00153E3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27ED7">
      <w:rPr>
        <w:noProof/>
      </w:rPr>
      <w:t>1</w:t>
    </w:r>
    <w:r>
      <w:rPr>
        <w:noProof/>
      </w:rPr>
      <w:fldChar w:fldCharType="end"/>
    </w:r>
  </w:p>
  <w:p w:rsidR="00153E35" w:rsidRDefault="00153E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ED7" w:rsidRDefault="00427ED7" w:rsidP="00651C27">
      <w:r>
        <w:separator/>
      </w:r>
    </w:p>
  </w:footnote>
  <w:footnote w:type="continuationSeparator" w:id="0">
    <w:p w:rsidR="00427ED7" w:rsidRDefault="00427ED7" w:rsidP="00651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2420"/>
    <w:multiLevelType w:val="multilevel"/>
    <w:tmpl w:val="B3AA3242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1">
    <w:nsid w:val="02383FF0"/>
    <w:multiLevelType w:val="multilevel"/>
    <w:tmpl w:val="431AA8AA"/>
    <w:numStyleLink w:val="Styl4"/>
  </w:abstractNum>
  <w:abstractNum w:abstractNumId="2">
    <w:nsid w:val="09E541EB"/>
    <w:multiLevelType w:val="multilevel"/>
    <w:tmpl w:val="9A5C49DA"/>
    <w:lvl w:ilvl="0">
      <w:start w:val="2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E7264FB"/>
    <w:multiLevelType w:val="hybridMultilevel"/>
    <w:tmpl w:val="F2D67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F130B"/>
    <w:multiLevelType w:val="multilevel"/>
    <w:tmpl w:val="0AEC7F5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765019"/>
    <w:multiLevelType w:val="multilevel"/>
    <w:tmpl w:val="DD72DA58"/>
    <w:lvl w:ilvl="0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2A456AF"/>
    <w:multiLevelType w:val="hybridMultilevel"/>
    <w:tmpl w:val="59B84444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3F849EF"/>
    <w:multiLevelType w:val="multilevel"/>
    <w:tmpl w:val="431AA8AA"/>
    <w:styleLink w:val="Styl4"/>
    <w:lvl w:ilvl="0">
      <w:start w:val="2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8">
    <w:nsid w:val="14BA63F0"/>
    <w:multiLevelType w:val="multilevel"/>
    <w:tmpl w:val="0415001D"/>
    <w:styleLink w:val="Styl1"/>
    <w:lvl w:ilvl="0">
      <w:start w:val="8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62379AE"/>
    <w:multiLevelType w:val="multilevel"/>
    <w:tmpl w:val="77325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75F5F6A"/>
    <w:multiLevelType w:val="multilevel"/>
    <w:tmpl w:val="5B6CC5FE"/>
    <w:lvl w:ilvl="0">
      <w:start w:val="2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B147812"/>
    <w:multiLevelType w:val="hybridMultilevel"/>
    <w:tmpl w:val="5950D7A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7">
      <w:start w:val="1"/>
      <w:numFmt w:val="lowerLetter"/>
      <w:lvlText w:val="%2)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>
    <w:nsid w:val="1E765529"/>
    <w:multiLevelType w:val="multilevel"/>
    <w:tmpl w:val="659230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4">
    <w:nsid w:val="20CF705C"/>
    <w:multiLevelType w:val="multilevel"/>
    <w:tmpl w:val="440042DC"/>
    <w:numStyleLink w:val="Styl3"/>
  </w:abstractNum>
  <w:abstractNum w:abstractNumId="15">
    <w:nsid w:val="25090274"/>
    <w:multiLevelType w:val="hybridMultilevel"/>
    <w:tmpl w:val="00D2CF8C"/>
    <w:lvl w:ilvl="0" w:tplc="94DE9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BC8AF6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75237B5"/>
    <w:multiLevelType w:val="multilevel"/>
    <w:tmpl w:val="0415001F"/>
    <w:numStyleLink w:val="Styl2"/>
  </w:abstractNum>
  <w:abstractNum w:abstractNumId="17">
    <w:nsid w:val="27BE65BF"/>
    <w:multiLevelType w:val="hybridMultilevel"/>
    <w:tmpl w:val="4B28AE94"/>
    <w:lvl w:ilvl="0" w:tplc="2D100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FA0AD0"/>
    <w:multiLevelType w:val="multilevel"/>
    <w:tmpl w:val="F98C35DC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FC01E8C"/>
    <w:multiLevelType w:val="hybridMultilevel"/>
    <w:tmpl w:val="51FA6F16"/>
    <w:lvl w:ilvl="0" w:tplc="23A6F716">
      <w:start w:val="1"/>
      <w:numFmt w:val="decimal"/>
      <w:lvlText w:val="%1)"/>
      <w:lvlJc w:val="left"/>
      <w:pPr>
        <w:ind w:left="12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6" w:hanging="360"/>
      </w:pPr>
    </w:lvl>
    <w:lvl w:ilvl="2" w:tplc="0415001B" w:tentative="1">
      <w:start w:val="1"/>
      <w:numFmt w:val="lowerRoman"/>
      <w:lvlText w:val="%3."/>
      <w:lvlJc w:val="right"/>
      <w:pPr>
        <w:ind w:left="2706" w:hanging="180"/>
      </w:pPr>
    </w:lvl>
    <w:lvl w:ilvl="3" w:tplc="0415000F" w:tentative="1">
      <w:start w:val="1"/>
      <w:numFmt w:val="decimal"/>
      <w:lvlText w:val="%4."/>
      <w:lvlJc w:val="left"/>
      <w:pPr>
        <w:ind w:left="3426" w:hanging="360"/>
      </w:pPr>
    </w:lvl>
    <w:lvl w:ilvl="4" w:tplc="04150019" w:tentative="1">
      <w:start w:val="1"/>
      <w:numFmt w:val="lowerLetter"/>
      <w:lvlText w:val="%5."/>
      <w:lvlJc w:val="left"/>
      <w:pPr>
        <w:ind w:left="4146" w:hanging="360"/>
      </w:pPr>
    </w:lvl>
    <w:lvl w:ilvl="5" w:tplc="0415001B" w:tentative="1">
      <w:start w:val="1"/>
      <w:numFmt w:val="lowerRoman"/>
      <w:lvlText w:val="%6."/>
      <w:lvlJc w:val="right"/>
      <w:pPr>
        <w:ind w:left="4866" w:hanging="180"/>
      </w:pPr>
    </w:lvl>
    <w:lvl w:ilvl="6" w:tplc="0415000F" w:tentative="1">
      <w:start w:val="1"/>
      <w:numFmt w:val="decimal"/>
      <w:lvlText w:val="%7."/>
      <w:lvlJc w:val="left"/>
      <w:pPr>
        <w:ind w:left="5586" w:hanging="360"/>
      </w:pPr>
    </w:lvl>
    <w:lvl w:ilvl="7" w:tplc="04150019" w:tentative="1">
      <w:start w:val="1"/>
      <w:numFmt w:val="lowerLetter"/>
      <w:lvlText w:val="%8."/>
      <w:lvlJc w:val="left"/>
      <w:pPr>
        <w:ind w:left="6306" w:hanging="360"/>
      </w:pPr>
    </w:lvl>
    <w:lvl w:ilvl="8" w:tplc="0415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20">
    <w:nsid w:val="2FF93160"/>
    <w:multiLevelType w:val="multilevel"/>
    <w:tmpl w:val="740E962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1215"/>
        </w:tabs>
        <w:ind w:left="1215" w:hanging="720"/>
      </w:pPr>
      <w:rPr>
        <w:rFonts w:hint="default"/>
        <w:b w:val="0"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21">
    <w:nsid w:val="3246752C"/>
    <w:multiLevelType w:val="hybridMultilevel"/>
    <w:tmpl w:val="EC922536"/>
    <w:lvl w:ilvl="0" w:tplc="04150017">
      <w:start w:val="1"/>
      <w:numFmt w:val="lowerLetter"/>
      <w:lvlText w:val="%1)"/>
      <w:lvlJc w:val="left"/>
      <w:pPr>
        <w:ind w:left="1128" w:hanging="360"/>
      </w:pPr>
    </w:lvl>
    <w:lvl w:ilvl="1" w:tplc="04150017">
      <w:start w:val="1"/>
      <w:numFmt w:val="lowerLetter"/>
      <w:lvlText w:val="%2)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32A50FF7"/>
    <w:multiLevelType w:val="multilevel"/>
    <w:tmpl w:val="65725720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EE257A"/>
    <w:multiLevelType w:val="hybridMultilevel"/>
    <w:tmpl w:val="E9A6201E"/>
    <w:lvl w:ilvl="0" w:tplc="F49CBB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D66067"/>
    <w:multiLevelType w:val="hybridMultilevel"/>
    <w:tmpl w:val="3E349D24"/>
    <w:lvl w:ilvl="0" w:tplc="EB6A02BE">
      <w:start w:val="1"/>
      <w:numFmt w:val="decimal"/>
      <w:lvlText w:val="%1."/>
      <w:lvlJc w:val="left"/>
      <w:pPr>
        <w:ind w:left="531" w:hanging="423"/>
      </w:pPr>
      <w:rPr>
        <w:rFonts w:ascii="Arial" w:eastAsia="Arial" w:hAnsi="Arial" w:hint="default"/>
        <w:spacing w:val="-11"/>
        <w:w w:val="103"/>
        <w:sz w:val="19"/>
        <w:szCs w:val="19"/>
      </w:rPr>
    </w:lvl>
    <w:lvl w:ilvl="1" w:tplc="8E26E012">
      <w:start w:val="1"/>
      <w:numFmt w:val="lowerLetter"/>
      <w:lvlText w:val="%2)"/>
      <w:lvlJc w:val="left"/>
      <w:pPr>
        <w:ind w:left="953" w:hanging="358"/>
      </w:pPr>
      <w:rPr>
        <w:rFonts w:ascii="Arial" w:eastAsia="Arial" w:hAnsi="Arial" w:hint="default"/>
        <w:spacing w:val="-14"/>
        <w:w w:val="103"/>
        <w:sz w:val="19"/>
        <w:szCs w:val="19"/>
      </w:rPr>
    </w:lvl>
    <w:lvl w:ilvl="2" w:tplc="A1D62FDC">
      <w:start w:val="1"/>
      <w:numFmt w:val="bullet"/>
      <w:lvlText w:val="•"/>
      <w:lvlJc w:val="left"/>
      <w:pPr>
        <w:ind w:left="1884" w:hanging="358"/>
      </w:pPr>
      <w:rPr>
        <w:rFonts w:hint="default"/>
      </w:rPr>
    </w:lvl>
    <w:lvl w:ilvl="3" w:tplc="5F166532">
      <w:start w:val="1"/>
      <w:numFmt w:val="bullet"/>
      <w:lvlText w:val="•"/>
      <w:lvlJc w:val="left"/>
      <w:pPr>
        <w:ind w:left="2808" w:hanging="358"/>
      </w:pPr>
      <w:rPr>
        <w:rFonts w:hint="default"/>
      </w:rPr>
    </w:lvl>
    <w:lvl w:ilvl="4" w:tplc="877ADFB6">
      <w:start w:val="1"/>
      <w:numFmt w:val="bullet"/>
      <w:lvlText w:val="•"/>
      <w:lvlJc w:val="left"/>
      <w:pPr>
        <w:ind w:left="3733" w:hanging="358"/>
      </w:pPr>
      <w:rPr>
        <w:rFonts w:hint="default"/>
      </w:rPr>
    </w:lvl>
    <w:lvl w:ilvl="5" w:tplc="C5468B00">
      <w:start w:val="1"/>
      <w:numFmt w:val="bullet"/>
      <w:lvlText w:val="•"/>
      <w:lvlJc w:val="left"/>
      <w:pPr>
        <w:ind w:left="4657" w:hanging="358"/>
      </w:pPr>
      <w:rPr>
        <w:rFonts w:hint="default"/>
      </w:rPr>
    </w:lvl>
    <w:lvl w:ilvl="6" w:tplc="0D92DB40">
      <w:start w:val="1"/>
      <w:numFmt w:val="bullet"/>
      <w:lvlText w:val="•"/>
      <w:lvlJc w:val="left"/>
      <w:pPr>
        <w:ind w:left="5582" w:hanging="358"/>
      </w:pPr>
      <w:rPr>
        <w:rFonts w:hint="default"/>
      </w:rPr>
    </w:lvl>
    <w:lvl w:ilvl="7" w:tplc="E7BA8F86">
      <w:start w:val="1"/>
      <w:numFmt w:val="bullet"/>
      <w:lvlText w:val="•"/>
      <w:lvlJc w:val="left"/>
      <w:pPr>
        <w:ind w:left="6506" w:hanging="358"/>
      </w:pPr>
      <w:rPr>
        <w:rFonts w:hint="default"/>
      </w:rPr>
    </w:lvl>
    <w:lvl w:ilvl="8" w:tplc="8BDC2294">
      <w:start w:val="1"/>
      <w:numFmt w:val="bullet"/>
      <w:lvlText w:val="•"/>
      <w:lvlJc w:val="left"/>
      <w:pPr>
        <w:ind w:left="7431" w:hanging="358"/>
      </w:pPr>
      <w:rPr>
        <w:rFonts w:hint="default"/>
      </w:rPr>
    </w:lvl>
  </w:abstractNum>
  <w:abstractNum w:abstractNumId="26">
    <w:nsid w:val="37AB57EC"/>
    <w:multiLevelType w:val="multilevel"/>
    <w:tmpl w:val="9A46E896"/>
    <w:lvl w:ilvl="0">
      <w:start w:val="19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27">
    <w:nsid w:val="399C4A5F"/>
    <w:multiLevelType w:val="hybridMultilevel"/>
    <w:tmpl w:val="54BC1DEA"/>
    <w:lvl w:ilvl="0" w:tplc="755A902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>
    <w:nsid w:val="3A771985"/>
    <w:multiLevelType w:val="multilevel"/>
    <w:tmpl w:val="A9FA733A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7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460"/>
        </w:tabs>
        <w:ind w:left="24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05"/>
        </w:tabs>
        <w:ind w:left="28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855"/>
        </w:tabs>
        <w:ind w:left="385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1800"/>
      </w:pPr>
      <w:rPr>
        <w:rFonts w:hint="default"/>
        <w:b w:val="0"/>
      </w:rPr>
    </w:lvl>
  </w:abstractNum>
  <w:abstractNum w:abstractNumId="29">
    <w:nsid w:val="3CCD53BA"/>
    <w:multiLevelType w:val="multilevel"/>
    <w:tmpl w:val="4BE609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30">
    <w:nsid w:val="40B22174"/>
    <w:multiLevelType w:val="multilevel"/>
    <w:tmpl w:val="C4A68EF2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6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31">
    <w:nsid w:val="478E44F5"/>
    <w:multiLevelType w:val="hybridMultilevel"/>
    <w:tmpl w:val="D62AB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A05063"/>
    <w:multiLevelType w:val="multilevel"/>
    <w:tmpl w:val="0415001F"/>
    <w:styleLink w:val="Styl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4B677F97"/>
    <w:multiLevelType w:val="hybridMultilevel"/>
    <w:tmpl w:val="FCD6554C"/>
    <w:lvl w:ilvl="0" w:tplc="04150017">
      <w:start w:val="1"/>
      <w:numFmt w:val="lowerLetter"/>
      <w:lvlText w:val="%1)"/>
      <w:lvlJc w:val="left"/>
      <w:pPr>
        <w:ind w:left="12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4E461FF8"/>
    <w:multiLevelType w:val="multilevel"/>
    <w:tmpl w:val="5744514A"/>
    <w:lvl w:ilvl="0">
      <w:start w:val="18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2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35">
    <w:nsid w:val="4F0C33E9"/>
    <w:multiLevelType w:val="hybridMultilevel"/>
    <w:tmpl w:val="6A0A770E"/>
    <w:lvl w:ilvl="0" w:tplc="44B662D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>
    <w:nsid w:val="4F3867A5"/>
    <w:multiLevelType w:val="hybridMultilevel"/>
    <w:tmpl w:val="4D565AB0"/>
    <w:lvl w:ilvl="0" w:tplc="9ACCF664">
      <w:start w:val="1"/>
      <w:numFmt w:val="decimal"/>
      <w:lvlText w:val="%1)"/>
      <w:lvlJc w:val="left"/>
      <w:pPr>
        <w:ind w:left="198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>
    <w:nsid w:val="50C6751B"/>
    <w:multiLevelType w:val="hybridMultilevel"/>
    <w:tmpl w:val="AB568D92"/>
    <w:lvl w:ilvl="0" w:tplc="04150019">
      <w:start w:val="1"/>
      <w:numFmt w:val="lowerLetter"/>
      <w:lvlText w:val="%1."/>
      <w:lvlJc w:val="left"/>
      <w:pPr>
        <w:ind w:left="1185" w:hanging="360"/>
      </w:pPr>
    </w:lvl>
    <w:lvl w:ilvl="1" w:tplc="04150017">
      <w:start w:val="1"/>
      <w:numFmt w:val="lowerLetter"/>
      <w:lvlText w:val="%2)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8">
    <w:nsid w:val="51FF7B65"/>
    <w:multiLevelType w:val="multilevel"/>
    <w:tmpl w:val="30163C9E"/>
    <w:lvl w:ilvl="0">
      <w:start w:val="2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39">
    <w:nsid w:val="529F6E05"/>
    <w:multiLevelType w:val="hybridMultilevel"/>
    <w:tmpl w:val="2AD0E68E"/>
    <w:lvl w:ilvl="0" w:tplc="2D100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2DE48D3"/>
    <w:multiLevelType w:val="hybridMultilevel"/>
    <w:tmpl w:val="B8B6B4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3C44F5E"/>
    <w:multiLevelType w:val="hybridMultilevel"/>
    <w:tmpl w:val="7130D254"/>
    <w:lvl w:ilvl="0" w:tplc="23A6F7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4631762"/>
    <w:multiLevelType w:val="multilevel"/>
    <w:tmpl w:val="E2C427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566774B6"/>
    <w:multiLevelType w:val="multilevel"/>
    <w:tmpl w:val="DB5E62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44">
    <w:nsid w:val="5707727C"/>
    <w:multiLevelType w:val="multilevel"/>
    <w:tmpl w:val="440042DC"/>
    <w:styleLink w:val="Styl3"/>
    <w:lvl w:ilvl="0">
      <w:start w:val="2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45">
    <w:nsid w:val="5BE41282"/>
    <w:multiLevelType w:val="hybridMultilevel"/>
    <w:tmpl w:val="77F8F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CBD0436"/>
    <w:multiLevelType w:val="hybridMultilevel"/>
    <w:tmpl w:val="9FF62470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7">
    <w:nsid w:val="5CF85296"/>
    <w:multiLevelType w:val="multilevel"/>
    <w:tmpl w:val="15A82450"/>
    <w:lvl w:ilvl="0">
      <w:start w:val="2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48">
    <w:nsid w:val="5E80111D"/>
    <w:multiLevelType w:val="multilevel"/>
    <w:tmpl w:val="76283D2A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49">
    <w:nsid w:val="5EF779A9"/>
    <w:multiLevelType w:val="multilevel"/>
    <w:tmpl w:val="16A2A5C0"/>
    <w:lvl w:ilvl="0">
      <w:start w:val="15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4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0">
    <w:nsid w:val="60C12954"/>
    <w:multiLevelType w:val="multilevel"/>
    <w:tmpl w:val="D4346906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tabs>
          <w:tab w:val="num" w:pos="1215"/>
        </w:tabs>
        <w:ind w:left="1215" w:hanging="720"/>
      </w:pPr>
      <w:rPr>
        <w:rFonts w:hint="default"/>
        <w:b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51">
    <w:nsid w:val="61983E18"/>
    <w:multiLevelType w:val="hybridMultilevel"/>
    <w:tmpl w:val="37681E84"/>
    <w:lvl w:ilvl="0" w:tplc="23A6F7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04D5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396442D"/>
    <w:multiLevelType w:val="hybridMultilevel"/>
    <w:tmpl w:val="E954D1B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23A6F716">
      <w:start w:val="1"/>
      <w:numFmt w:val="decimal"/>
      <w:lvlText w:val="%3)"/>
      <w:lvlJc w:val="left"/>
      <w:pPr>
        <w:ind w:left="290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>
    <w:nsid w:val="64BB174C"/>
    <w:multiLevelType w:val="multilevel"/>
    <w:tmpl w:val="7E761B4A"/>
    <w:lvl w:ilvl="0">
      <w:start w:val="17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4">
    <w:nsid w:val="65391237"/>
    <w:multiLevelType w:val="multilevel"/>
    <w:tmpl w:val="FEE8A854"/>
    <w:lvl w:ilvl="0">
      <w:start w:val="15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b w:val="0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5">
    <w:nsid w:val="65484C7E"/>
    <w:multiLevelType w:val="multilevel"/>
    <w:tmpl w:val="A106E9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w w:val="100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w w:val="1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0"/>
      </w:rPr>
    </w:lvl>
  </w:abstractNum>
  <w:abstractNum w:abstractNumId="56">
    <w:nsid w:val="66296DF2"/>
    <w:multiLevelType w:val="hybridMultilevel"/>
    <w:tmpl w:val="3372F82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7">
    <w:nsid w:val="6EFF0B3A"/>
    <w:multiLevelType w:val="multilevel"/>
    <w:tmpl w:val="03A890E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1">
      <w:start w:val="3"/>
      <w:numFmt w:val="decimal"/>
      <w:lvlText w:val="%2)"/>
      <w:lvlJc w:val="left"/>
      <w:pPr>
        <w:tabs>
          <w:tab w:val="num" w:pos="1215"/>
        </w:tabs>
        <w:ind w:left="1215" w:hanging="720"/>
      </w:pPr>
      <w:rPr>
        <w:rFonts w:hint="default"/>
        <w:b w:val="0"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58">
    <w:nsid w:val="71FA4E71"/>
    <w:multiLevelType w:val="hybridMultilevel"/>
    <w:tmpl w:val="7264DA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72BB4AB0"/>
    <w:multiLevelType w:val="hybridMultilevel"/>
    <w:tmpl w:val="3E081FC0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0">
    <w:nsid w:val="755A5C4D"/>
    <w:multiLevelType w:val="hybridMultilevel"/>
    <w:tmpl w:val="A04ADA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8F93C8C"/>
    <w:multiLevelType w:val="hybridMultilevel"/>
    <w:tmpl w:val="571E9B4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2">
    <w:nsid w:val="7F1E6459"/>
    <w:multiLevelType w:val="hybridMultilevel"/>
    <w:tmpl w:val="FAF06B1E"/>
    <w:lvl w:ilvl="0" w:tplc="04150019">
      <w:start w:val="1"/>
      <w:numFmt w:val="lowerLetter"/>
      <w:lvlText w:val="%1."/>
      <w:lvlJc w:val="left"/>
      <w:pPr>
        <w:ind w:left="1140" w:hanging="360"/>
      </w:pPr>
    </w:lvl>
    <w:lvl w:ilvl="1" w:tplc="23A6F716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4AE8F7DA">
      <w:start w:val="27"/>
      <w:numFmt w:val="decimal"/>
      <w:lvlText w:val="%3"/>
      <w:lvlJc w:val="left"/>
      <w:pPr>
        <w:ind w:left="27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3">
    <w:nsid w:val="7FBA4ED2"/>
    <w:multiLevelType w:val="multilevel"/>
    <w:tmpl w:val="73948B4A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num w:numId="1">
    <w:abstractNumId w:val="4"/>
  </w:num>
  <w:num w:numId="2">
    <w:abstractNumId w:val="45"/>
  </w:num>
  <w:num w:numId="3">
    <w:abstractNumId w:val="20"/>
  </w:num>
  <w:num w:numId="4">
    <w:abstractNumId w:val="15"/>
  </w:num>
  <w:num w:numId="5">
    <w:abstractNumId w:val="25"/>
  </w:num>
  <w:num w:numId="6">
    <w:abstractNumId w:val="38"/>
  </w:num>
  <w:num w:numId="7">
    <w:abstractNumId w:val="28"/>
  </w:num>
  <w:num w:numId="8">
    <w:abstractNumId w:val="9"/>
  </w:num>
  <w:num w:numId="9">
    <w:abstractNumId w:val="39"/>
  </w:num>
  <w:num w:numId="10">
    <w:abstractNumId w:val="3"/>
  </w:num>
  <w:num w:numId="11">
    <w:abstractNumId w:val="17"/>
  </w:num>
  <w:num w:numId="12">
    <w:abstractNumId w:val="8"/>
  </w:num>
  <w:num w:numId="13">
    <w:abstractNumId w:val="36"/>
  </w:num>
  <w:num w:numId="14">
    <w:abstractNumId w:val="52"/>
  </w:num>
  <w:num w:numId="15">
    <w:abstractNumId w:val="19"/>
  </w:num>
  <w:num w:numId="16">
    <w:abstractNumId w:val="55"/>
  </w:num>
  <w:num w:numId="17">
    <w:abstractNumId w:val="62"/>
  </w:num>
  <w:num w:numId="18">
    <w:abstractNumId w:val="42"/>
  </w:num>
  <w:num w:numId="19">
    <w:abstractNumId w:val="31"/>
  </w:num>
  <w:num w:numId="20">
    <w:abstractNumId w:val="61"/>
  </w:num>
  <w:num w:numId="21">
    <w:abstractNumId w:val="46"/>
  </w:num>
  <w:num w:numId="22">
    <w:abstractNumId w:val="59"/>
  </w:num>
  <w:num w:numId="23">
    <w:abstractNumId w:val="63"/>
  </w:num>
  <w:num w:numId="24">
    <w:abstractNumId w:val="0"/>
  </w:num>
  <w:num w:numId="25">
    <w:abstractNumId w:val="48"/>
  </w:num>
  <w:num w:numId="26">
    <w:abstractNumId w:val="30"/>
  </w:num>
  <w:num w:numId="27">
    <w:abstractNumId w:val="54"/>
  </w:num>
  <w:num w:numId="28">
    <w:abstractNumId w:val="33"/>
  </w:num>
  <w:num w:numId="29">
    <w:abstractNumId w:val="49"/>
  </w:num>
  <w:num w:numId="30">
    <w:abstractNumId w:val="53"/>
  </w:num>
  <w:num w:numId="31">
    <w:abstractNumId w:val="34"/>
  </w:num>
  <w:num w:numId="32">
    <w:abstractNumId w:val="26"/>
  </w:num>
  <w:num w:numId="33">
    <w:abstractNumId w:val="47"/>
  </w:num>
  <w:num w:numId="34">
    <w:abstractNumId w:val="37"/>
  </w:num>
  <w:num w:numId="35">
    <w:abstractNumId w:val="18"/>
  </w:num>
  <w:num w:numId="36">
    <w:abstractNumId w:val="5"/>
  </w:num>
  <w:num w:numId="37">
    <w:abstractNumId w:val="51"/>
  </w:num>
  <w:num w:numId="38">
    <w:abstractNumId w:val="12"/>
  </w:num>
  <w:num w:numId="39">
    <w:abstractNumId w:val="14"/>
  </w:num>
  <w:num w:numId="40">
    <w:abstractNumId w:val="60"/>
  </w:num>
  <w:num w:numId="41">
    <w:abstractNumId w:val="1"/>
  </w:num>
  <w:num w:numId="42">
    <w:abstractNumId w:val="10"/>
  </w:num>
  <w:num w:numId="43">
    <w:abstractNumId w:val="6"/>
  </w:num>
  <w:num w:numId="44">
    <w:abstractNumId w:val="50"/>
  </w:num>
  <w:num w:numId="45">
    <w:abstractNumId w:val="43"/>
  </w:num>
  <w:num w:numId="46">
    <w:abstractNumId w:val="29"/>
  </w:num>
  <w:num w:numId="47">
    <w:abstractNumId w:val="13"/>
  </w:num>
  <w:num w:numId="48">
    <w:abstractNumId w:val="57"/>
  </w:num>
  <w:num w:numId="49">
    <w:abstractNumId w:val="58"/>
  </w:num>
  <w:num w:numId="50">
    <w:abstractNumId w:val="56"/>
  </w:num>
  <w:num w:numId="51">
    <w:abstractNumId w:val="16"/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</w:rPr>
      </w:lvl>
    </w:lvlOverride>
  </w:num>
  <w:num w:numId="52">
    <w:abstractNumId w:val="32"/>
  </w:num>
  <w:num w:numId="53">
    <w:abstractNumId w:val="44"/>
  </w:num>
  <w:num w:numId="54">
    <w:abstractNumId w:val="7"/>
  </w:num>
  <w:num w:numId="55">
    <w:abstractNumId w:val="24"/>
  </w:num>
  <w:num w:numId="56">
    <w:abstractNumId w:val="41"/>
  </w:num>
  <w:num w:numId="57">
    <w:abstractNumId w:val="21"/>
  </w:num>
  <w:num w:numId="58">
    <w:abstractNumId w:val="22"/>
  </w:num>
  <w:num w:numId="59">
    <w:abstractNumId w:val="35"/>
  </w:num>
  <w:num w:numId="60">
    <w:abstractNumId w:val="27"/>
  </w:num>
  <w:num w:numId="61">
    <w:abstractNumId w:val="11"/>
  </w:num>
  <w:num w:numId="62">
    <w:abstractNumId w:val="23"/>
  </w:num>
  <w:num w:numId="63">
    <w:abstractNumId w:val="2"/>
  </w:num>
  <w:num w:numId="64">
    <w:abstractNumId w:val="4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C27"/>
    <w:rsid w:val="00007CFD"/>
    <w:rsid w:val="000116D1"/>
    <w:rsid w:val="00020100"/>
    <w:rsid w:val="00037837"/>
    <w:rsid w:val="00093AB9"/>
    <w:rsid w:val="000A0895"/>
    <w:rsid w:val="000A2299"/>
    <w:rsid w:val="000A4DE0"/>
    <w:rsid w:val="000B4AF8"/>
    <w:rsid w:val="000C111A"/>
    <w:rsid w:val="000E4093"/>
    <w:rsid w:val="000F12F8"/>
    <w:rsid w:val="000F6B15"/>
    <w:rsid w:val="001140F3"/>
    <w:rsid w:val="00115D7B"/>
    <w:rsid w:val="00141246"/>
    <w:rsid w:val="00153E35"/>
    <w:rsid w:val="001663F5"/>
    <w:rsid w:val="0019214E"/>
    <w:rsid w:val="001A040B"/>
    <w:rsid w:val="001A28F1"/>
    <w:rsid w:val="001A6DD5"/>
    <w:rsid w:val="001A6E34"/>
    <w:rsid w:val="001B449C"/>
    <w:rsid w:val="001C28C3"/>
    <w:rsid w:val="001D1E3B"/>
    <w:rsid w:val="001D2EFA"/>
    <w:rsid w:val="001F7E2D"/>
    <w:rsid w:val="00213E5B"/>
    <w:rsid w:val="00257249"/>
    <w:rsid w:val="00271B32"/>
    <w:rsid w:val="00287679"/>
    <w:rsid w:val="002928B7"/>
    <w:rsid w:val="002B2803"/>
    <w:rsid w:val="002E1BA5"/>
    <w:rsid w:val="002E60B9"/>
    <w:rsid w:val="002F650E"/>
    <w:rsid w:val="002F7668"/>
    <w:rsid w:val="003348D2"/>
    <w:rsid w:val="00334C04"/>
    <w:rsid w:val="0034508D"/>
    <w:rsid w:val="00351671"/>
    <w:rsid w:val="00353FCA"/>
    <w:rsid w:val="003806EB"/>
    <w:rsid w:val="00391E58"/>
    <w:rsid w:val="003A4AFE"/>
    <w:rsid w:val="003A73F1"/>
    <w:rsid w:val="003B7A71"/>
    <w:rsid w:val="00403028"/>
    <w:rsid w:val="00406E9B"/>
    <w:rsid w:val="0041237B"/>
    <w:rsid w:val="00414674"/>
    <w:rsid w:val="00426E4E"/>
    <w:rsid w:val="00427ED7"/>
    <w:rsid w:val="004347B8"/>
    <w:rsid w:val="00434B9C"/>
    <w:rsid w:val="00464E6D"/>
    <w:rsid w:val="0046687A"/>
    <w:rsid w:val="00466E4B"/>
    <w:rsid w:val="00475B94"/>
    <w:rsid w:val="004769DA"/>
    <w:rsid w:val="004814DA"/>
    <w:rsid w:val="004C62B6"/>
    <w:rsid w:val="0051722F"/>
    <w:rsid w:val="00526A26"/>
    <w:rsid w:val="00533504"/>
    <w:rsid w:val="00542E23"/>
    <w:rsid w:val="00547144"/>
    <w:rsid w:val="00552B79"/>
    <w:rsid w:val="005540CA"/>
    <w:rsid w:val="00571386"/>
    <w:rsid w:val="005718A7"/>
    <w:rsid w:val="00592C10"/>
    <w:rsid w:val="005A1461"/>
    <w:rsid w:val="005A493E"/>
    <w:rsid w:val="005B3D9B"/>
    <w:rsid w:val="005B568A"/>
    <w:rsid w:val="005C47EB"/>
    <w:rsid w:val="00607195"/>
    <w:rsid w:val="00651C27"/>
    <w:rsid w:val="006608B9"/>
    <w:rsid w:val="006614EE"/>
    <w:rsid w:val="00666A02"/>
    <w:rsid w:val="0069057F"/>
    <w:rsid w:val="006A2D8B"/>
    <w:rsid w:val="006B6736"/>
    <w:rsid w:val="006B7D65"/>
    <w:rsid w:val="006D5460"/>
    <w:rsid w:val="006D790D"/>
    <w:rsid w:val="00706F30"/>
    <w:rsid w:val="00715D8B"/>
    <w:rsid w:val="0073595E"/>
    <w:rsid w:val="007359B1"/>
    <w:rsid w:val="007430A5"/>
    <w:rsid w:val="00762489"/>
    <w:rsid w:val="007D1313"/>
    <w:rsid w:val="007D36D2"/>
    <w:rsid w:val="007E7A1B"/>
    <w:rsid w:val="008030BD"/>
    <w:rsid w:val="00803BB6"/>
    <w:rsid w:val="0081785F"/>
    <w:rsid w:val="00821952"/>
    <w:rsid w:val="00824029"/>
    <w:rsid w:val="00854A97"/>
    <w:rsid w:val="0085529C"/>
    <w:rsid w:val="0085788D"/>
    <w:rsid w:val="00864CF3"/>
    <w:rsid w:val="008923FA"/>
    <w:rsid w:val="008A5E71"/>
    <w:rsid w:val="008B30FB"/>
    <w:rsid w:val="008B3AAD"/>
    <w:rsid w:val="008E34EE"/>
    <w:rsid w:val="008E389F"/>
    <w:rsid w:val="008E6629"/>
    <w:rsid w:val="00931469"/>
    <w:rsid w:val="00937297"/>
    <w:rsid w:val="00941B95"/>
    <w:rsid w:val="00955BFA"/>
    <w:rsid w:val="00967614"/>
    <w:rsid w:val="00974718"/>
    <w:rsid w:val="009962AD"/>
    <w:rsid w:val="009B7E31"/>
    <w:rsid w:val="009C1AD6"/>
    <w:rsid w:val="009E5539"/>
    <w:rsid w:val="00A07842"/>
    <w:rsid w:val="00A2361C"/>
    <w:rsid w:val="00A433B7"/>
    <w:rsid w:val="00A52319"/>
    <w:rsid w:val="00A70929"/>
    <w:rsid w:val="00A733FA"/>
    <w:rsid w:val="00A759D0"/>
    <w:rsid w:val="00A94E37"/>
    <w:rsid w:val="00A968A0"/>
    <w:rsid w:val="00AD4A57"/>
    <w:rsid w:val="00AD7D7D"/>
    <w:rsid w:val="00B10104"/>
    <w:rsid w:val="00B16D95"/>
    <w:rsid w:val="00B523DB"/>
    <w:rsid w:val="00B740F9"/>
    <w:rsid w:val="00B75BD0"/>
    <w:rsid w:val="00B82833"/>
    <w:rsid w:val="00B83B8E"/>
    <w:rsid w:val="00BB0734"/>
    <w:rsid w:val="00BB0AE2"/>
    <w:rsid w:val="00BC5315"/>
    <w:rsid w:val="00BD1689"/>
    <w:rsid w:val="00BE5AAB"/>
    <w:rsid w:val="00BE6082"/>
    <w:rsid w:val="00BE6C3E"/>
    <w:rsid w:val="00C071ED"/>
    <w:rsid w:val="00C25851"/>
    <w:rsid w:val="00C65D02"/>
    <w:rsid w:val="00C7533D"/>
    <w:rsid w:val="00CE1E1F"/>
    <w:rsid w:val="00CE4B1A"/>
    <w:rsid w:val="00CF3C29"/>
    <w:rsid w:val="00CF4A57"/>
    <w:rsid w:val="00D0308E"/>
    <w:rsid w:val="00D049D5"/>
    <w:rsid w:val="00D2555A"/>
    <w:rsid w:val="00D7454B"/>
    <w:rsid w:val="00D95467"/>
    <w:rsid w:val="00D96D00"/>
    <w:rsid w:val="00D97486"/>
    <w:rsid w:val="00DA4056"/>
    <w:rsid w:val="00DC5D55"/>
    <w:rsid w:val="00DD0B3D"/>
    <w:rsid w:val="00DF680A"/>
    <w:rsid w:val="00E06640"/>
    <w:rsid w:val="00E14622"/>
    <w:rsid w:val="00E251EE"/>
    <w:rsid w:val="00E27539"/>
    <w:rsid w:val="00E66A6E"/>
    <w:rsid w:val="00EE158A"/>
    <w:rsid w:val="00EE75F8"/>
    <w:rsid w:val="00F37A22"/>
    <w:rsid w:val="00F4413E"/>
    <w:rsid w:val="00F4696C"/>
    <w:rsid w:val="00F52BEE"/>
    <w:rsid w:val="00F53FD6"/>
    <w:rsid w:val="00F55F71"/>
    <w:rsid w:val="00F73E9D"/>
    <w:rsid w:val="00F7536B"/>
    <w:rsid w:val="00F81AD7"/>
    <w:rsid w:val="00FB5EDA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C2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51C27"/>
    <w:pPr>
      <w:keepNext/>
      <w:ind w:right="-928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651C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51C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51C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51C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51C2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51C27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651C2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651C2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51C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link w:val="Nagwek2"/>
    <w:rsid w:val="00651C2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rsid w:val="00651C2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651C2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651C2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651C27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651C2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651C27"/>
    <w:rPr>
      <w:rFonts w:ascii="Arial" w:eastAsia="Times New Roman" w:hAnsi="Arial" w:cs="Arial"/>
      <w:lang w:eastAsia="pl-PL"/>
    </w:rPr>
  </w:style>
  <w:style w:type="paragraph" w:customStyle="1" w:styleId="ZnakZnak1ZnakZnakZnakZnakZnakZnakZnakZnak">
    <w:name w:val="Znak Znak1 Znak Znak Znak Znak Znak Znak Znak Znak"/>
    <w:basedOn w:val="Normalny"/>
    <w:rsid w:val="00651C27"/>
    <w:rPr>
      <w:rFonts w:ascii="Arial" w:hAnsi="Arial" w:cs="Arial"/>
    </w:rPr>
  </w:style>
  <w:style w:type="paragraph" w:styleId="Bezodstpw">
    <w:name w:val="No Spacing"/>
    <w:qFormat/>
    <w:rsid w:val="00651C27"/>
    <w:rPr>
      <w:rFonts w:eastAsia="Times New Roman" w:cs="Calibri"/>
      <w:sz w:val="22"/>
      <w:szCs w:val="22"/>
      <w:lang w:eastAsia="en-US"/>
    </w:rPr>
  </w:style>
  <w:style w:type="character" w:styleId="Hipercze">
    <w:name w:val="Hyperlink"/>
    <w:rsid w:val="00651C27"/>
    <w:rPr>
      <w:color w:val="0000FF"/>
      <w:u w:val="single"/>
    </w:rPr>
  </w:style>
  <w:style w:type="paragraph" w:styleId="Tytu">
    <w:name w:val="Title"/>
    <w:aliases w:val=" Znak"/>
    <w:basedOn w:val="Normalny"/>
    <w:link w:val="TytuZnak"/>
    <w:qFormat/>
    <w:rsid w:val="00651C27"/>
    <w:pPr>
      <w:tabs>
        <w:tab w:val="left" w:pos="9096"/>
      </w:tabs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TytuZnak">
    <w:name w:val="Tytuł Znak"/>
    <w:aliases w:val=" Znak Znak"/>
    <w:link w:val="Tytu"/>
    <w:rsid w:val="00651C27"/>
    <w:rPr>
      <w:rFonts w:ascii="Arial" w:eastAsia="Times New Roman" w:hAnsi="Arial" w:cs="Arial"/>
      <w:b/>
      <w:bCs/>
      <w:sz w:val="36"/>
      <w:szCs w:val="36"/>
      <w:lang w:eastAsia="pl-PL"/>
    </w:rPr>
  </w:style>
  <w:style w:type="paragraph" w:styleId="Podtytu">
    <w:name w:val="Subtitle"/>
    <w:basedOn w:val="Normalny"/>
    <w:link w:val="PodtytuZnak"/>
    <w:qFormat/>
    <w:rsid w:val="00651C2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link w:val="Podtytu"/>
    <w:rsid w:val="00651C27"/>
    <w:rPr>
      <w:rFonts w:ascii="Arial" w:eastAsia="Times New Roman" w:hAnsi="Arial" w:cs="Arial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651C27"/>
    <w:rPr>
      <w:rFonts w:ascii="Arial" w:hAnsi="Arial" w:cs="Arial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651C27"/>
    <w:rPr>
      <w:rFonts w:ascii="Arial" w:eastAsia="Times New Roman" w:hAnsi="Arial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51C27"/>
    <w:rPr>
      <w:b/>
      <w:bCs/>
      <w:i/>
      <w:iCs/>
    </w:rPr>
  </w:style>
  <w:style w:type="character" w:customStyle="1" w:styleId="TekstpodstawowyZnak">
    <w:name w:val="Tekst podstawowy Znak"/>
    <w:link w:val="Tekstpodstawowy"/>
    <w:rsid w:val="00651C2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51C2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651C2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51C27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1C2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ost">
    <w:name w:val="tekst ost"/>
    <w:basedOn w:val="Normalny"/>
    <w:rsid w:val="00651C2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651C2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xt1">
    <w:name w:val="text1"/>
    <w:rsid w:val="00651C27"/>
    <w:rPr>
      <w:rFonts w:ascii="Verdana" w:hAnsi="Verdana" w:cs="Verdana"/>
      <w:color w:val="000000"/>
      <w:sz w:val="20"/>
      <w:szCs w:val="20"/>
    </w:rPr>
  </w:style>
  <w:style w:type="paragraph" w:styleId="Lista">
    <w:name w:val="List"/>
    <w:basedOn w:val="Normalny"/>
    <w:rsid w:val="00651C27"/>
    <w:pPr>
      <w:ind w:left="283" w:hanging="283"/>
    </w:pPr>
    <w:rPr>
      <w:rFonts w:ascii="Arial" w:hAnsi="Arial" w:cs="Arial"/>
      <w:sz w:val="22"/>
      <w:szCs w:val="22"/>
    </w:rPr>
  </w:style>
  <w:style w:type="paragraph" w:styleId="Lista5">
    <w:name w:val="List 5"/>
    <w:basedOn w:val="Normalny"/>
    <w:rsid w:val="00651C27"/>
    <w:pPr>
      <w:ind w:left="1415" w:hanging="283"/>
    </w:pPr>
  </w:style>
  <w:style w:type="paragraph" w:styleId="Lista2">
    <w:name w:val="List 2"/>
    <w:basedOn w:val="Normalny"/>
    <w:rsid w:val="00651C27"/>
    <w:pPr>
      <w:ind w:left="566" w:hanging="283"/>
    </w:pPr>
  </w:style>
  <w:style w:type="paragraph" w:customStyle="1" w:styleId="Skrconyadreszwrotny">
    <w:name w:val="Skrócony adres zwrotny"/>
    <w:basedOn w:val="Normalny"/>
    <w:rsid w:val="00651C27"/>
  </w:style>
  <w:style w:type="paragraph" w:styleId="NormalnyWeb">
    <w:name w:val="Normal (Web)"/>
    <w:basedOn w:val="Normalny"/>
    <w:rsid w:val="00651C27"/>
  </w:style>
  <w:style w:type="paragraph" w:styleId="Tekstpodstawowywcity2">
    <w:name w:val="Body Text Indent 2"/>
    <w:basedOn w:val="Normalny"/>
    <w:link w:val="Tekstpodstawowywcity2Znak"/>
    <w:rsid w:val="00651C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651C27"/>
    <w:pPr>
      <w:ind w:left="849" w:hanging="283"/>
    </w:pPr>
  </w:style>
  <w:style w:type="paragraph" w:customStyle="1" w:styleId="Default">
    <w:name w:val="Default"/>
    <w:rsid w:val="00651C2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51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51C2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651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51C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651C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Znakinumeracji">
    <w:name w:val="Znaki numeracji"/>
    <w:rsid w:val="00651C27"/>
  </w:style>
  <w:style w:type="paragraph" w:styleId="Akapitzlist">
    <w:name w:val="List Paragraph"/>
    <w:basedOn w:val="Normalny"/>
    <w:link w:val="AkapitzlistZnak"/>
    <w:uiPriority w:val="34"/>
    <w:qFormat/>
    <w:rsid w:val="00651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ZDWNormalny">
    <w:name w:val="SZDW Normalny"/>
    <w:basedOn w:val="Normalny"/>
    <w:link w:val="SZDWNormalnyZnak"/>
    <w:rsid w:val="00651C27"/>
    <w:pPr>
      <w:spacing w:before="120" w:line="276" w:lineRule="auto"/>
      <w:jc w:val="both"/>
    </w:pPr>
    <w:rPr>
      <w:rFonts w:ascii="Arial Narrow" w:hAnsi="Arial Narrow"/>
    </w:rPr>
  </w:style>
  <w:style w:type="character" w:customStyle="1" w:styleId="SZDWNormalnyZnak">
    <w:name w:val="SZDW Normalny Znak"/>
    <w:link w:val="SZDWNormalny"/>
    <w:locked/>
    <w:rsid w:val="00651C27"/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ZnakZnak3">
    <w:name w:val="Znak Znak3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ZnakZnak">
    <w:name w:val="Znak Znak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paragraph" w:customStyle="1" w:styleId="Akapitzlist1">
    <w:name w:val="Akapit z listą1"/>
    <w:aliases w:val="normalny tekst"/>
    <w:basedOn w:val="Normalny"/>
    <w:link w:val="ListParagraphChar"/>
    <w:rsid w:val="00651C27"/>
    <w:pPr>
      <w:spacing w:after="200" w:line="276" w:lineRule="auto"/>
      <w:ind w:left="708"/>
    </w:pPr>
    <w:rPr>
      <w:rFonts w:ascii="Calibri" w:hAnsi="Calibri"/>
      <w:sz w:val="20"/>
      <w:szCs w:val="20"/>
    </w:rPr>
  </w:style>
  <w:style w:type="paragraph" w:customStyle="1" w:styleId="Bezodstpw1">
    <w:name w:val="Bez odstępów1"/>
    <w:rsid w:val="00651C27"/>
    <w:rPr>
      <w:rFonts w:eastAsia="Times New Roman" w:cs="Calibri"/>
      <w:sz w:val="22"/>
      <w:szCs w:val="22"/>
      <w:lang w:eastAsia="en-US"/>
    </w:rPr>
  </w:style>
  <w:style w:type="character" w:customStyle="1" w:styleId="ZnakZnak10">
    <w:name w:val="Znak Znak10"/>
    <w:locked/>
    <w:rsid w:val="00651C27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ListParagraph1">
    <w:name w:val="List Paragraph1"/>
    <w:basedOn w:val="Normalny"/>
    <w:rsid w:val="00651C27"/>
    <w:pPr>
      <w:suppressAutoHyphens/>
      <w:spacing w:line="100" w:lineRule="atLeast"/>
    </w:pPr>
    <w:rPr>
      <w:kern w:val="1"/>
      <w:lang w:eastAsia="ar-SA"/>
    </w:rPr>
  </w:style>
  <w:style w:type="character" w:customStyle="1" w:styleId="HeaderChar">
    <w:name w:val="Header Char"/>
    <w:locked/>
    <w:rsid w:val="00651C27"/>
    <w:rPr>
      <w:rFonts w:ascii="Calibri" w:hAnsi="Calibri" w:cs="Calibri"/>
      <w:sz w:val="22"/>
      <w:szCs w:val="22"/>
      <w:lang w:val="pl-PL" w:eastAsia="en-US" w:bidi="ar-SA"/>
    </w:rPr>
  </w:style>
  <w:style w:type="character" w:customStyle="1" w:styleId="ListParagraphChar">
    <w:name w:val="List Paragraph Char"/>
    <w:aliases w:val="normalny tekst Char"/>
    <w:link w:val="Akapitzlist1"/>
    <w:locked/>
    <w:rsid w:val="00651C27"/>
    <w:rPr>
      <w:rFonts w:ascii="Calibri" w:eastAsia="Times New Roman" w:hAnsi="Calibri" w:cs="Calibri"/>
    </w:rPr>
  </w:style>
  <w:style w:type="paragraph" w:customStyle="1" w:styleId="ZnakZnak2ZnakZnak">
    <w:name w:val="Znak Znak2 Znak Znak"/>
    <w:basedOn w:val="Normalny"/>
    <w:rsid w:val="00651C27"/>
    <w:rPr>
      <w:rFonts w:ascii="Arial" w:hAnsi="Arial" w:cs="Arial"/>
    </w:rPr>
  </w:style>
  <w:style w:type="character" w:styleId="UyteHipercze">
    <w:name w:val="FollowedHyperlink"/>
    <w:rsid w:val="00651C27"/>
    <w:rPr>
      <w:color w:val="954F72"/>
      <w:u w:val="single"/>
    </w:rPr>
  </w:style>
  <w:style w:type="paragraph" w:styleId="Tekstprzypisukocowego">
    <w:name w:val="endnote text"/>
    <w:basedOn w:val="Normalny"/>
    <w:link w:val="TekstprzypisukocowegoZnak"/>
    <w:rsid w:val="00651C2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651C27"/>
    <w:rPr>
      <w:vertAlign w:val="superscript"/>
    </w:rPr>
  </w:style>
  <w:style w:type="paragraph" w:customStyle="1" w:styleId="normaltableau">
    <w:name w:val="normal_tableau"/>
    <w:basedOn w:val="Normalny"/>
    <w:rsid w:val="00651C2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ZnakZnak1">
    <w:name w:val="Znak Znak1"/>
    <w:basedOn w:val="Normalny"/>
    <w:rsid w:val="00651C27"/>
    <w:rPr>
      <w:rFonts w:ascii="Arial" w:hAnsi="Arial" w:cs="Arial"/>
    </w:rPr>
  </w:style>
  <w:style w:type="table" w:styleId="Tabela-Siatka">
    <w:name w:val="Table Grid"/>
    <w:basedOn w:val="Standardowy"/>
    <w:rsid w:val="00651C2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651C27"/>
    <w:pPr>
      <w:numPr>
        <w:numId w:val="12"/>
      </w:numPr>
    </w:pPr>
  </w:style>
  <w:style w:type="character" w:styleId="Pogrubienie">
    <w:name w:val="Strong"/>
    <w:uiPriority w:val="22"/>
    <w:qFormat/>
    <w:rsid w:val="00DC5D55"/>
    <w:rPr>
      <w:b/>
      <w:bCs/>
    </w:rPr>
  </w:style>
  <w:style w:type="numbering" w:customStyle="1" w:styleId="Styl2">
    <w:name w:val="Styl2"/>
    <w:uiPriority w:val="99"/>
    <w:rsid w:val="00B16D95"/>
    <w:pPr>
      <w:numPr>
        <w:numId w:val="52"/>
      </w:numPr>
    </w:pPr>
  </w:style>
  <w:style w:type="numbering" w:customStyle="1" w:styleId="Styl3">
    <w:name w:val="Styl3"/>
    <w:uiPriority w:val="99"/>
    <w:rsid w:val="00A52319"/>
    <w:pPr>
      <w:numPr>
        <w:numId w:val="53"/>
      </w:numPr>
    </w:pPr>
  </w:style>
  <w:style w:type="numbering" w:customStyle="1" w:styleId="Styl4">
    <w:name w:val="Styl4"/>
    <w:uiPriority w:val="99"/>
    <w:rsid w:val="00A52319"/>
    <w:pPr>
      <w:numPr>
        <w:numId w:val="54"/>
      </w:numPr>
    </w:pPr>
  </w:style>
  <w:style w:type="character" w:customStyle="1" w:styleId="AkapitzlistZnak">
    <w:name w:val="Akapit z listą Znak"/>
    <w:link w:val="Akapitzlist"/>
    <w:uiPriority w:val="34"/>
    <w:rsid w:val="00093AB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C2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51C27"/>
    <w:pPr>
      <w:keepNext/>
      <w:ind w:right="-928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651C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51C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51C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51C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51C2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51C27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651C2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651C2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51C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link w:val="Nagwek2"/>
    <w:rsid w:val="00651C2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rsid w:val="00651C2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651C2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651C2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651C27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651C2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651C27"/>
    <w:rPr>
      <w:rFonts w:ascii="Arial" w:eastAsia="Times New Roman" w:hAnsi="Arial" w:cs="Arial"/>
      <w:lang w:eastAsia="pl-PL"/>
    </w:rPr>
  </w:style>
  <w:style w:type="paragraph" w:customStyle="1" w:styleId="ZnakZnak1ZnakZnakZnakZnakZnakZnakZnakZnak">
    <w:name w:val="Znak Znak1 Znak Znak Znak Znak Znak Znak Znak Znak"/>
    <w:basedOn w:val="Normalny"/>
    <w:rsid w:val="00651C27"/>
    <w:rPr>
      <w:rFonts w:ascii="Arial" w:hAnsi="Arial" w:cs="Arial"/>
    </w:rPr>
  </w:style>
  <w:style w:type="paragraph" w:styleId="Bezodstpw">
    <w:name w:val="No Spacing"/>
    <w:qFormat/>
    <w:rsid w:val="00651C27"/>
    <w:rPr>
      <w:rFonts w:eastAsia="Times New Roman" w:cs="Calibri"/>
      <w:sz w:val="22"/>
      <w:szCs w:val="22"/>
      <w:lang w:eastAsia="en-US"/>
    </w:rPr>
  </w:style>
  <w:style w:type="character" w:styleId="Hipercze">
    <w:name w:val="Hyperlink"/>
    <w:rsid w:val="00651C27"/>
    <w:rPr>
      <w:color w:val="0000FF"/>
      <w:u w:val="single"/>
    </w:rPr>
  </w:style>
  <w:style w:type="paragraph" w:styleId="Tytu">
    <w:name w:val="Title"/>
    <w:aliases w:val=" Znak"/>
    <w:basedOn w:val="Normalny"/>
    <w:link w:val="TytuZnak"/>
    <w:qFormat/>
    <w:rsid w:val="00651C27"/>
    <w:pPr>
      <w:tabs>
        <w:tab w:val="left" w:pos="9096"/>
      </w:tabs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TytuZnak">
    <w:name w:val="Tytuł Znak"/>
    <w:aliases w:val=" Znak Znak"/>
    <w:link w:val="Tytu"/>
    <w:rsid w:val="00651C27"/>
    <w:rPr>
      <w:rFonts w:ascii="Arial" w:eastAsia="Times New Roman" w:hAnsi="Arial" w:cs="Arial"/>
      <w:b/>
      <w:bCs/>
      <w:sz w:val="36"/>
      <w:szCs w:val="36"/>
      <w:lang w:eastAsia="pl-PL"/>
    </w:rPr>
  </w:style>
  <w:style w:type="paragraph" w:styleId="Podtytu">
    <w:name w:val="Subtitle"/>
    <w:basedOn w:val="Normalny"/>
    <w:link w:val="PodtytuZnak"/>
    <w:qFormat/>
    <w:rsid w:val="00651C2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link w:val="Podtytu"/>
    <w:rsid w:val="00651C27"/>
    <w:rPr>
      <w:rFonts w:ascii="Arial" w:eastAsia="Times New Roman" w:hAnsi="Arial" w:cs="Arial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651C27"/>
    <w:rPr>
      <w:rFonts w:ascii="Arial" w:hAnsi="Arial" w:cs="Arial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651C27"/>
    <w:rPr>
      <w:rFonts w:ascii="Arial" w:eastAsia="Times New Roman" w:hAnsi="Arial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51C27"/>
    <w:rPr>
      <w:b/>
      <w:bCs/>
      <w:i/>
      <w:iCs/>
    </w:rPr>
  </w:style>
  <w:style w:type="character" w:customStyle="1" w:styleId="TekstpodstawowyZnak">
    <w:name w:val="Tekst podstawowy Znak"/>
    <w:link w:val="Tekstpodstawowy"/>
    <w:rsid w:val="00651C2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51C2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651C2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51C27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1C2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ost">
    <w:name w:val="tekst ost"/>
    <w:basedOn w:val="Normalny"/>
    <w:rsid w:val="00651C2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651C2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xt1">
    <w:name w:val="text1"/>
    <w:rsid w:val="00651C27"/>
    <w:rPr>
      <w:rFonts w:ascii="Verdana" w:hAnsi="Verdana" w:cs="Verdana"/>
      <w:color w:val="000000"/>
      <w:sz w:val="20"/>
      <w:szCs w:val="20"/>
    </w:rPr>
  </w:style>
  <w:style w:type="paragraph" w:styleId="Lista">
    <w:name w:val="List"/>
    <w:basedOn w:val="Normalny"/>
    <w:rsid w:val="00651C27"/>
    <w:pPr>
      <w:ind w:left="283" w:hanging="283"/>
    </w:pPr>
    <w:rPr>
      <w:rFonts w:ascii="Arial" w:hAnsi="Arial" w:cs="Arial"/>
      <w:sz w:val="22"/>
      <w:szCs w:val="22"/>
    </w:rPr>
  </w:style>
  <w:style w:type="paragraph" w:styleId="Lista5">
    <w:name w:val="List 5"/>
    <w:basedOn w:val="Normalny"/>
    <w:rsid w:val="00651C27"/>
    <w:pPr>
      <w:ind w:left="1415" w:hanging="283"/>
    </w:pPr>
  </w:style>
  <w:style w:type="paragraph" w:styleId="Lista2">
    <w:name w:val="List 2"/>
    <w:basedOn w:val="Normalny"/>
    <w:rsid w:val="00651C27"/>
    <w:pPr>
      <w:ind w:left="566" w:hanging="283"/>
    </w:pPr>
  </w:style>
  <w:style w:type="paragraph" w:customStyle="1" w:styleId="Skrconyadreszwrotny">
    <w:name w:val="Skrócony adres zwrotny"/>
    <w:basedOn w:val="Normalny"/>
    <w:rsid w:val="00651C27"/>
  </w:style>
  <w:style w:type="paragraph" w:styleId="NormalnyWeb">
    <w:name w:val="Normal (Web)"/>
    <w:basedOn w:val="Normalny"/>
    <w:rsid w:val="00651C27"/>
  </w:style>
  <w:style w:type="paragraph" w:styleId="Tekstpodstawowywcity2">
    <w:name w:val="Body Text Indent 2"/>
    <w:basedOn w:val="Normalny"/>
    <w:link w:val="Tekstpodstawowywcity2Znak"/>
    <w:rsid w:val="00651C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651C27"/>
    <w:pPr>
      <w:ind w:left="849" w:hanging="283"/>
    </w:pPr>
  </w:style>
  <w:style w:type="paragraph" w:customStyle="1" w:styleId="Default">
    <w:name w:val="Default"/>
    <w:rsid w:val="00651C2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51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51C2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651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51C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651C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Znakinumeracji">
    <w:name w:val="Znaki numeracji"/>
    <w:rsid w:val="00651C27"/>
  </w:style>
  <w:style w:type="paragraph" w:styleId="Akapitzlist">
    <w:name w:val="List Paragraph"/>
    <w:basedOn w:val="Normalny"/>
    <w:link w:val="AkapitzlistZnak"/>
    <w:uiPriority w:val="34"/>
    <w:qFormat/>
    <w:rsid w:val="00651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ZDWNormalny">
    <w:name w:val="SZDW Normalny"/>
    <w:basedOn w:val="Normalny"/>
    <w:link w:val="SZDWNormalnyZnak"/>
    <w:rsid w:val="00651C27"/>
    <w:pPr>
      <w:spacing w:before="120" w:line="276" w:lineRule="auto"/>
      <w:jc w:val="both"/>
    </w:pPr>
    <w:rPr>
      <w:rFonts w:ascii="Arial Narrow" w:hAnsi="Arial Narrow"/>
    </w:rPr>
  </w:style>
  <w:style w:type="character" w:customStyle="1" w:styleId="SZDWNormalnyZnak">
    <w:name w:val="SZDW Normalny Znak"/>
    <w:link w:val="SZDWNormalny"/>
    <w:locked/>
    <w:rsid w:val="00651C27"/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ZnakZnak3">
    <w:name w:val="Znak Znak3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ZnakZnak">
    <w:name w:val="Znak Znak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paragraph" w:customStyle="1" w:styleId="Akapitzlist1">
    <w:name w:val="Akapit z listą1"/>
    <w:aliases w:val="normalny tekst"/>
    <w:basedOn w:val="Normalny"/>
    <w:link w:val="ListParagraphChar"/>
    <w:rsid w:val="00651C27"/>
    <w:pPr>
      <w:spacing w:after="200" w:line="276" w:lineRule="auto"/>
      <w:ind w:left="708"/>
    </w:pPr>
    <w:rPr>
      <w:rFonts w:ascii="Calibri" w:hAnsi="Calibri"/>
      <w:sz w:val="20"/>
      <w:szCs w:val="20"/>
    </w:rPr>
  </w:style>
  <w:style w:type="paragraph" w:customStyle="1" w:styleId="Bezodstpw1">
    <w:name w:val="Bez odstępów1"/>
    <w:rsid w:val="00651C27"/>
    <w:rPr>
      <w:rFonts w:eastAsia="Times New Roman" w:cs="Calibri"/>
      <w:sz w:val="22"/>
      <w:szCs w:val="22"/>
      <w:lang w:eastAsia="en-US"/>
    </w:rPr>
  </w:style>
  <w:style w:type="character" w:customStyle="1" w:styleId="ZnakZnak10">
    <w:name w:val="Znak Znak10"/>
    <w:locked/>
    <w:rsid w:val="00651C27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ListParagraph1">
    <w:name w:val="List Paragraph1"/>
    <w:basedOn w:val="Normalny"/>
    <w:rsid w:val="00651C27"/>
    <w:pPr>
      <w:suppressAutoHyphens/>
      <w:spacing w:line="100" w:lineRule="atLeast"/>
    </w:pPr>
    <w:rPr>
      <w:kern w:val="1"/>
      <w:lang w:eastAsia="ar-SA"/>
    </w:rPr>
  </w:style>
  <w:style w:type="character" w:customStyle="1" w:styleId="HeaderChar">
    <w:name w:val="Header Char"/>
    <w:locked/>
    <w:rsid w:val="00651C27"/>
    <w:rPr>
      <w:rFonts w:ascii="Calibri" w:hAnsi="Calibri" w:cs="Calibri"/>
      <w:sz w:val="22"/>
      <w:szCs w:val="22"/>
      <w:lang w:val="pl-PL" w:eastAsia="en-US" w:bidi="ar-SA"/>
    </w:rPr>
  </w:style>
  <w:style w:type="character" w:customStyle="1" w:styleId="ListParagraphChar">
    <w:name w:val="List Paragraph Char"/>
    <w:aliases w:val="normalny tekst Char"/>
    <w:link w:val="Akapitzlist1"/>
    <w:locked/>
    <w:rsid w:val="00651C27"/>
    <w:rPr>
      <w:rFonts w:ascii="Calibri" w:eastAsia="Times New Roman" w:hAnsi="Calibri" w:cs="Calibri"/>
    </w:rPr>
  </w:style>
  <w:style w:type="paragraph" w:customStyle="1" w:styleId="ZnakZnak2ZnakZnak">
    <w:name w:val="Znak Znak2 Znak Znak"/>
    <w:basedOn w:val="Normalny"/>
    <w:rsid w:val="00651C27"/>
    <w:rPr>
      <w:rFonts w:ascii="Arial" w:hAnsi="Arial" w:cs="Arial"/>
    </w:rPr>
  </w:style>
  <w:style w:type="character" w:styleId="UyteHipercze">
    <w:name w:val="FollowedHyperlink"/>
    <w:rsid w:val="00651C27"/>
    <w:rPr>
      <w:color w:val="954F72"/>
      <w:u w:val="single"/>
    </w:rPr>
  </w:style>
  <w:style w:type="paragraph" w:styleId="Tekstprzypisukocowego">
    <w:name w:val="endnote text"/>
    <w:basedOn w:val="Normalny"/>
    <w:link w:val="TekstprzypisukocowegoZnak"/>
    <w:rsid w:val="00651C2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651C27"/>
    <w:rPr>
      <w:vertAlign w:val="superscript"/>
    </w:rPr>
  </w:style>
  <w:style w:type="paragraph" w:customStyle="1" w:styleId="normaltableau">
    <w:name w:val="normal_tableau"/>
    <w:basedOn w:val="Normalny"/>
    <w:rsid w:val="00651C2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ZnakZnak1">
    <w:name w:val="Znak Znak1"/>
    <w:basedOn w:val="Normalny"/>
    <w:rsid w:val="00651C27"/>
    <w:rPr>
      <w:rFonts w:ascii="Arial" w:hAnsi="Arial" w:cs="Arial"/>
    </w:rPr>
  </w:style>
  <w:style w:type="table" w:styleId="Tabela-Siatka">
    <w:name w:val="Table Grid"/>
    <w:basedOn w:val="Standardowy"/>
    <w:rsid w:val="00651C2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651C27"/>
    <w:pPr>
      <w:numPr>
        <w:numId w:val="12"/>
      </w:numPr>
    </w:pPr>
  </w:style>
  <w:style w:type="character" w:styleId="Pogrubienie">
    <w:name w:val="Strong"/>
    <w:uiPriority w:val="22"/>
    <w:qFormat/>
    <w:rsid w:val="00DC5D55"/>
    <w:rPr>
      <w:b/>
      <w:bCs/>
    </w:rPr>
  </w:style>
  <w:style w:type="numbering" w:customStyle="1" w:styleId="Styl2">
    <w:name w:val="Styl2"/>
    <w:uiPriority w:val="99"/>
    <w:rsid w:val="00B16D95"/>
    <w:pPr>
      <w:numPr>
        <w:numId w:val="52"/>
      </w:numPr>
    </w:pPr>
  </w:style>
  <w:style w:type="numbering" w:customStyle="1" w:styleId="Styl3">
    <w:name w:val="Styl3"/>
    <w:uiPriority w:val="99"/>
    <w:rsid w:val="00A52319"/>
    <w:pPr>
      <w:numPr>
        <w:numId w:val="53"/>
      </w:numPr>
    </w:pPr>
  </w:style>
  <w:style w:type="numbering" w:customStyle="1" w:styleId="Styl4">
    <w:name w:val="Styl4"/>
    <w:uiPriority w:val="99"/>
    <w:rsid w:val="00A52319"/>
    <w:pPr>
      <w:numPr>
        <w:numId w:val="54"/>
      </w:numPr>
    </w:pPr>
  </w:style>
  <w:style w:type="character" w:customStyle="1" w:styleId="AkapitzlistZnak">
    <w:name w:val="Akapit z listą Znak"/>
    <w:link w:val="Akapitzlist"/>
    <w:uiPriority w:val="34"/>
    <w:rsid w:val="00093AB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sip.legalis.pl/document-view.seam?documentId=mfrxilrtgiydqnbrga3di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sip.legalis.pl/document-view.seam?documentId=mfrxilrtgiydqnbrga3diltqmfyc4mzrg4zdsmbrge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rodo@gptogatus.p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ip.dabrowice.p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sekretariat@dabrowice.p" TargetMode="External"/><Relationship Id="rId10" Type="http://schemas.openxmlformats.org/officeDocument/2006/relationships/hyperlink" Target="http://www.brody.info.p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inwestycje@dabr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19A0F-C04F-4C6B-9857-80D17DE54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20</Pages>
  <Words>8646</Words>
  <Characters>51879</Characters>
  <Application>Microsoft Office Word</Application>
  <DocSecurity>0</DocSecurity>
  <Lines>432</Lines>
  <Paragraphs>120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/>
      <vt:lpstr/>
      <vt:lpstr/>
      <vt:lpstr>Nr zamówienia: ZP.271.04.2020</vt:lpstr>
      <vt:lpstr>        zdolności technicznej lub zawodowej: </vt:lpstr>
      <vt:lpstr>WYKAZ OŚWIADCZEŃ I DOKUMENTÓW, JAKIE WYKONAWCY MAJĄ  ZAŁOŻYĆ WRAZ  Z OFERTĄ</vt:lpstr>
      <vt:lpstr>    W przypadku nieprzedłużenia lub niewniesienia nowego zabezpieczenia najpóźniej n</vt:lpstr>
      <vt:lpstr>    Wypłata, o której mowa w pkt. 21.9. niniejszego SIWZ, następuje nie później, niż</vt:lpstr>
      <vt:lpstr>    W trakcie realizacji umowy wykonawca może dokonać zmiany formy zabezpieczenia na</vt:lpstr>
    </vt:vector>
  </TitlesOfParts>
  <Company/>
  <LinksUpToDate>false</LinksUpToDate>
  <CharactersWithSpaces>60405</CharactersWithSpaces>
  <SharedDoc>false</SharedDoc>
  <HLinks>
    <vt:vector size="42" baseType="variant">
      <vt:variant>
        <vt:i4>94</vt:i4>
      </vt:variant>
      <vt:variant>
        <vt:i4>18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94</vt:i4>
      </vt:variant>
      <vt:variant>
        <vt:i4>15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1376358</vt:i4>
      </vt:variant>
      <vt:variant>
        <vt:i4>12</vt:i4>
      </vt:variant>
      <vt:variant>
        <vt:i4>0</vt:i4>
      </vt:variant>
      <vt:variant>
        <vt:i4>5</vt:i4>
      </vt:variant>
      <vt:variant>
        <vt:lpwstr>mailto:inwestycje@brody.info.pl</vt:lpwstr>
      </vt:variant>
      <vt:variant>
        <vt:lpwstr/>
      </vt:variant>
      <vt:variant>
        <vt:i4>2031689</vt:i4>
      </vt:variant>
      <vt:variant>
        <vt:i4>9</vt:i4>
      </vt:variant>
      <vt:variant>
        <vt:i4>0</vt:i4>
      </vt:variant>
      <vt:variant>
        <vt:i4>5</vt:i4>
      </vt:variant>
      <vt:variant>
        <vt:lpwstr>http://sip.legalis.pl/document-view.seam?documentId=mfrxilrtgiydqnbrga3di</vt:lpwstr>
      </vt:variant>
      <vt:variant>
        <vt:lpwstr/>
      </vt:variant>
      <vt:variant>
        <vt:i4>3276901</vt:i4>
      </vt:variant>
      <vt:variant>
        <vt:i4>6</vt:i4>
      </vt:variant>
      <vt:variant>
        <vt:i4>0</vt:i4>
      </vt:variant>
      <vt:variant>
        <vt:i4>5</vt:i4>
      </vt:variant>
      <vt:variant>
        <vt:lpwstr>http://sip.legalis.pl/document-view.seam?documentId=mfrxilrtgiydqnbrga3diltqmfyc4mzrg4zdsmbrge</vt:lpwstr>
      </vt:variant>
      <vt:variant>
        <vt:lpwstr/>
      </vt:variant>
      <vt:variant>
        <vt:i4>94</vt:i4>
      </vt:variant>
      <vt:variant>
        <vt:i4>3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1179673</vt:i4>
      </vt:variant>
      <vt:variant>
        <vt:i4>0</vt:i4>
      </vt:variant>
      <vt:variant>
        <vt:i4>0</vt:i4>
      </vt:variant>
      <vt:variant>
        <vt:i4>5</vt:i4>
      </vt:variant>
      <vt:variant>
        <vt:lpwstr>http://www.brody.info.pl/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bmateusz</dc:creator>
  <cp:keywords/>
  <cp:lastModifiedBy>Marta Szadkowska</cp:lastModifiedBy>
  <cp:revision>18</cp:revision>
  <cp:lastPrinted>2020-08-17T10:51:00Z</cp:lastPrinted>
  <dcterms:created xsi:type="dcterms:W3CDTF">2019-06-26T08:57:00Z</dcterms:created>
  <dcterms:modified xsi:type="dcterms:W3CDTF">2020-08-17T10:54:00Z</dcterms:modified>
</cp:coreProperties>
</file>