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3964A" w14:textId="77777777" w:rsidR="00856F86" w:rsidRPr="00856F86" w:rsidRDefault="00856F86" w:rsidP="00261C6A">
      <w:pPr>
        <w:ind w:left="-1" w:right="9" w:firstLine="0"/>
        <w:rPr>
          <w:b/>
          <w:lang w:val="pl-PL"/>
        </w:rPr>
      </w:pPr>
      <w:r w:rsidRPr="00856F86">
        <w:rPr>
          <w:b/>
          <w:lang w:val="pl-PL"/>
        </w:rPr>
        <w:t xml:space="preserve">Informacja o </w:t>
      </w:r>
      <w:r>
        <w:rPr>
          <w:b/>
          <w:lang w:val="pl-PL"/>
        </w:rPr>
        <w:t>sposobie zgłaszania</w:t>
      </w:r>
      <w:r w:rsidRPr="00856F86">
        <w:rPr>
          <w:b/>
          <w:lang w:val="pl-PL"/>
        </w:rPr>
        <w:t xml:space="preserve"> kandydatów na członków </w:t>
      </w:r>
      <w:r w:rsidR="00E9689A">
        <w:rPr>
          <w:b/>
          <w:lang w:val="pl-PL"/>
        </w:rPr>
        <w:t>o</w:t>
      </w:r>
      <w:r w:rsidRPr="00856F86">
        <w:rPr>
          <w:b/>
          <w:lang w:val="pl-PL"/>
        </w:rPr>
        <w:t xml:space="preserve">bwodowych </w:t>
      </w:r>
      <w:r w:rsidR="00E9689A">
        <w:rPr>
          <w:b/>
          <w:lang w:val="pl-PL"/>
        </w:rPr>
        <w:t>k</w:t>
      </w:r>
      <w:r w:rsidRPr="00856F86">
        <w:rPr>
          <w:b/>
          <w:lang w:val="pl-PL"/>
        </w:rPr>
        <w:t xml:space="preserve">omisji </w:t>
      </w:r>
      <w:r w:rsidR="00E9689A">
        <w:rPr>
          <w:b/>
          <w:lang w:val="pl-PL"/>
        </w:rPr>
        <w:t>w</w:t>
      </w:r>
      <w:r w:rsidRPr="00856F86">
        <w:rPr>
          <w:b/>
          <w:lang w:val="pl-PL"/>
        </w:rPr>
        <w:t xml:space="preserve">yborczych </w:t>
      </w:r>
      <w:r w:rsidR="00E9689A">
        <w:rPr>
          <w:b/>
          <w:lang w:val="pl-PL"/>
        </w:rPr>
        <w:t xml:space="preserve">w Gminie Dąbrowice </w:t>
      </w:r>
      <w:r w:rsidRPr="00856F86">
        <w:rPr>
          <w:b/>
          <w:lang w:val="pl-PL"/>
        </w:rPr>
        <w:t xml:space="preserve">w wyborach Prezydenta Rzeczypospolitej Polskiej zarządzonych na dzień 10 maja 2020 r. </w:t>
      </w:r>
    </w:p>
    <w:p w14:paraId="2539861A" w14:textId="31B33924" w:rsidR="00856F86" w:rsidRPr="007C1C11" w:rsidRDefault="00856F86" w:rsidP="009762ED">
      <w:pPr>
        <w:ind w:left="-1" w:right="9" w:firstLine="423"/>
        <w:rPr>
          <w:lang w:val="pl-PL"/>
        </w:rPr>
      </w:pPr>
      <w:r>
        <w:rPr>
          <w:lang w:val="pl-PL"/>
        </w:rPr>
        <w:t>W</w:t>
      </w:r>
      <w:r w:rsidRPr="007C1C11">
        <w:rPr>
          <w:lang w:val="pl-PL"/>
        </w:rPr>
        <w:t xml:space="preserve"> związku z rozporządzeniem Ministra Zd</w:t>
      </w:r>
      <w:r w:rsidR="00261C6A">
        <w:rPr>
          <w:lang w:val="pl-PL"/>
        </w:rPr>
        <w:t>rowia z dnia 20 marca 2020 r. w </w:t>
      </w:r>
      <w:r w:rsidRPr="007C1C11">
        <w:rPr>
          <w:lang w:val="pl-PL"/>
        </w:rPr>
        <w:t xml:space="preserve">sprawie ogłoszenia na obszarze Rzeczypospolitej Polskiej stanu epidemii (Dz. U. poz. 491 i 522), oraz </w:t>
      </w:r>
      <w:r w:rsidR="009762ED">
        <w:rPr>
          <w:lang w:val="pl-PL"/>
        </w:rPr>
        <w:t>Z</w:t>
      </w:r>
      <w:r w:rsidR="00D01AFC">
        <w:rPr>
          <w:lang w:val="pl-PL"/>
        </w:rPr>
        <w:t>arządzeniem</w:t>
      </w:r>
      <w:r>
        <w:rPr>
          <w:lang w:val="pl-PL"/>
        </w:rPr>
        <w:t xml:space="preserve"> </w:t>
      </w:r>
      <w:r w:rsidR="009762ED">
        <w:rPr>
          <w:lang w:val="pl-PL"/>
        </w:rPr>
        <w:t>Nr</w:t>
      </w:r>
      <w:r w:rsidR="00B57F65">
        <w:rPr>
          <w:lang w:val="pl-PL"/>
        </w:rPr>
        <w:t xml:space="preserve"> 30</w:t>
      </w:r>
      <w:r w:rsidR="009762ED">
        <w:rPr>
          <w:lang w:val="pl-PL"/>
        </w:rPr>
        <w:t xml:space="preserve">/2020 </w:t>
      </w:r>
      <w:r>
        <w:rPr>
          <w:lang w:val="pl-PL"/>
        </w:rPr>
        <w:t xml:space="preserve">Wójta Gminy Dąbrowice z dnia </w:t>
      </w:r>
      <w:r w:rsidR="00E9689A">
        <w:rPr>
          <w:lang w:val="pl-PL"/>
        </w:rPr>
        <w:t>30</w:t>
      </w:r>
      <w:r w:rsidR="00B57F65">
        <w:rPr>
          <w:lang w:val="pl-PL"/>
        </w:rPr>
        <w:t> </w:t>
      </w:r>
      <w:bookmarkStart w:id="0" w:name="_GoBack"/>
      <w:bookmarkEnd w:id="0"/>
      <w:r>
        <w:rPr>
          <w:lang w:val="pl-PL"/>
        </w:rPr>
        <w:t xml:space="preserve">marca 2020 r. </w:t>
      </w:r>
      <w:r w:rsidR="00E9689A">
        <w:rPr>
          <w:lang w:val="pl-PL"/>
        </w:rPr>
        <w:t>w sprawie</w:t>
      </w:r>
      <w:r w:rsidR="009762ED">
        <w:rPr>
          <w:lang w:val="pl-PL"/>
        </w:rPr>
        <w:t xml:space="preserve"> </w:t>
      </w:r>
      <w:r w:rsidR="009762ED" w:rsidRPr="009762ED">
        <w:rPr>
          <w:lang w:val="pl-PL"/>
        </w:rPr>
        <w:t>wprowadzenia szczególnych zasad obsługi interesantów Urzędu Gminy w Dąbrowicach.</w:t>
      </w:r>
      <w:r w:rsidR="00E9689A">
        <w:rPr>
          <w:lang w:val="pl-PL"/>
        </w:rPr>
        <w:t>,</w:t>
      </w:r>
      <w:r w:rsidR="00D01AFC">
        <w:rPr>
          <w:lang w:val="pl-PL"/>
        </w:rPr>
        <w:t xml:space="preserve"> a także</w:t>
      </w:r>
      <w:r>
        <w:rPr>
          <w:lang w:val="pl-PL"/>
        </w:rPr>
        <w:t xml:space="preserve"> zgodnie z wyjaśnieniami Państwowej Komisji Wyborczej (pismo z dnia 26 marca 2020 r. nr ZPOW-571-32/20)</w:t>
      </w:r>
      <w:r w:rsidR="00D01AFC">
        <w:rPr>
          <w:lang w:val="pl-PL"/>
        </w:rPr>
        <w:t>,</w:t>
      </w:r>
      <w:r>
        <w:rPr>
          <w:lang w:val="pl-PL"/>
        </w:rPr>
        <w:t xml:space="preserve"> Gmina Dąbrowice informuje, że zgłoszenia na członków obwodowych komisji wyborczych w Gminie Dąbrowice przyjmowane będą </w:t>
      </w:r>
      <w:r w:rsidRPr="007C1C11">
        <w:rPr>
          <w:lang w:val="pl-PL"/>
        </w:rPr>
        <w:t xml:space="preserve">do dnia 10 kwietnia 2020 r. w godzinach </w:t>
      </w:r>
      <w:r>
        <w:rPr>
          <w:lang w:val="pl-PL"/>
        </w:rPr>
        <w:t>normalnego funkcjonowania U</w:t>
      </w:r>
      <w:r w:rsidRPr="007C1C11">
        <w:rPr>
          <w:lang w:val="pl-PL"/>
        </w:rPr>
        <w:t>rzęd</w:t>
      </w:r>
      <w:r>
        <w:rPr>
          <w:lang w:val="pl-PL"/>
        </w:rPr>
        <w:t>u, tj. do godziny 15.30 za pośrednictwem:</w:t>
      </w:r>
    </w:p>
    <w:p w14:paraId="2ADA5888" w14:textId="77777777" w:rsidR="00856F86" w:rsidRPr="00D01AFC" w:rsidRDefault="00856F86" w:rsidP="00261C6A">
      <w:pPr>
        <w:numPr>
          <w:ilvl w:val="0"/>
          <w:numId w:val="1"/>
        </w:numPr>
        <w:ind w:right="9" w:hanging="422"/>
        <w:rPr>
          <w:b/>
          <w:lang w:val="pl-PL"/>
        </w:rPr>
      </w:pPr>
      <w:r w:rsidRPr="00D01AFC">
        <w:rPr>
          <w:b/>
          <w:lang w:val="pl-PL"/>
        </w:rPr>
        <w:t>poczty tradycyjnej</w:t>
      </w:r>
      <w:r>
        <w:rPr>
          <w:lang w:val="pl-PL"/>
        </w:rPr>
        <w:t xml:space="preserve"> (listownie) na adres: </w:t>
      </w:r>
      <w:r w:rsidR="00E9689A">
        <w:rPr>
          <w:b/>
          <w:lang w:val="pl-PL"/>
        </w:rPr>
        <w:t>Urząd Gminy w Dąbrowicach, ul. </w:t>
      </w:r>
      <w:r w:rsidRPr="00D01AFC">
        <w:rPr>
          <w:b/>
          <w:lang w:val="pl-PL"/>
        </w:rPr>
        <w:t>Nowy Rynek 17, 99-352 Dąbrowice.</w:t>
      </w:r>
    </w:p>
    <w:p w14:paraId="15831F04" w14:textId="4EECD3CC" w:rsidR="00856F86" w:rsidRDefault="00D01AFC" w:rsidP="00261C6A">
      <w:pPr>
        <w:numPr>
          <w:ilvl w:val="0"/>
          <w:numId w:val="1"/>
        </w:numPr>
        <w:ind w:right="9" w:hanging="422"/>
        <w:rPr>
          <w:lang w:val="pl-PL"/>
        </w:rPr>
      </w:pPr>
      <w:r>
        <w:rPr>
          <w:b/>
          <w:lang w:val="pl-PL"/>
        </w:rPr>
        <w:t>p</w:t>
      </w:r>
      <w:r w:rsidR="00856F86" w:rsidRPr="00D01AFC">
        <w:rPr>
          <w:b/>
          <w:lang w:val="pl-PL"/>
        </w:rPr>
        <w:t>oczty elektronicznej</w:t>
      </w:r>
      <w:r w:rsidR="00856F86">
        <w:rPr>
          <w:lang w:val="pl-PL"/>
        </w:rPr>
        <w:t xml:space="preserve"> – należy </w:t>
      </w:r>
      <w:r w:rsidR="00261C6A">
        <w:rPr>
          <w:lang w:val="pl-PL"/>
        </w:rPr>
        <w:t xml:space="preserve">przesłać skan zgłoszenia na skrzynkę pocztową Urzędu: </w:t>
      </w:r>
      <w:hyperlink r:id="rId5" w:history="1">
        <w:r w:rsidR="00261C6A" w:rsidRPr="00AB45EF">
          <w:rPr>
            <w:rStyle w:val="Hipercze"/>
            <w:lang w:val="pl-PL"/>
          </w:rPr>
          <w:t>sekretariat@dabrowice.pl</w:t>
        </w:r>
      </w:hyperlink>
      <w:r w:rsidR="00261C6A">
        <w:rPr>
          <w:lang w:val="pl-PL"/>
        </w:rPr>
        <w:t xml:space="preserve"> </w:t>
      </w:r>
      <w:r w:rsidR="00856F86" w:rsidRPr="007C1C11">
        <w:rPr>
          <w:lang w:val="pl-PL"/>
        </w:rPr>
        <w:t xml:space="preserve">najpóźniej do </w:t>
      </w:r>
      <w:r w:rsidR="00261C6A">
        <w:rPr>
          <w:lang w:val="pl-PL"/>
        </w:rPr>
        <w:t>dnia</w:t>
      </w:r>
      <w:r>
        <w:rPr>
          <w:lang w:val="pl-PL"/>
        </w:rPr>
        <w:t xml:space="preserve"> </w:t>
      </w:r>
      <w:r w:rsidR="00856F86" w:rsidRPr="007C1C11">
        <w:rPr>
          <w:lang w:val="pl-PL"/>
        </w:rPr>
        <w:t xml:space="preserve">10 kwietnia 2020 r. </w:t>
      </w:r>
      <w:r w:rsidR="00261C6A">
        <w:rPr>
          <w:lang w:val="pl-PL"/>
        </w:rPr>
        <w:t>do godziny 15.30</w:t>
      </w:r>
      <w:r w:rsidR="00856F86" w:rsidRPr="007C1C11">
        <w:rPr>
          <w:lang w:val="pl-PL"/>
        </w:rPr>
        <w:t>. Nie jest przy tym wymagany podpis elektroniczny. W takim przypadku, oryginały zgłoszenia należy przesłać do urzędu tradycyjną pocztą (</w:t>
      </w:r>
      <w:r w:rsidR="00261C6A">
        <w:rPr>
          <w:lang w:val="pl-PL"/>
        </w:rPr>
        <w:t xml:space="preserve">w tym przypadku </w:t>
      </w:r>
      <w:r w:rsidR="00856F86" w:rsidRPr="007C1C11">
        <w:rPr>
          <w:lang w:val="pl-PL"/>
        </w:rPr>
        <w:t>oryginalne dokumenty nie muszą zostać doręc</w:t>
      </w:r>
      <w:r w:rsidR="00261C6A">
        <w:rPr>
          <w:lang w:val="pl-PL"/>
        </w:rPr>
        <w:t>zone do czasu upływu terminu na dokonywanie zgłoszeń).</w:t>
      </w:r>
    </w:p>
    <w:p w14:paraId="6249AC7A" w14:textId="77777777" w:rsidR="00261C6A" w:rsidRPr="007C1C11" w:rsidRDefault="00261C6A" w:rsidP="00261C6A">
      <w:pPr>
        <w:ind w:left="422" w:right="9" w:firstLine="0"/>
        <w:rPr>
          <w:lang w:val="pl-PL"/>
        </w:rPr>
      </w:pPr>
    </w:p>
    <w:p w14:paraId="3F6A9DDC" w14:textId="77777777" w:rsidR="00856F86" w:rsidRPr="007C1C11" w:rsidRDefault="00D01AFC" w:rsidP="00261C6A">
      <w:pPr>
        <w:ind w:right="9" w:firstLine="0"/>
        <w:rPr>
          <w:lang w:val="pl-PL"/>
        </w:rPr>
      </w:pPr>
      <w:r>
        <w:rPr>
          <w:lang w:val="pl-PL"/>
        </w:rPr>
        <w:t>Jednocześnie informujemy, że w przyp</w:t>
      </w:r>
      <w:r w:rsidR="00856F86" w:rsidRPr="007C1C11">
        <w:rPr>
          <w:lang w:val="pl-PL"/>
        </w:rPr>
        <w:t xml:space="preserve">adku wysłania </w:t>
      </w:r>
      <w:r>
        <w:rPr>
          <w:lang w:val="pl-PL"/>
        </w:rPr>
        <w:t>zgłoszenia pocztą lub skanem za </w:t>
      </w:r>
      <w:r w:rsidR="00856F86" w:rsidRPr="007C1C11">
        <w:rPr>
          <w:lang w:val="pl-PL"/>
        </w:rPr>
        <w:t>pośrednictwem poczty elektronicznej dopuszczalne jest:</w:t>
      </w:r>
    </w:p>
    <w:p w14:paraId="7836DD15" w14:textId="77777777" w:rsidR="00856F86" w:rsidRPr="007C1C11" w:rsidRDefault="00856F86" w:rsidP="00261C6A">
      <w:pPr>
        <w:numPr>
          <w:ilvl w:val="1"/>
          <w:numId w:val="1"/>
        </w:numPr>
        <w:spacing w:after="24" w:line="327" w:lineRule="auto"/>
        <w:ind w:right="5" w:hanging="274"/>
        <w:rPr>
          <w:lang w:val="pl-PL"/>
        </w:rPr>
      </w:pPr>
      <w:r w:rsidRPr="007C1C11">
        <w:rPr>
          <w:lang w:val="pl-PL"/>
        </w:rPr>
        <w:t>uwierzytelnienie kopii upoważnienia pełnomocnika wyborczego do zgłoszenia kandydatów przez osobę zgłaszającą kandydatów, a nie przez pełnomocnika wyborczego,</w:t>
      </w:r>
    </w:p>
    <w:p w14:paraId="6BCC5880" w14:textId="77777777" w:rsidR="00856F86" w:rsidRDefault="00856F86" w:rsidP="00261C6A">
      <w:pPr>
        <w:numPr>
          <w:ilvl w:val="1"/>
          <w:numId w:val="1"/>
        </w:numPr>
        <w:ind w:right="5" w:hanging="274"/>
        <w:rPr>
          <w:lang w:val="pl-PL"/>
        </w:rPr>
      </w:pPr>
      <w:r w:rsidRPr="007C1C11">
        <w:rPr>
          <w:lang w:val="pl-PL"/>
        </w:rPr>
        <w:t>potwierdzenie doręczenia do urzędu gminy zgłoszenia przez osobę przyjmującą zgłoszenie (urzędnik wyborczy, pracownik urzędu gminy) za pośrednictwem poczty elektronicznej (nie jest</w:t>
      </w:r>
      <w:r w:rsidR="00261C6A">
        <w:rPr>
          <w:lang w:val="pl-PL"/>
        </w:rPr>
        <w:t xml:space="preserve"> wymagany podpis elektroniczny).</w:t>
      </w:r>
    </w:p>
    <w:p w14:paraId="196C19AB" w14:textId="77777777" w:rsidR="00261C6A" w:rsidRPr="00D01AFC" w:rsidRDefault="00261C6A" w:rsidP="00261C6A">
      <w:pPr>
        <w:ind w:right="5" w:firstLine="0"/>
        <w:rPr>
          <w:b/>
          <w:lang w:val="pl-PL"/>
        </w:rPr>
      </w:pPr>
      <w:r>
        <w:rPr>
          <w:lang w:val="pl-PL"/>
        </w:rPr>
        <w:t xml:space="preserve">Dodatkowe informacje na temat przyjmowania zgłoszeń na członków obwodowych komisji wyborczych można również uzyskać telefonicznie w Urzędzie Gminy w Dąbrowicach – tel. </w:t>
      </w:r>
      <w:r w:rsidRPr="00D01AFC">
        <w:rPr>
          <w:b/>
          <w:lang w:val="pl-PL"/>
        </w:rPr>
        <w:t xml:space="preserve">24 252 25 95. </w:t>
      </w:r>
    </w:p>
    <w:p w14:paraId="63216FA3" w14:textId="77777777" w:rsidR="008B5901" w:rsidRPr="00856F86" w:rsidRDefault="00B57F65" w:rsidP="00261C6A">
      <w:pPr>
        <w:rPr>
          <w:lang w:val="pl-PL"/>
        </w:rPr>
      </w:pPr>
    </w:p>
    <w:sectPr w:rsidR="008B5901" w:rsidRPr="00856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F66938"/>
    <w:multiLevelType w:val="hybridMultilevel"/>
    <w:tmpl w:val="C4FC71EE"/>
    <w:lvl w:ilvl="0" w:tplc="4806A476">
      <w:start w:val="1"/>
      <w:numFmt w:val="decimal"/>
      <w:lvlText w:val="%1)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124FD3E">
      <w:start w:val="1"/>
      <w:numFmt w:val="lowerLetter"/>
      <w:lvlText w:val="%2)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18E1CC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C90D8B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47C1BE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38AF602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A4C5C56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8D2D4C2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0FCB25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6F86"/>
    <w:rsid w:val="00105FFE"/>
    <w:rsid w:val="00154A8B"/>
    <w:rsid w:val="00261C6A"/>
    <w:rsid w:val="00856F86"/>
    <w:rsid w:val="00950C4D"/>
    <w:rsid w:val="009762ED"/>
    <w:rsid w:val="009D0343"/>
    <w:rsid w:val="00B57F65"/>
    <w:rsid w:val="00D01AFC"/>
    <w:rsid w:val="00E9689A"/>
    <w:rsid w:val="00FF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A83B9"/>
  <w15:docId w15:val="{A0D4DC54-4E7E-43E5-8B62-5C609D245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6F86"/>
    <w:pPr>
      <w:spacing w:after="13" w:line="335" w:lineRule="auto"/>
      <w:ind w:right="38" w:firstLine="1137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61C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dabr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Nawrocka</dc:creator>
  <cp:lastModifiedBy>Admin</cp:lastModifiedBy>
  <cp:revision>6</cp:revision>
  <cp:lastPrinted>2020-03-29T20:04:00Z</cp:lastPrinted>
  <dcterms:created xsi:type="dcterms:W3CDTF">2020-03-29T20:04:00Z</dcterms:created>
  <dcterms:modified xsi:type="dcterms:W3CDTF">2020-03-31T08:59:00Z</dcterms:modified>
</cp:coreProperties>
</file>