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F" w:rsidRDefault="008521F5" w:rsidP="00551A30">
      <w:pPr>
        <w:pStyle w:val="Tytu"/>
        <w:ind w:left="0" w:firstLine="1134"/>
        <w:jc w:val="lef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71500" cy="5994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A30">
        <w:rPr>
          <w:rFonts w:ascii="Arial" w:hAnsi="Arial"/>
        </w:rPr>
        <w:t xml:space="preserve">             GMINA  DĄBROWICE</w:t>
      </w:r>
    </w:p>
    <w:p w:rsidR="00AB1D6F" w:rsidRPr="00E97000" w:rsidRDefault="00AB1D6F">
      <w:pPr>
        <w:ind w:left="1134"/>
        <w:jc w:val="center"/>
        <w:rPr>
          <w:rFonts w:ascii="Arial" w:hAnsi="Arial"/>
          <w:b/>
          <w:sz w:val="28"/>
          <w:szCs w:val="28"/>
        </w:rPr>
      </w:pPr>
      <w:r w:rsidRPr="00E97000">
        <w:rPr>
          <w:rFonts w:ascii="Arial" w:hAnsi="Arial"/>
          <w:b/>
          <w:sz w:val="28"/>
          <w:szCs w:val="28"/>
        </w:rPr>
        <w:t>ul.  Nowy  Rynek  17,  99-352  Dąbrowice</w:t>
      </w:r>
    </w:p>
    <w:p w:rsidR="00EF02BA" w:rsidRPr="00551A30" w:rsidRDefault="00994CBE">
      <w:pPr>
        <w:pBdr>
          <w:bottom w:val="dashDotStroked" w:sz="24" w:space="1" w:color="auto"/>
        </w:pBdr>
        <w:ind w:firstLine="1134"/>
        <w:jc w:val="center"/>
        <w:rPr>
          <w:rFonts w:ascii="Arial" w:hAnsi="Arial"/>
          <w:b/>
          <w:sz w:val="22"/>
          <w:szCs w:val="22"/>
          <w:lang w:val="en-US"/>
        </w:rPr>
      </w:pPr>
      <w:r w:rsidRPr="00EC4951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51A30">
        <w:rPr>
          <w:rFonts w:ascii="Arial" w:hAnsi="Arial"/>
          <w:b/>
          <w:sz w:val="22"/>
          <w:szCs w:val="22"/>
          <w:lang w:val="en-US"/>
        </w:rPr>
        <w:t>tel</w:t>
      </w:r>
      <w:proofErr w:type="spellEnd"/>
      <w:r w:rsidRPr="00551A30">
        <w:rPr>
          <w:rFonts w:ascii="Arial" w:hAnsi="Arial"/>
          <w:b/>
          <w:sz w:val="22"/>
          <w:szCs w:val="22"/>
          <w:lang w:val="en-US"/>
        </w:rPr>
        <w:t xml:space="preserve">/fax </w:t>
      </w:r>
      <w:r w:rsidR="00704EEB">
        <w:rPr>
          <w:rFonts w:ascii="Arial" w:hAnsi="Arial"/>
          <w:b/>
          <w:sz w:val="22"/>
          <w:szCs w:val="22"/>
          <w:lang w:val="en-US"/>
        </w:rPr>
        <w:t xml:space="preserve">(+ 48 24) </w:t>
      </w:r>
      <w:r w:rsidRPr="00551A30">
        <w:rPr>
          <w:rFonts w:ascii="Arial" w:hAnsi="Arial"/>
          <w:b/>
          <w:sz w:val="22"/>
          <w:szCs w:val="22"/>
          <w:lang w:val="en-US"/>
        </w:rPr>
        <w:t>252-25-87</w:t>
      </w:r>
      <w:r w:rsidR="00AB1D6F" w:rsidRPr="00551A30">
        <w:rPr>
          <w:rFonts w:ascii="Arial" w:hAnsi="Arial"/>
          <w:b/>
          <w:sz w:val="22"/>
          <w:szCs w:val="22"/>
          <w:lang w:val="en-US"/>
        </w:rPr>
        <w:t xml:space="preserve">;  e-mail: </w:t>
      </w:r>
      <w:hyperlink r:id="rId6" w:history="1">
        <w:r w:rsidR="006B067C" w:rsidRPr="00F34642">
          <w:rPr>
            <w:rStyle w:val="Hipercze"/>
            <w:rFonts w:ascii="Arial" w:hAnsi="Arial"/>
            <w:b/>
            <w:sz w:val="22"/>
            <w:szCs w:val="22"/>
            <w:lang w:val="en-US"/>
          </w:rPr>
          <w:t>sekretariat@dabrowice.pl</w:t>
        </w:r>
      </w:hyperlink>
    </w:p>
    <w:p w:rsidR="00EF02BA" w:rsidRDefault="00EF02BA" w:rsidP="00EF02BA">
      <w:pPr>
        <w:pBdr>
          <w:bottom w:val="dashDotStroked" w:sz="24" w:space="1" w:color="auto"/>
        </w:pBdr>
        <w:ind w:firstLine="1134"/>
        <w:rPr>
          <w:rFonts w:ascii="Arial" w:hAnsi="Arial"/>
          <w:b/>
          <w:sz w:val="22"/>
          <w:szCs w:val="22"/>
        </w:rPr>
      </w:pPr>
      <w:r w:rsidRPr="00551A30">
        <w:rPr>
          <w:rFonts w:ascii="Arial" w:hAnsi="Arial"/>
          <w:b/>
          <w:sz w:val="22"/>
          <w:szCs w:val="22"/>
          <w:lang w:val="en-US"/>
        </w:rPr>
        <w:t xml:space="preserve">          </w:t>
      </w:r>
      <w:r w:rsidR="00551A30" w:rsidRPr="00551A30">
        <w:rPr>
          <w:rFonts w:ascii="Arial" w:hAnsi="Arial"/>
          <w:b/>
          <w:sz w:val="22"/>
          <w:szCs w:val="22"/>
          <w:lang w:val="en-US"/>
        </w:rPr>
        <w:t xml:space="preserve">                 </w:t>
      </w:r>
      <w:r w:rsidR="00551A30">
        <w:rPr>
          <w:rFonts w:ascii="Arial" w:hAnsi="Arial"/>
          <w:b/>
          <w:sz w:val="22"/>
          <w:szCs w:val="22"/>
        </w:rPr>
        <w:t>REGON 611015891  NIP 775 24 06 079</w:t>
      </w:r>
    </w:p>
    <w:p w:rsidR="00AB1D6F" w:rsidRPr="002B1B59" w:rsidRDefault="00AB1D6F">
      <w:pPr>
        <w:pBdr>
          <w:bottom w:val="dashDotStroked" w:sz="24" w:space="1" w:color="auto"/>
        </w:pBdr>
        <w:ind w:firstLine="1134"/>
        <w:jc w:val="center"/>
        <w:rPr>
          <w:rFonts w:ascii="Arial" w:hAnsi="Arial"/>
          <w:b/>
          <w:sz w:val="22"/>
          <w:szCs w:val="22"/>
        </w:rPr>
      </w:pPr>
      <w:r w:rsidRPr="002B1B59">
        <w:rPr>
          <w:rFonts w:ascii="Arial" w:hAnsi="Arial"/>
          <w:b/>
          <w:sz w:val="22"/>
          <w:szCs w:val="22"/>
        </w:rPr>
        <w:t xml:space="preserve"> </w:t>
      </w:r>
    </w:p>
    <w:p w:rsidR="003F6330" w:rsidRPr="003F6330" w:rsidRDefault="003F6330" w:rsidP="003F6330">
      <w:pPr>
        <w:spacing w:before="100" w:beforeAutospacing="1" w:after="100" w:afterAutospacing="1"/>
        <w:jc w:val="right"/>
        <w:rPr>
          <w:sz w:val="22"/>
        </w:rPr>
      </w:pPr>
      <w:r w:rsidRPr="003F6330">
        <w:rPr>
          <w:sz w:val="22"/>
        </w:rPr>
        <w:t>Dąbrowice, 23 grudnia 2019 roku</w:t>
      </w:r>
    </w:p>
    <w:p w:rsidR="003F6330" w:rsidRDefault="003F6330" w:rsidP="003F6330">
      <w:pPr>
        <w:spacing w:before="100" w:beforeAutospacing="1" w:after="100" w:afterAutospacing="1"/>
      </w:pPr>
    </w:p>
    <w:p w:rsidR="003F6330" w:rsidRDefault="003F6330" w:rsidP="003F6330">
      <w:pPr>
        <w:spacing w:before="100" w:beforeAutospacing="1" w:after="100" w:afterAutospacing="1"/>
      </w:pPr>
    </w:p>
    <w:p w:rsidR="003F6330" w:rsidRPr="003F6330" w:rsidRDefault="003F6330" w:rsidP="003F633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3F6330" w:rsidRPr="003F6330" w:rsidRDefault="003F6330" w:rsidP="003F6330">
      <w:pPr>
        <w:jc w:val="both"/>
        <w:rPr>
          <w:sz w:val="22"/>
          <w:szCs w:val="22"/>
        </w:rPr>
      </w:pPr>
      <w:r w:rsidRPr="003F6330">
        <w:rPr>
          <w:sz w:val="22"/>
          <w:szCs w:val="22"/>
        </w:rPr>
        <w:t xml:space="preserve">dotyczy: </w:t>
      </w:r>
      <w:r w:rsidRPr="003F6330">
        <w:rPr>
          <w:sz w:val="22"/>
          <w:szCs w:val="22"/>
          <w:u w:val="single"/>
        </w:rPr>
        <w:t xml:space="preserve">postępowania przetargowego ZP.271.13.2019  </w:t>
      </w:r>
      <w:r w:rsidRPr="003F6330">
        <w:rPr>
          <w:b/>
          <w:i/>
          <w:sz w:val="22"/>
          <w:szCs w:val="22"/>
        </w:rPr>
        <w:t>„Dostawa i montaż instalacji odnawialnych źródeł energii w Gminie Dąbrowice”</w:t>
      </w:r>
    </w:p>
    <w:p w:rsidR="003F6330" w:rsidRDefault="003F6330" w:rsidP="003F6330">
      <w:pPr>
        <w:spacing w:before="100" w:beforeAutospacing="1" w:after="100" w:afterAutospacing="1"/>
        <w:rPr>
          <w:sz w:val="22"/>
        </w:rPr>
      </w:pPr>
    </w:p>
    <w:p w:rsidR="003F6330" w:rsidRPr="003F6330" w:rsidRDefault="003F6330" w:rsidP="003F6330">
      <w:pPr>
        <w:spacing w:before="100" w:beforeAutospacing="1" w:after="100" w:afterAutospacing="1"/>
        <w:rPr>
          <w:sz w:val="22"/>
        </w:rPr>
      </w:pPr>
      <w:r w:rsidRPr="003F6330">
        <w:rPr>
          <w:sz w:val="22"/>
        </w:rPr>
        <w:t>Gmina Dąbrowice udziela odpowiedzi  na zadane pytania dotyczące przedmiotowego postępowania przetargowego:</w:t>
      </w:r>
    </w:p>
    <w:p w:rsidR="003F6330" w:rsidRPr="009D0206" w:rsidRDefault="003F6330" w:rsidP="003F6330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hanging="284"/>
        <w:contextualSpacing w:val="0"/>
        <w:jc w:val="both"/>
      </w:pPr>
      <w:r w:rsidRPr="009D0206">
        <w:t>Prosimy o potwierdzenie, że ze względu na charakter prac – dostawa z montażem – Zamawiający nie wymaga przygotowania dokumentacji projektowych wykonawczych i powykonawczych.</w:t>
      </w:r>
    </w:p>
    <w:p w:rsidR="003F6330" w:rsidRPr="009D0206" w:rsidRDefault="003F6330" w:rsidP="003F6330">
      <w:pPr>
        <w:pStyle w:val="Akapitzlist"/>
        <w:tabs>
          <w:tab w:val="left" w:pos="426"/>
        </w:tabs>
        <w:spacing w:after="0" w:line="360" w:lineRule="auto"/>
        <w:ind w:left="426" w:hanging="284"/>
        <w:jc w:val="both"/>
        <w:rPr>
          <w:color w:val="FF0000"/>
        </w:rPr>
      </w:pPr>
      <w:r w:rsidRPr="009D0206">
        <w:rPr>
          <w:color w:val="FF0000"/>
        </w:rPr>
        <w:t>Zamawiający nie wymaga wykonania dokumentacji projektowej. Natomiast przed wykonaniem Wykonawca ma przeprowadzić inwentaryzację w stopniu umożliwiającym prawidłowy montaż instalacji uzgodniony i pisemnie zatwierdzony przez Beneficjenta.</w:t>
      </w:r>
    </w:p>
    <w:p w:rsidR="003F6330" w:rsidRDefault="003F6330" w:rsidP="003F6330">
      <w:pPr>
        <w:pStyle w:val="Akapitzlist"/>
        <w:tabs>
          <w:tab w:val="left" w:pos="426"/>
        </w:tabs>
        <w:spacing w:after="0" w:line="360" w:lineRule="auto"/>
        <w:ind w:left="426" w:hanging="284"/>
        <w:jc w:val="both"/>
        <w:rPr>
          <w:color w:val="FF0000"/>
        </w:rPr>
      </w:pPr>
      <w:r w:rsidRPr="009D0206">
        <w:rPr>
          <w:color w:val="FF0000"/>
        </w:rPr>
        <w:t>Wykonawca ma obowiązek wykonać dokumentację powykonawczą. Kosztorys powykonawczy na każdą instalację z osobna. Szczegóły będą ustalone z Inspektorem Nadzoru.</w:t>
      </w:r>
    </w:p>
    <w:p w:rsidR="003F6330" w:rsidRPr="009D0206" w:rsidRDefault="003F6330" w:rsidP="003F6330">
      <w:pPr>
        <w:pStyle w:val="Akapitzlist"/>
        <w:tabs>
          <w:tab w:val="left" w:pos="426"/>
        </w:tabs>
        <w:spacing w:after="0" w:line="360" w:lineRule="auto"/>
        <w:ind w:left="426" w:hanging="284"/>
        <w:jc w:val="both"/>
        <w:rPr>
          <w:color w:val="FF0000"/>
        </w:rPr>
      </w:pPr>
    </w:p>
    <w:p w:rsidR="003F6330" w:rsidRPr="006240F5" w:rsidRDefault="003F6330" w:rsidP="003F6330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contextualSpacing w:val="0"/>
        <w:jc w:val="both"/>
      </w:pPr>
      <w:r w:rsidRPr="006240F5">
        <w:t>Prosimy Zamawiającego o ponowna analizę terminu realizacji zadań. Mając na uwadze, że wiele obecnie prowadzonych postępowań przetargowych znacząco się wydłuża i wybory wykonawców następują nawet po ponad 90 dniach od dnia złożenia oferty, termin realizacji zadań może okazać się zbyt krótki na realizację prac. Prosimy o wydłużenie terminu realizacji.</w:t>
      </w:r>
    </w:p>
    <w:p w:rsidR="003F6330" w:rsidRDefault="003F6330" w:rsidP="003F633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color w:val="FF0000"/>
        </w:rPr>
      </w:pPr>
      <w:r w:rsidRPr="006240F5">
        <w:rPr>
          <w:color w:val="FF0000"/>
        </w:rPr>
        <w:t>Zamawiający nie wyraża zgody na wydłużenie terminu realizacji.</w:t>
      </w:r>
    </w:p>
    <w:p w:rsidR="003F6330" w:rsidRPr="009D0206" w:rsidRDefault="003F6330" w:rsidP="003F633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color w:val="FF0000"/>
        </w:rPr>
      </w:pP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240F5">
        <w:rPr>
          <w:sz w:val="24"/>
          <w:szCs w:val="24"/>
        </w:rPr>
        <w:t xml:space="preserve">3.      Prosimy o modyfikacje umów w zakresie kar za niedotrzymanie terminów dla poszczególnych etapów realizacji. Dla Wykonawcy i Zamawiającego kluczowym jest termin końcowy realizacji. Etapy powinny stanowić jedynie element pomocniczy oraz elastyczny.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6240F5">
        <w:rPr>
          <w:color w:val="FF0000"/>
          <w:sz w:val="24"/>
          <w:szCs w:val="24"/>
        </w:rPr>
        <w:t>Zamawiający nie przewiduje modyfikacji umów w zakresie nieotrzymania terminów dla poszczególnych etapów realizacji.</w:t>
      </w: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240F5">
        <w:rPr>
          <w:sz w:val="24"/>
          <w:szCs w:val="24"/>
        </w:rPr>
        <w:t xml:space="preserve">4.      Prosimy Zamawiającego o ponowną analizę zapisów umowy dotyczących haromonogramu rzeczowo-finansowego. Wzór umowy przedstawia, iż harmonogram powinien uwzględnić planowane daty wykonania poszczególnych instalacji.  Pragniemy wyjaśnić, że takie wymagania mogą powodować dużo komplikacji także po stronie Zamawiającego, ponieważ każda zmiana, w pojedynczej dostawie (także z winy Użytkownika np. nieobecność), będzie musiała skutkować dezorganizacja całości harmonogramu i dostaw także koniecznością wprowadzania szczegółowych zmian w harmonogramie. Szczególnie odczuwalne będzie to przy skali niniejszych zamówień. Wnosimy o zniesienie wskazanego zapisu umów, tak by harmonogram określał bardziej ogólny zakres prac i był użyteczny dla każdej ze stron inwestycji. Dodatkowo bardzo trudno ustalić jest daty montaży dla całości inwestycji przy jej rozpoczęciu ze względu na dyspozycyjność Beneficjentów, a każda zmiana burzy pozostałe ustalenia. </w:t>
      </w:r>
    </w:p>
    <w:p w:rsidR="003F6330" w:rsidRPr="006240F5" w:rsidRDefault="003F6330" w:rsidP="003F6330">
      <w:pPr>
        <w:pStyle w:val="Bezodstpw"/>
        <w:spacing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40F5">
        <w:rPr>
          <w:rFonts w:ascii="Times New Roman" w:hAnsi="Times New Roman"/>
          <w:color w:val="FF0000"/>
          <w:sz w:val="24"/>
          <w:szCs w:val="24"/>
        </w:rPr>
        <w:t>Zamawiający dopuszcza wykonanie wstępnego harmonogramu, który pełnić ma funkcję informacyjną dla Beneficjentów projektu.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72EFB">
        <w:rPr>
          <w:sz w:val="24"/>
          <w:szCs w:val="24"/>
        </w:rPr>
        <w:t>5.      Prosimy o informacje dla jakich konkretnie urządzeń/ elementów instalacji Zamawiający będzie wymagał przedłożenia kart katalogowych. Obecny zapis jest dość ogólnikowy dając Wykonawcą zbyt duża dowolności i mogąc powodować niep</w:t>
      </w:r>
      <w:bookmarkStart w:id="0" w:name="_GoBack"/>
      <w:bookmarkEnd w:id="0"/>
      <w:r w:rsidRPr="00772EFB">
        <w:rPr>
          <w:sz w:val="24"/>
          <w:szCs w:val="24"/>
        </w:rPr>
        <w:t>orozumienia. Prosimy o uszczegółowienie. Czy te karty mają być dołączone do oferty?</w:t>
      </w:r>
    </w:p>
    <w:p w:rsidR="003F6330" w:rsidRPr="00772EFB" w:rsidRDefault="003F6330" w:rsidP="003F6330">
      <w:pPr>
        <w:spacing w:line="360" w:lineRule="auto"/>
        <w:ind w:left="709"/>
        <w:jc w:val="both"/>
        <w:rPr>
          <w:b/>
          <w:color w:val="FF0000"/>
          <w:sz w:val="24"/>
          <w:szCs w:val="24"/>
        </w:rPr>
      </w:pPr>
      <w:r w:rsidRPr="00772EFB">
        <w:rPr>
          <w:b/>
          <w:color w:val="FF0000"/>
          <w:sz w:val="24"/>
          <w:szCs w:val="24"/>
        </w:rPr>
        <w:t>Dla części 1:</w:t>
      </w:r>
    </w:p>
    <w:p w:rsidR="003F6330" w:rsidRPr="00772EFB" w:rsidRDefault="003F6330" w:rsidP="003F6330">
      <w:pPr>
        <w:pStyle w:val="Akapitzlist"/>
        <w:numPr>
          <w:ilvl w:val="0"/>
          <w:numId w:val="12"/>
        </w:numPr>
        <w:spacing w:after="0" w:line="360" w:lineRule="auto"/>
        <w:ind w:left="709"/>
        <w:contextualSpacing w:val="0"/>
        <w:jc w:val="both"/>
        <w:rPr>
          <w:color w:val="FF0000"/>
        </w:rPr>
      </w:pPr>
      <w:r w:rsidRPr="00772EFB">
        <w:rPr>
          <w:color w:val="FF0000"/>
        </w:rPr>
        <w:t xml:space="preserve">dokumenty, które mają być </w:t>
      </w:r>
      <w:r w:rsidRPr="00772EFB">
        <w:rPr>
          <w:b/>
          <w:color w:val="FF0000"/>
          <w:u w:val="single"/>
        </w:rPr>
        <w:t>załączone do oferty</w:t>
      </w:r>
      <w:r w:rsidRPr="00772EFB">
        <w:rPr>
          <w:color w:val="FF0000"/>
        </w:rPr>
        <w:t xml:space="preserve">: </w:t>
      </w:r>
      <w:r w:rsidRPr="00772EFB">
        <w:rPr>
          <w:color w:val="FF0000"/>
        </w:rPr>
        <w:tab/>
      </w:r>
    </w:p>
    <w:p w:rsidR="003F6330" w:rsidRPr="00772EFB" w:rsidRDefault="003F6330" w:rsidP="003F6330">
      <w:pPr>
        <w:spacing w:line="360" w:lineRule="auto"/>
        <w:ind w:left="709"/>
        <w:jc w:val="both"/>
        <w:rPr>
          <w:color w:val="FF0000"/>
          <w:sz w:val="24"/>
          <w:szCs w:val="24"/>
        </w:rPr>
      </w:pPr>
      <w:r w:rsidRPr="00772EFB">
        <w:rPr>
          <w:color w:val="FF0000"/>
          <w:sz w:val="24"/>
          <w:szCs w:val="24"/>
        </w:rPr>
        <w:t xml:space="preserve">- Karta techniczna modułu fotowoltaicznego i falownika obejmująca informacje potwierdzające spełnianie przez instalację parametrów zawartych w dokumentacji technicznej (szczegółowy opis przedmiotu zamówienia) stanowiącej </w:t>
      </w:r>
      <w:r w:rsidRPr="00772EFB">
        <w:rPr>
          <w:b/>
          <w:i/>
          <w:color w:val="FF0000"/>
          <w:sz w:val="24"/>
          <w:szCs w:val="24"/>
        </w:rPr>
        <w:t>załącznik nr 1a do SIWZ</w:t>
      </w:r>
      <w:r w:rsidRPr="00772EFB">
        <w:rPr>
          <w:color w:val="FF0000"/>
          <w:sz w:val="24"/>
          <w:szCs w:val="24"/>
        </w:rPr>
        <w:t>, zgodnie z pkt. 4.1.1. oraz 4.2.1. projektu, oferent powinien posiadać autoryzację producenta modułów lub jego przedstawiciela potwierdzającą, iż został przeszkolony w zakresie montażu jego produktów.</w:t>
      </w:r>
    </w:p>
    <w:p w:rsidR="003F6330" w:rsidRPr="00772EFB" w:rsidRDefault="003F6330" w:rsidP="003F6330">
      <w:pPr>
        <w:spacing w:line="360" w:lineRule="auto"/>
        <w:ind w:left="709"/>
        <w:jc w:val="both"/>
        <w:rPr>
          <w:color w:val="FF0000"/>
          <w:sz w:val="24"/>
          <w:szCs w:val="24"/>
        </w:rPr>
      </w:pPr>
      <w:r w:rsidRPr="00772EFB">
        <w:rPr>
          <w:color w:val="FF0000"/>
          <w:sz w:val="24"/>
          <w:szCs w:val="24"/>
        </w:rPr>
        <w:t>- Certyfikat potwierdzający zgodność modułu PV z normą PN-EN 61215 lub PN-EN 61646 lub z normami równoważnymi wydany przez jednostkę oceniającą zgodność zgodnie z art. 30b ust. 1 ustawy PZP.</w:t>
      </w:r>
    </w:p>
    <w:p w:rsidR="003F6330" w:rsidRPr="00772EFB" w:rsidRDefault="003F6330" w:rsidP="003F6330">
      <w:pPr>
        <w:pStyle w:val="Akapitzlist"/>
        <w:numPr>
          <w:ilvl w:val="0"/>
          <w:numId w:val="12"/>
        </w:numPr>
        <w:tabs>
          <w:tab w:val="left" w:pos="426"/>
          <w:tab w:val="right" w:pos="9072"/>
        </w:tabs>
        <w:spacing w:after="0" w:line="360" w:lineRule="auto"/>
        <w:ind w:left="709"/>
        <w:contextualSpacing w:val="0"/>
        <w:jc w:val="both"/>
        <w:rPr>
          <w:color w:val="FF0000"/>
        </w:rPr>
      </w:pPr>
      <w:r w:rsidRPr="00772EFB">
        <w:rPr>
          <w:color w:val="FF0000"/>
        </w:rPr>
        <w:t xml:space="preserve">Dokumenty </w:t>
      </w:r>
      <w:r w:rsidRPr="00772EFB">
        <w:rPr>
          <w:b/>
          <w:color w:val="FF0000"/>
          <w:u w:val="single"/>
        </w:rPr>
        <w:t>składane na żądanie Zamawiającego, przed wyborem najkorzystniejszej oferty</w:t>
      </w:r>
      <w:r w:rsidRPr="00772EFB">
        <w:rPr>
          <w:color w:val="FF0000"/>
        </w:rPr>
        <w:t>:</w:t>
      </w:r>
    </w:p>
    <w:p w:rsidR="003F6330" w:rsidRPr="00772EFB" w:rsidRDefault="003F6330" w:rsidP="003F6330">
      <w:pPr>
        <w:tabs>
          <w:tab w:val="left" w:pos="426"/>
          <w:tab w:val="right" w:pos="9072"/>
        </w:tabs>
        <w:spacing w:line="360" w:lineRule="auto"/>
        <w:ind w:left="709"/>
        <w:jc w:val="both"/>
        <w:rPr>
          <w:color w:val="FF0000"/>
          <w:sz w:val="24"/>
          <w:szCs w:val="24"/>
        </w:rPr>
      </w:pPr>
      <w:r w:rsidRPr="00772EFB">
        <w:rPr>
          <w:color w:val="FF0000"/>
          <w:sz w:val="24"/>
          <w:szCs w:val="24"/>
        </w:rPr>
        <w:t xml:space="preserve">- Karta techniczna kotła na biomasę obejmująca informacje potwierdzające spełnianie przez kocioł parametrów zawartych w dokumentacji technicznej (szczegółowy opis </w:t>
      </w:r>
      <w:r w:rsidRPr="00772EFB">
        <w:rPr>
          <w:color w:val="FF0000"/>
          <w:sz w:val="24"/>
          <w:szCs w:val="24"/>
        </w:rPr>
        <w:lastRenderedPageBreak/>
        <w:t xml:space="preserve">przedmiotu zamówienia) stanowiącej </w:t>
      </w:r>
      <w:r w:rsidRPr="00772EFB">
        <w:rPr>
          <w:b/>
          <w:i/>
          <w:color w:val="FF0000"/>
          <w:sz w:val="24"/>
          <w:szCs w:val="24"/>
        </w:rPr>
        <w:t>załącznik 1A do SIWZ</w:t>
      </w:r>
      <w:r w:rsidRPr="00772EFB">
        <w:rPr>
          <w:color w:val="FF0000"/>
          <w:sz w:val="24"/>
          <w:szCs w:val="24"/>
        </w:rPr>
        <w:t xml:space="preserve"> zgodnie z pkt. 10 projektu.</w:t>
      </w:r>
    </w:p>
    <w:p w:rsidR="003F6330" w:rsidRPr="00772EFB" w:rsidRDefault="003F6330" w:rsidP="003F6330">
      <w:pPr>
        <w:tabs>
          <w:tab w:val="left" w:pos="426"/>
          <w:tab w:val="right" w:pos="9072"/>
        </w:tabs>
        <w:spacing w:line="360" w:lineRule="auto"/>
        <w:ind w:left="709"/>
        <w:jc w:val="both"/>
        <w:rPr>
          <w:color w:val="FF0000"/>
          <w:sz w:val="24"/>
          <w:szCs w:val="24"/>
        </w:rPr>
      </w:pPr>
      <w:r w:rsidRPr="00772EFB">
        <w:rPr>
          <w:color w:val="FF0000"/>
          <w:sz w:val="24"/>
          <w:szCs w:val="24"/>
        </w:rPr>
        <w:t xml:space="preserve">- Karta techniczna kolektora i zasobnika obejmująca informacje potwierdzające spełnianie przez te urządzenia parametrów zawartych w dokumentacji technicznej (szczegółowy opis przedmiotu zamówienia) stanowiącej </w:t>
      </w:r>
      <w:r w:rsidRPr="00772EFB">
        <w:rPr>
          <w:b/>
          <w:i/>
          <w:color w:val="FF0000"/>
          <w:sz w:val="24"/>
          <w:szCs w:val="24"/>
        </w:rPr>
        <w:t>załącznik nr 1A do SIWZ</w:t>
      </w:r>
      <w:r w:rsidRPr="00772EFB">
        <w:rPr>
          <w:color w:val="FF0000"/>
          <w:sz w:val="24"/>
          <w:szCs w:val="24"/>
        </w:rPr>
        <w:t>, zgodnie z pkt. 7.1., Tabela 1 (dla kolektora) i pkt. 7.2. (dla zasobnika) projektu;</w:t>
      </w:r>
    </w:p>
    <w:p w:rsidR="003F6330" w:rsidRPr="00772EFB" w:rsidRDefault="003F6330" w:rsidP="003F6330">
      <w:pPr>
        <w:tabs>
          <w:tab w:val="left" w:pos="426"/>
          <w:tab w:val="right" w:pos="9072"/>
        </w:tabs>
        <w:spacing w:line="360" w:lineRule="auto"/>
        <w:ind w:left="709"/>
        <w:jc w:val="both"/>
        <w:rPr>
          <w:color w:val="FF0000"/>
          <w:sz w:val="24"/>
          <w:szCs w:val="24"/>
        </w:rPr>
      </w:pPr>
      <w:r w:rsidRPr="00772EFB">
        <w:rPr>
          <w:color w:val="FF0000"/>
          <w:sz w:val="24"/>
          <w:szCs w:val="24"/>
        </w:rPr>
        <w:t>- Certyfikat SOLAR KEYMARK lub certyfikat zgodności z normą PN-EN 12975-1 (lub równoważną) lub z normą PN-EN 12975-2 (lub równoważną) lub z normą PN-EN ISO 9806 (lub równoważną) wydany przez właściwą jednostkę certyfikującą;</w:t>
      </w:r>
    </w:p>
    <w:p w:rsidR="003F6330" w:rsidRPr="00772EFB" w:rsidRDefault="003F6330" w:rsidP="003F6330">
      <w:pPr>
        <w:tabs>
          <w:tab w:val="left" w:pos="426"/>
          <w:tab w:val="right" w:pos="9072"/>
        </w:tabs>
        <w:spacing w:line="360" w:lineRule="auto"/>
        <w:ind w:left="709"/>
        <w:jc w:val="both"/>
        <w:rPr>
          <w:b/>
          <w:color w:val="FF0000"/>
          <w:sz w:val="24"/>
          <w:szCs w:val="24"/>
        </w:rPr>
      </w:pPr>
      <w:r w:rsidRPr="00772EFB">
        <w:rPr>
          <w:b/>
          <w:color w:val="FF0000"/>
          <w:sz w:val="24"/>
          <w:szCs w:val="24"/>
        </w:rPr>
        <w:t>Dla części 2:</w:t>
      </w:r>
    </w:p>
    <w:p w:rsidR="003F6330" w:rsidRPr="00772EFB" w:rsidRDefault="003F6330" w:rsidP="003F6330">
      <w:pPr>
        <w:pStyle w:val="Akapitzlist"/>
        <w:numPr>
          <w:ilvl w:val="0"/>
          <w:numId w:val="13"/>
        </w:numPr>
        <w:tabs>
          <w:tab w:val="left" w:pos="426"/>
          <w:tab w:val="right" w:pos="9072"/>
        </w:tabs>
        <w:spacing w:after="0" w:line="360" w:lineRule="auto"/>
        <w:ind w:left="709"/>
        <w:contextualSpacing w:val="0"/>
        <w:jc w:val="both"/>
        <w:rPr>
          <w:color w:val="FF0000"/>
        </w:rPr>
      </w:pPr>
      <w:r w:rsidRPr="00772EFB">
        <w:rPr>
          <w:color w:val="FF0000"/>
        </w:rPr>
        <w:t xml:space="preserve">Dokumenty </w:t>
      </w:r>
      <w:r w:rsidRPr="00772EFB">
        <w:rPr>
          <w:b/>
          <w:color w:val="FF0000"/>
          <w:u w:val="single"/>
        </w:rPr>
        <w:t>składane na żądanie Zamawiającego, przed wyborem najkorzystniejszej oferty</w:t>
      </w:r>
      <w:r w:rsidRPr="00772EFB">
        <w:rPr>
          <w:color w:val="FF0000"/>
        </w:rPr>
        <w:t>:</w:t>
      </w:r>
    </w:p>
    <w:p w:rsidR="003F6330" w:rsidRPr="00772EFB" w:rsidRDefault="003F6330" w:rsidP="003F6330">
      <w:pPr>
        <w:tabs>
          <w:tab w:val="left" w:pos="426"/>
          <w:tab w:val="right" w:pos="9072"/>
        </w:tabs>
        <w:spacing w:line="360" w:lineRule="auto"/>
        <w:ind w:left="709"/>
        <w:jc w:val="both"/>
        <w:rPr>
          <w:color w:val="FF0000"/>
          <w:sz w:val="24"/>
          <w:szCs w:val="24"/>
        </w:rPr>
      </w:pPr>
      <w:r w:rsidRPr="00772EFB">
        <w:rPr>
          <w:color w:val="FF0000"/>
          <w:sz w:val="24"/>
          <w:szCs w:val="24"/>
        </w:rPr>
        <w:t xml:space="preserve">- Karta techniczna kotła na biomasę obejmująca informacje potwierdzające spełnianie przez kocioł parametrów zawartych w dokumentacji technicznej (szczegółowy opis przedmiotu zamówienia) stanowiącej </w:t>
      </w:r>
      <w:r w:rsidRPr="00772EFB">
        <w:rPr>
          <w:b/>
          <w:i/>
          <w:color w:val="FF0000"/>
          <w:sz w:val="24"/>
          <w:szCs w:val="24"/>
        </w:rPr>
        <w:t>załącznik 1B do SIWZ</w:t>
      </w:r>
      <w:r w:rsidRPr="00772EFB">
        <w:rPr>
          <w:color w:val="FF0000"/>
          <w:sz w:val="24"/>
          <w:szCs w:val="24"/>
        </w:rPr>
        <w:t xml:space="preserve"> zgodnie z pkt. 10 projektu.</w:t>
      </w: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240F5">
        <w:rPr>
          <w:sz w:val="24"/>
          <w:szCs w:val="24"/>
        </w:rPr>
        <w:t>6.      Czy w zakresie doświadczenia wymaganego dla cz 1 zamówienia Zamawiający dopuścił inwestycje solarne i fotowoltaiczne realizowane w ramach dwóch odrębnych dostaw?</w:t>
      </w: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6240F5">
        <w:rPr>
          <w:color w:val="FF0000"/>
          <w:sz w:val="24"/>
          <w:szCs w:val="24"/>
        </w:rPr>
        <w:t>Zamawiający nie dopuszcza takiego rozwiązania.</w:t>
      </w:r>
    </w:p>
    <w:p w:rsidR="003F6330" w:rsidRPr="00F54E6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240F5">
        <w:rPr>
          <w:sz w:val="24"/>
          <w:szCs w:val="24"/>
        </w:rPr>
        <w:t>7.      Czy Zamawiający dopuści, aby kierownicy robót w danej specjalności posiadali doświadczenie krótsze niż 3 lata?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nie dopuszcza, aby kierownicy robót w danej specjalności posiadali doświadczenie krótsze niż 3 lata.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240F5">
        <w:rPr>
          <w:sz w:val="24"/>
          <w:szCs w:val="24"/>
        </w:rPr>
        <w:t xml:space="preserve">8.      Prosimy o potwierdzenie, że Zamawiający dopuści, aby potwierdzenia producentów zostały przedstawione do oferty jako kopie tych potwierdzeń potwierdzone za zgodność z oryginałem przez danych producentów.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6240F5">
        <w:rPr>
          <w:color w:val="FF0000"/>
          <w:sz w:val="24"/>
          <w:szCs w:val="24"/>
        </w:rPr>
        <w:t>Zamawiający potwierdza powyższe.</w:t>
      </w:r>
    </w:p>
    <w:p w:rsidR="003F6330" w:rsidRPr="006240F5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A1EEC">
        <w:rPr>
          <w:sz w:val="24"/>
          <w:szCs w:val="24"/>
        </w:rPr>
        <w:t>9.      Prosimy o potwierdzenie, że dla wstępnego potwierdzenia spełnienia warunków udziału w przetargu wykonawca może wypełnić sekcję alfa w JEDZ.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EA1EEC">
        <w:rPr>
          <w:color w:val="FF0000"/>
          <w:sz w:val="24"/>
          <w:szCs w:val="24"/>
        </w:rPr>
        <w:lastRenderedPageBreak/>
        <w:t>Zamawiający dopuszcza, aby Wykonawca wypełniając JEDZ ograniczył się do wypełnienia w części IV: ,,Kryteria kwalifikacji‘’ jedynie do punktu α: ,,Ogólne oświadczenie dotyczące wszystkich kryteriów kwalifikacji’’ i nie musi wypełniać sekcji A, B, C, D</w:t>
      </w:r>
      <w:r>
        <w:rPr>
          <w:color w:val="FF0000"/>
          <w:sz w:val="24"/>
          <w:szCs w:val="24"/>
        </w:rPr>
        <w:t>.</w:t>
      </w:r>
    </w:p>
    <w:p w:rsidR="003F6330" w:rsidRPr="00EA1EEC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872D6B">
        <w:rPr>
          <w:sz w:val="24"/>
          <w:szCs w:val="24"/>
        </w:rPr>
        <w:t>10.   Prosimy o potwierdzenie, że Wykonawca składa jeden dokument JEDZ nawet jeśli bierze udział w obu częściach postępowania. PZP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 xml:space="preserve">Zamawiający </w:t>
      </w:r>
      <w:r>
        <w:rPr>
          <w:color w:val="FF0000"/>
          <w:sz w:val="24"/>
          <w:szCs w:val="24"/>
        </w:rPr>
        <w:t>wymaga złożenia dokumentu JEDZ osobno dla każdej z części postępowania.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11.   Prosimy o potwierdzenie, że Zamawiający dopuści, aby osoba kierownika w zakresie sanitarnym była w dyspozycji Wykonawcy dla każdej z części zamówienia.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12.   Prosimy o potwierdzenie że w razie konieczności wykonania instalacji odgromowej koszt wykonania leży po stronie Użytkownika.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Wykonawca zobowiązany jest włączyć się  do istniejącej instalacji odgromowej.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contextualSpacing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13.   Prosimy o potwierdzenie, że dostęp do sieci internetowej na potrzeby monitoringu instalacji leży po stronie Użytkownika instalacji? </w:t>
      </w:r>
    </w:p>
    <w:p w:rsidR="003F6330" w:rsidRPr="009D0206" w:rsidRDefault="003F6330" w:rsidP="003F6330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9D0206">
        <w:rPr>
          <w:rFonts w:ascii="Times New Roman" w:hAnsi="Times New Roman"/>
          <w:color w:val="FF0000"/>
          <w:sz w:val="24"/>
          <w:szCs w:val="24"/>
        </w:rPr>
        <w:t>Zamówienie nie obejmuje wykonania monitoringu.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contextualSpacing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contextualSpacing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14.   Prosimy o potwierdzenie, że w razie konieczności budowa instalacji odgromowej leży po stronie Właściciela budynku.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Wykonawca zobowiązany jest włączyć się  do istniejącej instalacji odgromowej.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E50772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50772">
        <w:rPr>
          <w:sz w:val="24"/>
          <w:szCs w:val="24"/>
        </w:rPr>
        <w:t>15.   Prosimy o informacje ile układów kotłowych wymaga zamknięcia i po czyjej stronie jest wykonanie zamknięcia układu kotłowego otwartego – Wykonawcy czy Beneficjenta?</w:t>
      </w:r>
    </w:p>
    <w:p w:rsidR="003F6330" w:rsidRDefault="003F6330" w:rsidP="003F6330">
      <w:pPr>
        <w:tabs>
          <w:tab w:val="left" w:pos="426"/>
        </w:tabs>
        <w:spacing w:line="360" w:lineRule="auto"/>
        <w:ind w:left="426"/>
        <w:jc w:val="both"/>
        <w:rPr>
          <w:color w:val="FF0000"/>
          <w:sz w:val="24"/>
          <w:szCs w:val="24"/>
        </w:rPr>
      </w:pPr>
      <w:r w:rsidRPr="00E50772">
        <w:rPr>
          <w:color w:val="FF0000"/>
          <w:sz w:val="24"/>
          <w:szCs w:val="24"/>
        </w:rPr>
        <w:t>Zgodnie z dokumentacją techniczną układy kotłowe są układami otwartymi. Jeśli zajdzie konieczność zamknięcia układu, to wykonanie zamknięcie układu kotłowego otwartego będzie po stronie Beneficjenta.</w:t>
      </w:r>
    </w:p>
    <w:p w:rsidR="003F6330" w:rsidRPr="00E50772" w:rsidRDefault="003F6330" w:rsidP="003F6330">
      <w:pPr>
        <w:tabs>
          <w:tab w:val="left" w:pos="426"/>
        </w:tabs>
        <w:spacing w:line="360" w:lineRule="auto"/>
        <w:ind w:left="426"/>
        <w:jc w:val="both"/>
        <w:rPr>
          <w:color w:val="FF0000"/>
          <w:sz w:val="24"/>
          <w:szCs w:val="24"/>
        </w:rPr>
      </w:pPr>
    </w:p>
    <w:p w:rsidR="003F6330" w:rsidRPr="00F54E6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sz w:val="24"/>
          <w:szCs w:val="24"/>
        </w:rPr>
        <w:t>16.   Prosimy o potwierdzenie, że po stronie Beneficjenta jest dostosowanie przyłączenia do kotła przy kominie.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F54E6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F54E6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sz w:val="24"/>
          <w:szCs w:val="24"/>
        </w:rPr>
        <w:lastRenderedPageBreak/>
        <w:t xml:space="preserve">17.   Prosimy o potwierdzenie, że dostosowanie komina dymowego, przewodu wentylacyjnego i napowietrzającego w kotłowni leży po stronie Beneficjenta.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F54E6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18.   Prosimy o potwierdzenie, że demontaż istniejącego kotła i usunięcie go z miejsca montażu nowego urządzenia leży po stronie Beneficjenta. </w:t>
      </w:r>
    </w:p>
    <w:p w:rsidR="003F6330" w:rsidRDefault="003F6330" w:rsidP="003F6330">
      <w:pPr>
        <w:spacing w:line="360" w:lineRule="auto"/>
        <w:ind w:right="46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Demontaż istniejącego kotła wraz z wyniesieniem go z pomieszczenia kotłowni, a dodatkowo przeniesienie go w miejsce wskazane przez Beneficjenta leży po stronie Wykonawcy.</w:t>
      </w:r>
    </w:p>
    <w:p w:rsidR="003F6330" w:rsidRPr="009D0206" w:rsidRDefault="003F6330" w:rsidP="003F6330">
      <w:pPr>
        <w:spacing w:line="360" w:lineRule="auto"/>
        <w:ind w:right="46"/>
        <w:jc w:val="both"/>
        <w:rPr>
          <w:color w:val="FF0000"/>
          <w:sz w:val="24"/>
          <w:szCs w:val="24"/>
        </w:rPr>
      </w:pPr>
    </w:p>
    <w:p w:rsidR="003F6330" w:rsidRPr="00F54E6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sz w:val="24"/>
          <w:szCs w:val="24"/>
        </w:rPr>
        <w:t>19.   Prosimy o informację czy Zamawiający wymaga montażu termostatu pokojowego dla każdej lokalizacji dostawy i montażu kotła.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F54E6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F95132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95132">
        <w:rPr>
          <w:sz w:val="24"/>
          <w:szCs w:val="24"/>
        </w:rPr>
        <w:t>20.   Prosimy o potwierdzenie, że Zamawiający nie wymaga izolowanie rur w instalacjach kotłowych.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F95132">
        <w:rPr>
          <w:color w:val="FF0000"/>
          <w:sz w:val="24"/>
          <w:szCs w:val="24"/>
        </w:rPr>
        <w:t>Zamawiający wymaga aby orurowanie, które zostanie zamontowane przez Wykonawcę zostało zaizolowane zgodnie z wymaganymi przepisami.</w:t>
      </w:r>
    </w:p>
    <w:p w:rsidR="003F6330" w:rsidRPr="00F95132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21.   Prosimy o informację dla ilu instalacji solarnych, kotłowych, Zamawiający wymaga dostarczenia modemów LAN w celu zapewnienia monitoringu.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nie wymaga dostarczenia przez Wykonawcę modułu internetowego. Jednak w przypadku zakupienia modułu przez Beneficjenta instalacji Wykonawca zobowiązany jest ten moduł zamontować. Podłączenie modułu do internetu jest po stronie Beneficjenta instalacji.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486F03">
        <w:rPr>
          <w:sz w:val="24"/>
          <w:szCs w:val="24"/>
        </w:rPr>
        <w:t>22.   Prosimy o potwierdzenie, że Zamawiający odpuści ewentualne wydłużenie terminu realizacji zadania w przypadku braku dostępności urządzeń, jeśli bark dostępności zostanie odpowiednio potwierdzony i nie był do przewidzenia na etapie składania oferty oraz podpisywania umowy.</w:t>
      </w:r>
      <w:r>
        <w:rPr>
          <w:sz w:val="24"/>
          <w:szCs w:val="24"/>
        </w:rPr>
        <w:t> 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 xml:space="preserve">Zamawiający </w:t>
      </w:r>
      <w:r>
        <w:rPr>
          <w:color w:val="FF0000"/>
          <w:sz w:val="24"/>
          <w:szCs w:val="24"/>
        </w:rPr>
        <w:t xml:space="preserve">dopuści </w:t>
      </w:r>
      <w:r w:rsidRPr="002840ED">
        <w:rPr>
          <w:color w:val="FF0000"/>
          <w:sz w:val="24"/>
          <w:szCs w:val="24"/>
        </w:rPr>
        <w:t>ewentualne wydłużenie terminu realizacji zadania w przypadku braku</w:t>
      </w:r>
      <w:r>
        <w:rPr>
          <w:color w:val="FF0000"/>
          <w:sz w:val="24"/>
          <w:szCs w:val="24"/>
        </w:rPr>
        <w:t xml:space="preserve"> dostępności urządzeń, jeśli bra</w:t>
      </w:r>
      <w:r w:rsidRPr="002840ED">
        <w:rPr>
          <w:color w:val="FF0000"/>
          <w:sz w:val="24"/>
          <w:szCs w:val="24"/>
        </w:rPr>
        <w:t>k dostępności zostanie odpowiednio potwierdzony i nie był do przewidzenia na etapie składania oferty oraz podpisywania umowy</w:t>
      </w:r>
      <w:r>
        <w:rPr>
          <w:color w:val="FF0000"/>
          <w:sz w:val="24"/>
          <w:szCs w:val="24"/>
        </w:rPr>
        <w:t>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23.   Prosimy o potwierdzenie, że zawartość dokumentacji projektowej powinna być zgodna z obowiązującymi przepisami oraz stanowi element podlegający Wykonawcy.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lastRenderedPageBreak/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840ED">
        <w:rPr>
          <w:sz w:val="24"/>
          <w:szCs w:val="24"/>
        </w:rPr>
        <w:t>24.   Prosimy o informacje na jakim etapie postępowania lub inwestycji Wykonawca powinien przedstawić Zamawiającemu potwierdzenie dotyczące zatrudnienia osób na umowę o pracę oraz jakie dokumenty będą wymagane.</w:t>
      </w:r>
    </w:p>
    <w:p w:rsidR="003F6330" w:rsidRPr="002840ED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2840ED">
        <w:rPr>
          <w:color w:val="FF0000"/>
          <w:sz w:val="24"/>
          <w:szCs w:val="24"/>
        </w:rPr>
        <w:t xml:space="preserve">Wykonawca powinien przedstawić Zamawiającemu potwierdzenie dotyczące zatrudnienia osób na umowę o pracę na etapie realizacji inwestycji. Zamawiający wymaga pisemnego potwierdzenia zawarcia umowy pomiędzy Wykonawcą a pracownikiem.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2840ED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840ED">
        <w:rPr>
          <w:sz w:val="24"/>
          <w:szCs w:val="24"/>
        </w:rPr>
        <w:t>25.   Prosimy o potwierdzenie, że odbiór instalacji fotowoltaicznych jest niezależny od terminu podłączenia lokalnej sieci OSD, zaś obowiązkiem Wykonawcy jest dokonanie zgłoszeń instalacji do lokalnego OSD.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2840ED">
        <w:rPr>
          <w:color w:val="FF0000"/>
          <w:sz w:val="24"/>
          <w:szCs w:val="24"/>
        </w:rPr>
        <w:t xml:space="preserve">Zamawiający potwierdza powyższe. Zamawiający zaznacza jednak, że </w:t>
      </w:r>
      <w:r>
        <w:rPr>
          <w:color w:val="FF0000"/>
          <w:sz w:val="24"/>
          <w:szCs w:val="24"/>
        </w:rPr>
        <w:t xml:space="preserve">odbiór instalacji od </w:t>
      </w:r>
      <w:r w:rsidRPr="002840ED">
        <w:rPr>
          <w:color w:val="FF0000"/>
          <w:sz w:val="24"/>
          <w:szCs w:val="24"/>
        </w:rPr>
        <w:t xml:space="preserve">Wykonawca zostanie </w:t>
      </w:r>
      <w:r>
        <w:rPr>
          <w:color w:val="FF0000"/>
          <w:sz w:val="24"/>
          <w:szCs w:val="24"/>
        </w:rPr>
        <w:t>dokonany</w:t>
      </w:r>
      <w:r w:rsidRPr="002840ED">
        <w:rPr>
          <w:color w:val="FF0000"/>
          <w:sz w:val="24"/>
          <w:szCs w:val="24"/>
        </w:rPr>
        <w:t xml:space="preserve"> w momencie pozytywnego rozpatrzenia złożonych zgłoszeń do lokalnego OSD. Takim rozwiązaniem Zamawiający chce uniknąć sytuacji, gdzie Wykonawca nie ponosi odpowiedzialności za błędnie przygotowane dokumenty dotyczące zgłoszenia instalacji fotowoltaicznych.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C6678">
        <w:rPr>
          <w:sz w:val="24"/>
          <w:szCs w:val="24"/>
        </w:rPr>
        <w:t xml:space="preserve">26.   Prosimy o przesunięcie terminu składania ofert na okres poświąteczny w nowym roku 2020. W okresie przed świątecznym i </w:t>
      </w:r>
      <w:proofErr w:type="spellStart"/>
      <w:r w:rsidRPr="003C6678">
        <w:rPr>
          <w:sz w:val="24"/>
          <w:szCs w:val="24"/>
        </w:rPr>
        <w:t>międzyświątecznym</w:t>
      </w:r>
      <w:proofErr w:type="spellEnd"/>
      <w:r w:rsidRPr="003C6678">
        <w:rPr>
          <w:sz w:val="24"/>
          <w:szCs w:val="24"/>
        </w:rPr>
        <w:t xml:space="preserve">  utrudniony jest kontakt z dostawcami producentami urządzeń a także przedstawicielami Towarzystw ubezpieczeniowych, w których można zamówić wadium. Przesunięcie terminu umożliwi bardziej skrupulatne przygotowanie do złożenia oferty.</w:t>
      </w: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3C6678">
        <w:rPr>
          <w:color w:val="FF0000"/>
          <w:sz w:val="24"/>
          <w:szCs w:val="24"/>
        </w:rPr>
        <w:t xml:space="preserve">Zamawiający przedłuża termin składania ofert do dnia 8 stycznia 2020 </w:t>
      </w:r>
      <w:proofErr w:type="spellStart"/>
      <w:r w:rsidRPr="003C6678">
        <w:rPr>
          <w:color w:val="FF0000"/>
          <w:sz w:val="24"/>
          <w:szCs w:val="24"/>
        </w:rPr>
        <w:t>r</w:t>
      </w:r>
      <w:proofErr w:type="spellEnd"/>
      <w:r w:rsidRPr="003C6678">
        <w:rPr>
          <w:color w:val="FF0000"/>
          <w:sz w:val="24"/>
          <w:szCs w:val="24"/>
        </w:rPr>
        <w:t xml:space="preserve"> do godziny 12:00.</w:t>
      </w: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C6678">
        <w:rPr>
          <w:sz w:val="24"/>
          <w:szCs w:val="24"/>
        </w:rPr>
        <w:t xml:space="preserve">27.   Prosimy i potwierdzenie, że okres rękojmi dla zadania wynosi 5 lat.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3C6678">
        <w:rPr>
          <w:color w:val="FF0000"/>
          <w:sz w:val="24"/>
          <w:szCs w:val="24"/>
        </w:rPr>
        <w:t xml:space="preserve">Okres rękojmi dla poszczególnych części zadania jest zgodny z zapisami umowy dla poszczególnych zadań i wynosi 60 miesięcy </w:t>
      </w:r>
      <w:r w:rsidRPr="003C6678">
        <w:rPr>
          <w:rFonts w:eastAsia="Lucida Sans Unicode"/>
          <w:color w:val="FF0000"/>
          <w:kern w:val="3"/>
          <w:sz w:val="24"/>
          <w:szCs w:val="24"/>
          <w:shd w:val="clear" w:color="auto" w:fill="FFFFFF"/>
          <w:lang w:bidi="pl-PL"/>
        </w:rPr>
        <w:t>od daty podpisania końcowego protokołu odbioru danego zakresu zamówienia</w:t>
      </w:r>
      <w:r w:rsidRPr="003C6678">
        <w:rPr>
          <w:color w:val="FF0000"/>
          <w:sz w:val="24"/>
          <w:szCs w:val="24"/>
        </w:rPr>
        <w:t>.</w:t>
      </w: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C6678">
        <w:rPr>
          <w:sz w:val="24"/>
          <w:szCs w:val="24"/>
        </w:rPr>
        <w:t xml:space="preserve">28.   Czy Zamawiający wymaga oznakowania instalacji spełniając jakieś wymagania jednostki finansującej? Jeśli tak prosimy o podanie wytycznych w tym zakresie oraz odpowiednią modyfikację formularza ofertowego w celu uwzględnienia tego zakresu w  wycenie. </w:t>
      </w: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3C6678">
        <w:rPr>
          <w:color w:val="FF0000"/>
          <w:sz w:val="24"/>
          <w:szCs w:val="24"/>
        </w:rPr>
        <w:t>Zamawiający nie wymaga od Wykonawcy specjalnego oznakowania instalacji.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29.   Prosimy o potwierdzenie, że w razie konieczności poprowadzenia instalacji w kanale wentylacyjnym uzyskanie opinii kominiarskiej leży po stronie Zarządcy Budynku.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30.   Po czyjej stronie leży koszt wykonania instalacji odgromowej w razie konieczności?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Wykonawca zobowiązany jest włączyć się  do istniejącej instalacji odgromowej.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3C6678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C6678">
        <w:rPr>
          <w:sz w:val="24"/>
          <w:szCs w:val="24"/>
        </w:rPr>
        <w:t xml:space="preserve">31.   Czy Zamawiający wymaga podłączenia instalacji do monitoringu danych? Jeśli tak to prosimy o wskazanie wymaganej ilości podłączanych lokalizacji. </w:t>
      </w:r>
    </w:p>
    <w:p w:rsidR="003F6330" w:rsidRDefault="003F6330" w:rsidP="003F6330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3C6678">
        <w:rPr>
          <w:rFonts w:ascii="Times New Roman" w:hAnsi="Times New Roman"/>
          <w:color w:val="FF0000"/>
          <w:sz w:val="24"/>
          <w:szCs w:val="24"/>
        </w:rPr>
        <w:t>Zamówienie nie obejmuje wykonania monitoringu.</w:t>
      </w:r>
    </w:p>
    <w:p w:rsidR="003F6330" w:rsidRDefault="003F6330" w:rsidP="003F6330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3F6330" w:rsidRPr="009D0206" w:rsidRDefault="003F6330" w:rsidP="003F6330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3F6330" w:rsidRPr="00462CF1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462CF1">
        <w:rPr>
          <w:sz w:val="24"/>
          <w:szCs w:val="24"/>
        </w:rPr>
        <w:t>32.   Prosimy o potwierdzenie, że dostęp do sieci internetowej na potrzeby monitoringu instalacji leży po stronie Użytkownika instalacji?</w:t>
      </w:r>
    </w:p>
    <w:p w:rsidR="003F6330" w:rsidRDefault="003F6330" w:rsidP="003F6330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462CF1">
        <w:rPr>
          <w:rFonts w:ascii="Times New Roman" w:hAnsi="Times New Roman"/>
          <w:color w:val="FF0000"/>
          <w:sz w:val="24"/>
          <w:szCs w:val="24"/>
        </w:rPr>
        <w:t>Zamówienie nie obejmuje wykonania monitoringu</w:t>
      </w:r>
      <w:r w:rsidRPr="009D0206">
        <w:rPr>
          <w:rFonts w:ascii="Times New Roman" w:hAnsi="Times New Roman"/>
          <w:color w:val="FF0000"/>
          <w:sz w:val="24"/>
          <w:szCs w:val="24"/>
        </w:rPr>
        <w:t>.</w:t>
      </w:r>
    </w:p>
    <w:p w:rsidR="003F6330" w:rsidRPr="009D0206" w:rsidRDefault="003F6330" w:rsidP="003F6330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3F6330" w:rsidRPr="00F54E6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sz w:val="24"/>
          <w:szCs w:val="24"/>
        </w:rPr>
        <w:t>33.   Prosimy o potwierdzenie, że montaż i dostawa grzałki dla  instalacji solarnych nie jest objęty przedmiotem zamówienia.  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F54E6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sz w:val="24"/>
          <w:szCs w:val="24"/>
        </w:rPr>
        <w:t>34.   Prosimy o potwierdzenie, że Zamawiający wymaga reduktora ciśnienia w każdej instalacji?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sz w:val="24"/>
          <w:szCs w:val="24"/>
        </w:rPr>
        <w:t>35.   Prosimy o potwierdzenie, że jeżeli Wykonawca będzie stosował rury PP, nie będzie konieczności dodatkowego dawania izolacji na rurach ZW, CWU i CO.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54E66">
        <w:rPr>
          <w:color w:val="FF0000"/>
          <w:sz w:val="24"/>
          <w:szCs w:val="24"/>
        </w:rPr>
        <w:t xml:space="preserve">Zamawiający potwierdza </w:t>
      </w:r>
      <w:proofErr w:type="spellStart"/>
      <w:r w:rsidRPr="00F54E66">
        <w:rPr>
          <w:color w:val="FF0000"/>
          <w:sz w:val="24"/>
          <w:szCs w:val="24"/>
        </w:rPr>
        <w:t>powyższe.</w:t>
      </w:r>
      <w:r>
        <w:rPr>
          <w:color w:val="FF0000"/>
          <w:sz w:val="24"/>
          <w:szCs w:val="24"/>
        </w:rPr>
        <w:t>Wykonawca</w:t>
      </w:r>
      <w:proofErr w:type="spellEnd"/>
      <w:r>
        <w:rPr>
          <w:color w:val="FF0000"/>
          <w:sz w:val="24"/>
          <w:szCs w:val="24"/>
        </w:rPr>
        <w:t xml:space="preserve"> ma obowiązek zaizolowania rur, które montuje zgodnie z obowiązującymi przepisami.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462CF1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462CF1">
        <w:rPr>
          <w:sz w:val="24"/>
          <w:szCs w:val="24"/>
        </w:rPr>
        <w:t xml:space="preserve">36.   Prosimy o potwierdzenie, że na dzień podpisania umowy Zamawiający będzie już posiadał kompletną listę z minimum 90% uczestnikami, u których będzie montaż instalacji. 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462CF1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37.   Prosimy o potwierdzenie że do obowiązków mieszkańca jest doprowadzenie rur ciepłej wody użytkowej, centralnego ogrzewania i zimnej wody do miejsca montażu zbiornika </w:t>
      </w:r>
      <w:r w:rsidRPr="009D0206">
        <w:rPr>
          <w:sz w:val="24"/>
          <w:szCs w:val="24"/>
        </w:rPr>
        <w:lastRenderedPageBreak/>
        <w:t>CWU oraz zainstalowanie podwójnego gniazda elektrycznego zabezpieczone zgodnie z przepisami oraz z poprawnie wykonanym uziemieniem.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92BF4">
        <w:rPr>
          <w:sz w:val="24"/>
          <w:szCs w:val="24"/>
        </w:rPr>
        <w:t>38.   Prosimy o potwierdzenie, że obiekty nie są zabytkami ani nie leżą pod ochroną konserwatorską.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 xml:space="preserve">Zamawiający </w:t>
      </w:r>
      <w:r>
        <w:rPr>
          <w:color w:val="FF0000"/>
          <w:sz w:val="24"/>
          <w:szCs w:val="24"/>
        </w:rPr>
        <w:t>informuje, że budynek Urzędu Gminy jest objęty ochroną konserwatora zabytków</w:t>
      </w:r>
      <w:r w:rsidRPr="009D0206">
        <w:rPr>
          <w:color w:val="FF0000"/>
          <w:sz w:val="24"/>
          <w:szCs w:val="24"/>
        </w:rPr>
        <w:t>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00BE3">
        <w:rPr>
          <w:sz w:val="24"/>
          <w:szCs w:val="24"/>
        </w:rPr>
        <w:t>39.   Prosimy o potwierdzenie, że w przypadku rezygnacji w udziału w projekcie Beneficjentów w końcowym etapie prac rozważanym może być wydłużenie terminu realizacji danego zadania.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50033">
        <w:rPr>
          <w:sz w:val="24"/>
          <w:szCs w:val="24"/>
        </w:rPr>
        <w:t>40.   Czy Zamawiający akceptuje fakt obciążenia kosztami niezasadnego wezwania serwisu w sytuacji, w której zgłoszenie serwisowe nie obejmowało elementów instalacji zamontowanej przez Wykonawcę?   Wykonawcy niejednokrotnie spotykają się z sytuacją, w której wezwania serwisowe nie obejmują uszkodzeń związanych z wykonywaną instalacją, a zgłoszeniu podlegają wady instalacji nieobjętych zamówieniem, należących do beneficjenta. Zwracamy się z prośbą o uwzględnienie we wzorze umowy zapisu o możliwości obciążenia Zamawiającego odpowiedzialnością za niezasadne wykonanie serwisu w przypadku zgłoszenia wady niewykonanej przez Wykonawcę instalacji.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</w:t>
      </w:r>
      <w:r>
        <w:rPr>
          <w:color w:val="FF0000"/>
          <w:sz w:val="24"/>
          <w:szCs w:val="24"/>
        </w:rPr>
        <w:t xml:space="preserve"> nie wyraża zgody na </w:t>
      </w:r>
      <w:r w:rsidRPr="00C61CDF">
        <w:rPr>
          <w:color w:val="FF0000"/>
          <w:sz w:val="24"/>
          <w:szCs w:val="24"/>
        </w:rPr>
        <w:t>obciążenia kosztami niezasadnego wezwania serwisu w sytuacji, w której zgłoszenie serwisowe nie obejmowało elementów instalacji zamontowanej przez Wykonawcę</w:t>
      </w:r>
      <w:r>
        <w:rPr>
          <w:color w:val="FF0000"/>
          <w:sz w:val="24"/>
          <w:szCs w:val="24"/>
        </w:rPr>
        <w:t>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41.   Zwracamy się z prośbą o dopuszczenie możliwości złożenia ryczałtowej kalkulacji kosztów usunięcia najczęściej występujących usterek lub wad nieobjętych rękojmią lub gwarancją. Przyjęcie takiego rozwiązania w znaczący sposób obniży potencjalne koszty naprawy pozagwarancyjnej, z uwagi na brak konieczności uwzględnienia w kalkulacji kosztów dwukrotnego przejazdu na miejsce usterki, jednocześnie przyspieszając proces naprawy – serwisanci przystępują od razu do analizy uszkodzeń, nie wyceniając usterek.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informuje ze złożenie takich kosztów będzie możliwe po akceptacji ich przez Inspektora Nadzoru na etapie realizacji zadania.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667F8">
        <w:rPr>
          <w:sz w:val="24"/>
          <w:szCs w:val="24"/>
        </w:rPr>
        <w:t>42.   Prosimy o potwierdzenie, że podłączenie górnej wężownicy zasobnika dla kolektorów słonecznych leży po stronie Właściciela budynku, u którego montowana jest dana instalacja.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43.   Prosimy o potwierdzenie, że po stronie Wykonawcy leży obowiązek wystawienia faktury za wykonane prace zgodnie z obowiązującymi przepisami.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44.   Prosimy o potwierdzenie, że doprowadzenie wszystkich rur do pomieszczenia montażu podgrzewacza CWU leży w gestii Właściciela budynku.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informuje, że obowiązkiem beneficjenta jest doprowadzenia do pomieszczenia montażu podgrzewacza CWU zimnej i ciepłej wody, instalacji centralnego ogrzewania (jeżeli istnieje) oraz cyrkulacji (jeżeli istnieje).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F93487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93487">
        <w:rPr>
          <w:sz w:val="24"/>
          <w:szCs w:val="24"/>
        </w:rPr>
        <w:t xml:space="preserve">45.   Prosimy o potwierdzenie, ze montaż zaworu </w:t>
      </w:r>
      <w:proofErr w:type="spellStart"/>
      <w:r w:rsidRPr="00F93487">
        <w:rPr>
          <w:sz w:val="24"/>
          <w:szCs w:val="24"/>
        </w:rPr>
        <w:t>antyskażeniowego</w:t>
      </w:r>
      <w:proofErr w:type="spellEnd"/>
      <w:r w:rsidRPr="00F93487">
        <w:rPr>
          <w:sz w:val="24"/>
          <w:szCs w:val="24"/>
        </w:rPr>
        <w:t xml:space="preserve"> leży po stronie Beneficjenta.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F93487">
        <w:rPr>
          <w:color w:val="FF0000"/>
          <w:sz w:val="24"/>
          <w:szCs w:val="24"/>
        </w:rPr>
        <w:t xml:space="preserve">Montaż zaworu </w:t>
      </w:r>
      <w:proofErr w:type="spellStart"/>
      <w:r w:rsidRPr="00F93487">
        <w:rPr>
          <w:color w:val="FF0000"/>
          <w:sz w:val="24"/>
          <w:szCs w:val="24"/>
        </w:rPr>
        <w:t>antyskażeniowego</w:t>
      </w:r>
      <w:proofErr w:type="spellEnd"/>
      <w:r w:rsidRPr="00F93487">
        <w:rPr>
          <w:color w:val="FF0000"/>
          <w:sz w:val="24"/>
          <w:szCs w:val="24"/>
        </w:rPr>
        <w:t xml:space="preserve"> leży po stronie Wykonawcy.</w:t>
      </w:r>
    </w:p>
    <w:p w:rsidR="003F6330" w:rsidRPr="00F93487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555D4A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55D4A">
        <w:rPr>
          <w:sz w:val="24"/>
          <w:szCs w:val="24"/>
        </w:rPr>
        <w:t>46.   Czy w zakres prac Wykonawcy dla kolektorów słonecznych wchodzi dostawa i montaż pompy obiegu grzewczego wraz z niezbędną armaturą (zawory odcinające, zawór zwrotny, filtr siatkowy, rury, czujnik temperatury oraz rury wraz z izolacją po stronie połączenia zbiornika do kotła)?</w:t>
      </w:r>
    </w:p>
    <w:p w:rsidR="003F6330" w:rsidRPr="00555D4A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555D4A">
        <w:rPr>
          <w:color w:val="FF0000"/>
          <w:sz w:val="24"/>
          <w:szCs w:val="24"/>
        </w:rPr>
        <w:t xml:space="preserve">Dostawa i </w:t>
      </w:r>
      <w:proofErr w:type="spellStart"/>
      <w:r w:rsidRPr="00555D4A">
        <w:rPr>
          <w:color w:val="FF0000"/>
          <w:sz w:val="24"/>
          <w:szCs w:val="24"/>
        </w:rPr>
        <w:t>montażpompy</w:t>
      </w:r>
      <w:proofErr w:type="spellEnd"/>
      <w:r w:rsidRPr="00555D4A">
        <w:rPr>
          <w:color w:val="FF0000"/>
          <w:sz w:val="24"/>
          <w:szCs w:val="24"/>
        </w:rPr>
        <w:t xml:space="preserve"> obiegu grzewczego wraz z niezbędną armaturą leży po stronie Beneficjenta.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47.   Prosimy o potwierdzenie, że jeżeli sterownik solarny ma wbudowaną pamięć nie ma obowiązku montowania dodatkowej kastry pamięci SD lub micro SD.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 xml:space="preserve">Zamawiający nie wymaga montowania dodatkowej karty pamięci, jeżeli sterownik posiada pamięć wbudowaną zapewniającą przechowanie danych przez okres trwałości projektu.  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48.   Prosimy o potwierdzenie, że w przypadku montażu instalacji na gruncie to po stronie Beneficjenta leży przygotowanie podłoża, wykopy i obciążenia dla konstrukcji zgodnie z zaleceniami Wykonawcy.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lastRenderedPageBreak/>
        <w:t>Po stronie Beneficjenta budynku jest umożliwić dostęp do miejsca na gruncie oraz uprzątnięcie go z obiektów uniemożliwiających montaż instalacji.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>49.   Prosimy o informację dla ilu instalacji solarnych, fotowoltaicznych Zamawiający wymaga dostarczenia modemów LAN w celu zapewnienia monitoringu.</w:t>
      </w:r>
    </w:p>
    <w:p w:rsidR="003F6330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nie wymaga dostarczenia przez Wykonawcę modułu internetowego. Jednak w przypadku zakupienia modułu przez Beneficjenta instalacji Wykonawca zobowiązany jest ten moduł zamontować. Podłączenie modułu do internetu jest po stronie Beneficjenta instalacji.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ind w:left="426" w:hanging="284"/>
        <w:jc w:val="both"/>
        <w:rPr>
          <w:color w:val="FF0000"/>
          <w:sz w:val="24"/>
          <w:szCs w:val="24"/>
        </w:rPr>
      </w:pPr>
    </w:p>
    <w:p w:rsidR="003F6330" w:rsidRPr="00D17D64" w:rsidRDefault="003F6330" w:rsidP="003F633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D17D64">
        <w:rPr>
          <w:sz w:val="24"/>
          <w:szCs w:val="24"/>
        </w:rPr>
        <w:t xml:space="preserve">Czy zamawiający dopuści do zastosowania jako izolację rury solarnej tworzywo PES odporna na temperaturę do 150 </w:t>
      </w:r>
      <w:proofErr w:type="spellStart"/>
      <w:r w:rsidRPr="00D17D64">
        <w:rPr>
          <w:sz w:val="24"/>
          <w:szCs w:val="24"/>
        </w:rPr>
        <w:t>stC</w:t>
      </w:r>
      <w:proofErr w:type="spellEnd"/>
      <w:r w:rsidRPr="00D17D64">
        <w:rPr>
          <w:sz w:val="24"/>
          <w:szCs w:val="24"/>
        </w:rPr>
        <w:t xml:space="preserve"> o  grubości 13 mm o współczynniku przenikania ciepła 0,035W/</w:t>
      </w:r>
      <w:proofErr w:type="spellStart"/>
      <w:r w:rsidRPr="00D17D64">
        <w:rPr>
          <w:sz w:val="24"/>
          <w:szCs w:val="24"/>
        </w:rPr>
        <w:t>mK</w:t>
      </w:r>
      <w:proofErr w:type="spellEnd"/>
      <w:r w:rsidRPr="00D17D64">
        <w:rPr>
          <w:sz w:val="24"/>
          <w:szCs w:val="24"/>
        </w:rPr>
        <w:t xml:space="preserve"> w 40stC, w płaszczu ochronnym odpornym na UV.</w:t>
      </w:r>
    </w:p>
    <w:p w:rsidR="003F6330" w:rsidRDefault="003F6330" w:rsidP="003F6330">
      <w:pPr>
        <w:tabs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  <w:r w:rsidRPr="00D17D64">
        <w:rPr>
          <w:color w:val="FF0000"/>
          <w:sz w:val="24"/>
          <w:szCs w:val="24"/>
        </w:rPr>
        <w:t>Zamawiający dopuszcza wyżej wymienioną izolację.</w:t>
      </w:r>
    </w:p>
    <w:p w:rsidR="003F6330" w:rsidRPr="00D17D64" w:rsidRDefault="003F6330" w:rsidP="003F6330">
      <w:pPr>
        <w:tabs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</w:p>
    <w:p w:rsidR="003F6330" w:rsidRPr="009D0206" w:rsidRDefault="003F6330" w:rsidP="003F633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D0206">
        <w:rPr>
          <w:sz w:val="24"/>
          <w:szCs w:val="24"/>
        </w:rPr>
        <w:t xml:space="preserve">Prosimy o potwierdzenie, że Zamawiający dopuści jako wykończenia stosować piankę poliuretanową w przepustach. </w:t>
      </w:r>
    </w:p>
    <w:p w:rsidR="003F6330" w:rsidRPr="009D0206" w:rsidRDefault="003F6330" w:rsidP="003F6330">
      <w:pPr>
        <w:tabs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  <w:r w:rsidRPr="009D0206">
        <w:rPr>
          <w:color w:val="FF0000"/>
          <w:sz w:val="24"/>
          <w:szCs w:val="24"/>
        </w:rPr>
        <w:t>Zamawiający potwierdza powyższe.</w:t>
      </w:r>
    </w:p>
    <w:p w:rsidR="00734EEA" w:rsidRDefault="00734EEA" w:rsidP="00734EEA">
      <w:pPr>
        <w:spacing w:line="360" w:lineRule="auto"/>
        <w:rPr>
          <w:sz w:val="24"/>
          <w:szCs w:val="24"/>
        </w:rPr>
      </w:pPr>
    </w:p>
    <w:p w:rsidR="00734EEA" w:rsidRDefault="00734EEA" w:rsidP="00734EEA">
      <w:pPr>
        <w:spacing w:line="360" w:lineRule="auto"/>
        <w:rPr>
          <w:sz w:val="24"/>
          <w:szCs w:val="24"/>
        </w:rPr>
      </w:pPr>
    </w:p>
    <w:p w:rsidR="00734EEA" w:rsidRDefault="00734EEA" w:rsidP="00734EEA">
      <w:pPr>
        <w:spacing w:line="360" w:lineRule="auto"/>
        <w:rPr>
          <w:sz w:val="24"/>
          <w:szCs w:val="24"/>
        </w:rPr>
      </w:pPr>
    </w:p>
    <w:p w:rsidR="00734EEA" w:rsidRDefault="00734EEA" w:rsidP="00734EEA">
      <w:pPr>
        <w:spacing w:line="360" w:lineRule="auto"/>
        <w:rPr>
          <w:sz w:val="24"/>
          <w:szCs w:val="24"/>
        </w:rPr>
      </w:pPr>
    </w:p>
    <w:p w:rsidR="00734EEA" w:rsidRPr="00734EEA" w:rsidRDefault="00734EEA" w:rsidP="00CB1CE5">
      <w:pPr>
        <w:spacing w:line="360" w:lineRule="auto"/>
        <w:ind w:left="720"/>
        <w:rPr>
          <w:sz w:val="24"/>
          <w:szCs w:val="24"/>
        </w:rPr>
      </w:pPr>
    </w:p>
    <w:sectPr w:rsidR="00734EEA" w:rsidRPr="00734EEA" w:rsidSect="00A56243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A84"/>
    <w:multiLevelType w:val="hybridMultilevel"/>
    <w:tmpl w:val="E4E487F2"/>
    <w:lvl w:ilvl="0" w:tplc="C27A6FE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7C36BC1"/>
    <w:multiLevelType w:val="singleLevel"/>
    <w:tmpl w:val="7B62F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378DF"/>
    <w:multiLevelType w:val="singleLevel"/>
    <w:tmpl w:val="7B62F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301FA"/>
    <w:multiLevelType w:val="singleLevel"/>
    <w:tmpl w:val="2AE0230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A95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004B4D"/>
    <w:multiLevelType w:val="singleLevel"/>
    <w:tmpl w:val="7B62F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415AEF"/>
    <w:multiLevelType w:val="hybridMultilevel"/>
    <w:tmpl w:val="0ECC190E"/>
    <w:lvl w:ilvl="0" w:tplc="97503F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51F6B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9F4DE0"/>
    <w:multiLevelType w:val="hybridMultilevel"/>
    <w:tmpl w:val="BB7038D0"/>
    <w:lvl w:ilvl="0" w:tplc="D2048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B3C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154CA3"/>
    <w:multiLevelType w:val="hybridMultilevel"/>
    <w:tmpl w:val="E0AEF2BC"/>
    <w:lvl w:ilvl="0" w:tplc="B2806B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64F13646"/>
    <w:multiLevelType w:val="hybridMultilevel"/>
    <w:tmpl w:val="FB9E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2229"/>
    <w:multiLevelType w:val="multilevel"/>
    <w:tmpl w:val="1152E8D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2C67"/>
    <w:rsid w:val="000123D5"/>
    <w:rsid w:val="000C4315"/>
    <w:rsid w:val="0012553D"/>
    <w:rsid w:val="00145D9C"/>
    <w:rsid w:val="001B34FD"/>
    <w:rsid w:val="001B5A54"/>
    <w:rsid w:val="001F3A85"/>
    <w:rsid w:val="00210B04"/>
    <w:rsid w:val="0029214D"/>
    <w:rsid w:val="002B1B59"/>
    <w:rsid w:val="002B662C"/>
    <w:rsid w:val="00327573"/>
    <w:rsid w:val="003A5399"/>
    <w:rsid w:val="003C10CF"/>
    <w:rsid w:val="003C68EC"/>
    <w:rsid w:val="003F6330"/>
    <w:rsid w:val="0040767B"/>
    <w:rsid w:val="004513E4"/>
    <w:rsid w:val="00477CB9"/>
    <w:rsid w:val="004C7ABA"/>
    <w:rsid w:val="00506F36"/>
    <w:rsid w:val="00551A30"/>
    <w:rsid w:val="005D0E9C"/>
    <w:rsid w:val="005E35EC"/>
    <w:rsid w:val="00647F0C"/>
    <w:rsid w:val="006764D4"/>
    <w:rsid w:val="00685522"/>
    <w:rsid w:val="00692ACB"/>
    <w:rsid w:val="006B067C"/>
    <w:rsid w:val="006D00C2"/>
    <w:rsid w:val="00704EEB"/>
    <w:rsid w:val="00706412"/>
    <w:rsid w:val="00734EEA"/>
    <w:rsid w:val="0076380C"/>
    <w:rsid w:val="007825C5"/>
    <w:rsid w:val="007B4F5E"/>
    <w:rsid w:val="007D09ED"/>
    <w:rsid w:val="007D7E0E"/>
    <w:rsid w:val="008239FE"/>
    <w:rsid w:val="008521F5"/>
    <w:rsid w:val="008867D3"/>
    <w:rsid w:val="008E39BB"/>
    <w:rsid w:val="00942466"/>
    <w:rsid w:val="00982C67"/>
    <w:rsid w:val="00994CBE"/>
    <w:rsid w:val="00996486"/>
    <w:rsid w:val="00A56243"/>
    <w:rsid w:val="00AB1D6F"/>
    <w:rsid w:val="00B16F12"/>
    <w:rsid w:val="00BF788C"/>
    <w:rsid w:val="00C465A5"/>
    <w:rsid w:val="00CA2405"/>
    <w:rsid w:val="00CB1CE5"/>
    <w:rsid w:val="00CF6F68"/>
    <w:rsid w:val="00D05FAD"/>
    <w:rsid w:val="00D413D8"/>
    <w:rsid w:val="00D523F7"/>
    <w:rsid w:val="00D60343"/>
    <w:rsid w:val="00DB6FA2"/>
    <w:rsid w:val="00E3568E"/>
    <w:rsid w:val="00E46C41"/>
    <w:rsid w:val="00E525C5"/>
    <w:rsid w:val="00E97000"/>
    <w:rsid w:val="00EC4951"/>
    <w:rsid w:val="00EF02BA"/>
    <w:rsid w:val="00F1178F"/>
    <w:rsid w:val="00F21B84"/>
    <w:rsid w:val="00F34F10"/>
    <w:rsid w:val="00F406DB"/>
    <w:rsid w:val="00F47823"/>
    <w:rsid w:val="00F566A3"/>
    <w:rsid w:val="00F9633B"/>
    <w:rsid w:val="00FB3D13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243"/>
  </w:style>
  <w:style w:type="paragraph" w:styleId="Nagwek1">
    <w:name w:val="heading 1"/>
    <w:basedOn w:val="Normalny"/>
    <w:next w:val="Normalny"/>
    <w:qFormat/>
    <w:rsid w:val="00A56243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6243"/>
    <w:pPr>
      <w:keepNext/>
      <w:ind w:firstLine="5103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A56243"/>
    <w:pPr>
      <w:keepNext/>
      <w:ind w:firstLine="4962"/>
      <w:jc w:val="both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A56243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6243"/>
    <w:rPr>
      <w:color w:val="0000FF"/>
      <w:u w:val="single"/>
    </w:rPr>
  </w:style>
  <w:style w:type="paragraph" w:styleId="Tytu">
    <w:name w:val="Title"/>
    <w:basedOn w:val="Normalny"/>
    <w:qFormat/>
    <w:rsid w:val="00A56243"/>
    <w:pPr>
      <w:ind w:left="1701"/>
      <w:jc w:val="center"/>
    </w:pPr>
    <w:rPr>
      <w:b/>
      <w:color w:val="FF0000"/>
      <w:sz w:val="44"/>
    </w:rPr>
  </w:style>
  <w:style w:type="paragraph" w:styleId="Tekstpodstawowy">
    <w:name w:val="Body Text"/>
    <w:basedOn w:val="Normalny"/>
    <w:rsid w:val="00A56243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A56243"/>
    <w:pPr>
      <w:ind w:firstLine="851"/>
      <w:jc w:val="both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F34F1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4F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34F10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7CB9"/>
    <w:rPr>
      <w:sz w:val="28"/>
    </w:rPr>
  </w:style>
  <w:style w:type="paragraph" w:styleId="Bezodstpw">
    <w:name w:val="No Spacing"/>
    <w:uiPriority w:val="1"/>
    <w:qFormat/>
    <w:rsid w:val="003F6330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abr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Dąbrowice, dnia 12 stycznia 2007 roku</vt:lpstr>
    </vt:vector>
  </TitlesOfParts>
  <Company>Dąbrowice</Company>
  <LinksUpToDate>false</LinksUpToDate>
  <CharactersWithSpaces>18439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mailto:ugdabrowice@plo.pl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Dąbrowice, dnia 12 stycznia 2007 roku</dc:title>
  <dc:creator>Urząd Gminy D-ce</dc:creator>
  <cp:lastModifiedBy>Admin</cp:lastModifiedBy>
  <cp:revision>3</cp:revision>
  <cp:lastPrinted>2016-03-22T08:34:00Z</cp:lastPrinted>
  <dcterms:created xsi:type="dcterms:W3CDTF">2019-12-23T13:03:00Z</dcterms:created>
  <dcterms:modified xsi:type="dcterms:W3CDTF">2019-12-23T13:07:00Z</dcterms:modified>
</cp:coreProperties>
</file>