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  <w:sz w:val="40"/>
          <w:szCs w:val="48"/>
        </w:rPr>
      </w:pPr>
      <w:r w:rsidRPr="00061B9E">
        <w:rPr>
          <w:rFonts w:ascii="Arial" w:hAnsi="Arial" w:cs="Arial"/>
          <w:b/>
          <w:sz w:val="40"/>
          <w:szCs w:val="48"/>
        </w:rPr>
        <w:t>Umowa powierzenia</w:t>
      </w:r>
      <w:r w:rsidRPr="00061B9E">
        <w:rPr>
          <w:rFonts w:ascii="Arial" w:hAnsi="Arial" w:cs="Arial"/>
          <w:sz w:val="40"/>
          <w:szCs w:val="48"/>
        </w:rPr>
        <w:br/>
        <w:t>przetwarzania danych osobowych</w:t>
      </w: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  <w:b/>
          <w:sz w:val="32"/>
          <w:szCs w:val="36"/>
        </w:rPr>
      </w:pP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</w:rPr>
      </w:pPr>
      <w:r w:rsidRPr="00061B9E">
        <w:rPr>
          <w:rFonts w:ascii="Arial" w:hAnsi="Arial" w:cs="Arial"/>
        </w:rPr>
        <w:t>zawarta dnia</w:t>
      </w:r>
      <w:r>
        <w:rPr>
          <w:rFonts w:ascii="Arial" w:hAnsi="Arial" w:cs="Arial"/>
        </w:rPr>
        <w:t xml:space="preserve"> …………………..</w:t>
      </w:r>
      <w:r w:rsidRPr="00061B9E">
        <w:rPr>
          <w:rFonts w:ascii="Arial" w:hAnsi="Arial" w:cs="Arial"/>
        </w:rPr>
        <w:t xml:space="preserve"> pomiędzy:</w:t>
      </w:r>
    </w:p>
    <w:p w:rsidR="00DA4A5D" w:rsidRPr="00061B9E" w:rsidRDefault="00DA4A5D" w:rsidP="00DA4A5D">
      <w:pPr>
        <w:spacing w:after="120" w:line="276" w:lineRule="auto"/>
        <w:jc w:val="center"/>
        <w:rPr>
          <w:rFonts w:ascii="Arial" w:hAnsi="Arial" w:cs="Arial"/>
        </w:rPr>
      </w:pPr>
      <w:r w:rsidRPr="00061B9E">
        <w:rPr>
          <w:rFonts w:ascii="Arial" w:hAnsi="Arial" w:cs="Arial"/>
        </w:rPr>
        <w:t>(zwana dalej „Umową”)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zwany w dalszej części Umowy </w:t>
      </w:r>
      <w:r w:rsidRPr="00061B9E">
        <w:rPr>
          <w:rFonts w:ascii="Arial" w:hAnsi="Arial" w:cs="Arial"/>
          <w:b/>
        </w:rPr>
        <w:t>„Podmiotem przetwarzającym”</w:t>
      </w:r>
    </w:p>
    <w:p w:rsidR="00DA4A5D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reprezentowanym przez: 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  <w:r w:rsidRPr="00061B9E">
        <w:rPr>
          <w:rFonts w:ascii="Arial" w:hAnsi="Arial" w:cs="Arial"/>
        </w:rPr>
        <w:t>a</w:t>
      </w:r>
    </w:p>
    <w:p w:rsidR="00DA4A5D" w:rsidRPr="00061B9E" w:rsidRDefault="00DA4A5D" w:rsidP="00DA4A5D">
      <w:pPr>
        <w:spacing w:after="120" w:line="276" w:lineRule="auto"/>
        <w:rPr>
          <w:rFonts w:ascii="Arial" w:hAnsi="Arial" w:cs="Arial"/>
        </w:rPr>
      </w:pPr>
    </w:p>
    <w:p w:rsidR="00DA4A5D" w:rsidRPr="00061B9E" w:rsidRDefault="00DA4A5D" w:rsidP="00DA4A5D">
      <w:pPr>
        <w:spacing w:after="120" w:line="276" w:lineRule="auto"/>
        <w:jc w:val="both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Gminą </w:t>
      </w:r>
      <w:r w:rsidR="00185A12">
        <w:rPr>
          <w:rFonts w:ascii="Arial" w:hAnsi="Arial" w:cs="Arial"/>
        </w:rPr>
        <w:t>Dąbrowice</w:t>
      </w:r>
      <w:r w:rsidRPr="00061B9E">
        <w:rPr>
          <w:rFonts w:ascii="Arial" w:hAnsi="Arial" w:cs="Arial"/>
        </w:rPr>
        <w:t xml:space="preserve"> z siedzibą przy </w:t>
      </w:r>
      <w:r w:rsidR="00185A12">
        <w:rPr>
          <w:rFonts w:ascii="Arial" w:hAnsi="Arial" w:cs="Arial"/>
        </w:rPr>
        <w:t>ul. Nowy Rynek 17, 99-352 Dąbrowice</w:t>
      </w:r>
      <w:r w:rsidRPr="00061B9E">
        <w:rPr>
          <w:rFonts w:ascii="Arial" w:hAnsi="Arial" w:cs="Arial"/>
        </w:rPr>
        <w:t xml:space="preserve"> (</w:t>
      </w:r>
      <w:r w:rsidR="00185A12" w:rsidRPr="00185A12">
        <w:rPr>
          <w:rFonts w:ascii="Arial" w:hAnsi="Arial" w:cs="Arial"/>
        </w:rPr>
        <w:t>NIP 7752406079, Regon 611015891</w:t>
      </w:r>
      <w:r w:rsidRPr="00061B9E">
        <w:rPr>
          <w:rFonts w:ascii="Arial" w:hAnsi="Arial" w:cs="Arial"/>
        </w:rPr>
        <w:t xml:space="preserve">) realizującą projekt </w:t>
      </w:r>
      <w:r>
        <w:rPr>
          <w:rFonts w:ascii="Arial" w:hAnsi="Arial" w:cs="Arial"/>
          <w:b/>
          <w:bCs/>
        </w:rPr>
        <w:t>„</w:t>
      </w:r>
      <w:r w:rsidR="00185A12">
        <w:rPr>
          <w:rFonts w:ascii="Arial" w:hAnsi="Arial" w:cs="Arial"/>
          <w:b/>
          <w:bCs/>
        </w:rPr>
        <w:t>D</w:t>
      </w:r>
      <w:r w:rsidR="00185A12" w:rsidRPr="00185A12">
        <w:rPr>
          <w:rFonts w:ascii="Arial" w:hAnsi="Arial" w:cs="Arial"/>
          <w:b/>
          <w:bCs/>
        </w:rPr>
        <w:t>ostaw</w:t>
      </w:r>
      <w:r w:rsidR="00185A12">
        <w:rPr>
          <w:rFonts w:ascii="Arial" w:hAnsi="Arial" w:cs="Arial"/>
          <w:b/>
          <w:bCs/>
        </w:rPr>
        <w:t>a</w:t>
      </w:r>
      <w:r w:rsidR="00185A12" w:rsidRPr="00185A12">
        <w:rPr>
          <w:rFonts w:ascii="Arial" w:hAnsi="Arial" w:cs="Arial"/>
          <w:b/>
          <w:bCs/>
        </w:rPr>
        <w:t xml:space="preserve"> i montaż instalacji odnawialnych źródeł energii w Gminie Dąbrowice</w:t>
      </w:r>
      <w:r>
        <w:rPr>
          <w:rFonts w:ascii="Arial" w:hAnsi="Arial" w:cs="Arial"/>
          <w:b/>
          <w:bCs/>
        </w:rPr>
        <w:t>”</w:t>
      </w:r>
      <w:r w:rsidRPr="00061B9E">
        <w:rPr>
          <w:rFonts w:ascii="Arial" w:hAnsi="Arial" w:cs="Arial"/>
        </w:rPr>
        <w:t xml:space="preserve">, reprezentowaną przez: </w:t>
      </w:r>
      <w:r w:rsidRPr="00061B9E">
        <w:rPr>
          <w:rFonts w:ascii="Arial" w:eastAsia="Times New Roman" w:hAnsi="Arial" w:cs="Arial"/>
          <w:lang w:eastAsia="pl-PL"/>
        </w:rPr>
        <w:t xml:space="preserve">Wójta </w:t>
      </w:r>
      <w:r w:rsidR="00185A12" w:rsidRPr="00185A12">
        <w:rPr>
          <w:rFonts w:ascii="Arial" w:eastAsia="Times New Roman" w:hAnsi="Arial" w:cs="Arial"/>
          <w:lang w:eastAsia="pl-PL"/>
        </w:rPr>
        <w:t>Gminy Dąbrowice – Panią Dorotę Dąbrowską</w:t>
      </w:r>
      <w:r w:rsidRPr="00061B9E">
        <w:rPr>
          <w:rFonts w:ascii="Arial" w:hAnsi="Arial" w:cs="Arial"/>
        </w:rPr>
        <w:t xml:space="preserve">, zwanego w dalszej części umowy </w:t>
      </w:r>
      <w:r w:rsidRPr="00061B9E">
        <w:rPr>
          <w:rFonts w:ascii="Arial" w:hAnsi="Arial" w:cs="Arial"/>
          <w:b/>
        </w:rPr>
        <w:t>„Zamawiającym”</w:t>
      </w:r>
      <w:r w:rsidRPr="00061B9E">
        <w:rPr>
          <w:rFonts w:ascii="Arial" w:hAnsi="Arial" w:cs="Arial"/>
        </w:rPr>
        <w:t xml:space="preserve">. 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1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Powierzenie przetwarzania danych osobowych</w:t>
      </w:r>
    </w:p>
    <w:p w:rsidR="00DA4A5D" w:rsidRPr="00061B9E" w:rsidRDefault="00DA4A5D" w:rsidP="00DA4A5D">
      <w:pPr>
        <w:pStyle w:val="Akapitzlist"/>
        <w:numPr>
          <w:ilvl w:val="0"/>
          <w:numId w:val="3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W celu wykonania Umowy o świadczenie usług przez Podmiot przetwarzający na rzecz Zamawiającego (zwanej dalej „Umową Główną”), Zamawiający danych powierza Podmiotowi przetwarzającemu, w trybie art. 28 Rozporządzenia Parlamentu Europejskiego i Rady (UE) 2016/679 z dnia 27 kwietnia 2016 roku w sprawie ochrony osób fizycznych w związku z przetwarzaniem danych osobowych i w sprawie swobodnego przepływu takich danych oraz uchylenia dyrektywy 95/46/WE(zwanego dalej „Rozporządzeniem”) dane osobowe do przetwarzania, na zasadach i w celu określonym w niniejszej Umowie Powierzenia.</w:t>
      </w:r>
    </w:p>
    <w:p w:rsidR="00DA4A5D" w:rsidRPr="00061B9E" w:rsidRDefault="00DA4A5D" w:rsidP="00DA4A5D">
      <w:pPr>
        <w:pStyle w:val="Akapitzlist"/>
        <w:numPr>
          <w:ilvl w:val="0"/>
          <w:numId w:val="3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Zamawiający powierza Podmiotowi przetwarzającemu dane osobowe na okres obowiązywania Umowy Głównej.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2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Cel, zakres, miejsce przetwarzania powierzonych danych osobowych</w:t>
      </w:r>
    </w:p>
    <w:p w:rsidR="00DA4A5D" w:rsidRPr="00DA4A5D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bookmarkStart w:id="0" w:name="_Hlk507670084"/>
      <w:r w:rsidRPr="00DA4A5D">
        <w:rPr>
          <w:rFonts w:ascii="Arial" w:hAnsi="Arial" w:cs="Arial"/>
          <w:noProof/>
          <w:lang w:eastAsia="pl-PL"/>
        </w:rPr>
        <w:t xml:space="preserve">Zamawiający powierza Podmiotowi przetwarzającemu przetwarzanie danych osobowych  zgromadzonych w zbiorze: </w:t>
      </w:r>
      <w:r w:rsidRPr="00DA4A5D">
        <w:rPr>
          <w:rFonts w:ascii="Arial" w:hAnsi="Arial" w:cs="Arial"/>
        </w:rPr>
        <w:t>„Uczestnicy projektów współfinansowanych ze środków EFRR w ramach RPO W</w:t>
      </w:r>
      <w:r w:rsidR="00DC28ED">
        <w:rPr>
          <w:rFonts w:ascii="Arial" w:hAnsi="Arial" w:cs="Arial"/>
        </w:rPr>
        <w:t>Ł</w:t>
      </w:r>
      <w:r w:rsidRPr="00DA4A5D">
        <w:rPr>
          <w:rFonts w:ascii="Arial" w:hAnsi="Arial" w:cs="Arial"/>
        </w:rPr>
        <w:t xml:space="preserve"> na lata 2014-2020”, którego administratorem jest Województwo </w:t>
      </w:r>
      <w:r w:rsidR="00DC28ED">
        <w:rPr>
          <w:rFonts w:ascii="Arial" w:hAnsi="Arial" w:cs="Arial"/>
        </w:rPr>
        <w:t>Łódzkie</w:t>
      </w:r>
      <w:r w:rsidRPr="00DA4A5D">
        <w:rPr>
          <w:rFonts w:ascii="Arial" w:hAnsi="Arial" w:cs="Arial"/>
        </w:rPr>
        <w:t xml:space="preserve"> z siedzibą przy </w:t>
      </w:r>
      <w:r w:rsidR="00DC28ED">
        <w:rPr>
          <w:rFonts w:ascii="Arial" w:hAnsi="Arial" w:cs="Arial"/>
        </w:rPr>
        <w:t>al. Piłsudskiego 8, 90-051 Łódź.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lastRenderedPageBreak/>
        <w:t xml:space="preserve">Przetwarzający będzie przetwarzał powierzone na podstawie Umowy, następujące dane osobowe:  </w:t>
      </w:r>
      <w:r w:rsidRPr="00B42FE4">
        <w:rPr>
          <w:rFonts w:ascii="Arial" w:hAnsi="Arial" w:cs="Arial"/>
          <w:noProof/>
          <w:lang w:eastAsia="pl-PL"/>
        </w:rPr>
        <w:t>imię, nazwisko, adres zamieszkania, nr telefonu.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contextualSpacing w:val="0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t xml:space="preserve">Przetwarzający będzie przetwarzał powierzone na podstawie umowy dane, jedynie </w:t>
      </w:r>
      <w:r w:rsidRPr="00061B9E">
        <w:rPr>
          <w:rFonts w:ascii="Arial" w:hAnsi="Arial" w:cs="Arial"/>
          <w:noProof/>
          <w:lang w:eastAsia="pl-PL"/>
        </w:rPr>
        <w:br/>
        <w:t>w celach zwiazanych z realizacją Umowy Głównej.</w:t>
      </w:r>
    </w:p>
    <w:p w:rsidR="00DA4A5D" w:rsidRPr="00061B9E" w:rsidRDefault="00DA4A5D" w:rsidP="00DA4A5D">
      <w:pPr>
        <w:pStyle w:val="Akapitzlist"/>
        <w:numPr>
          <w:ilvl w:val="0"/>
          <w:numId w:val="11"/>
        </w:numPr>
        <w:spacing w:before="0" w:line="276" w:lineRule="auto"/>
        <w:ind w:left="426" w:hanging="357"/>
        <w:rPr>
          <w:rFonts w:ascii="Arial" w:hAnsi="Arial" w:cs="Arial"/>
          <w:noProof/>
          <w:lang w:eastAsia="pl-PL"/>
        </w:rPr>
      </w:pPr>
      <w:r w:rsidRPr="00061B9E">
        <w:rPr>
          <w:rFonts w:ascii="Arial" w:hAnsi="Arial" w:cs="Arial"/>
          <w:noProof/>
          <w:lang w:eastAsia="pl-PL"/>
        </w:rPr>
        <w:t>Na wniosek Zamawiającego lub osoby, której dane dotyczą Podmiot przetwarzający wskaże miejsca, w których przetwarza powierzone dane.</w:t>
      </w:r>
    </w:p>
    <w:bookmarkEnd w:id="0"/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§ 3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 xml:space="preserve">Obowiązki Podmiotu przetwarzającego 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się, przy przetwarzaniu powierzonych danych osobowych, do ich zabezpieczenia poprzez stosowanie odpowiednich środków technicznych i organizacyjnych zapewniających zgodność z Rozporządzeniem, w tym adekwatny stopień bezpieczeństwa odpowiadający ryzyku naruszenia praw lub wolności osób, których dane dotyczą.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dołożyć należytej staranności przy przetwarzaniu powierzonych danych osobowych.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są niezbędne do w realizacji celu niniejszej Umowy.  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zapewnić, że osoby, które upoważnia do przetwarzania danych osobowych, w celu realizacji niniejszej Umowy, zobowiążą się do zachowania tajemnicy lub będą podlegały odpowiedniemu ustawowemu obowiązkowi zachowania tajemnicy, o której mowa w art. 28 ust. 3 pkt b) Rozporządzenia, zarówno w trakcie zatrudnienia ich w Podmiocie przetwarzającym, jak i po jego ustaniu. Podmiot przetwarzający zapewnia ponadto, że osoby o których mowa w niniejszym ustępie będą przetwarzały dane osobowe zgodnie z zasadą wiedzy koniecznej.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po zakończeniu świadczenia usług związanych </w:t>
      </w:r>
      <w:r w:rsidRPr="00061B9E">
        <w:rPr>
          <w:rFonts w:ascii="Arial" w:hAnsi="Arial" w:cs="Arial"/>
        </w:rPr>
        <w:br/>
        <w:t>z przetwarzaniem niezwłocznie usuwa lub zwraca Zamawiającemu wszelkie dane osobowe oraz usuwa wszelkie ich istniejące kopie, chyba że prawo Unii lub prawo państwa członkowskiego nakazują przechowywanie danych osobowych.</w:t>
      </w:r>
    </w:p>
    <w:p w:rsidR="00DA4A5D" w:rsidRPr="00061B9E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W miarę możliwości Podmiot przetwarzający pomaga Zamawiającemu </w:t>
      </w:r>
      <w:r w:rsidRPr="00061B9E">
        <w:rPr>
          <w:rFonts w:ascii="Arial" w:hAnsi="Arial" w:cs="Arial"/>
        </w:rPr>
        <w:br/>
        <w:t>w niezbędnym zakresie wywiązywać się z obowiązku odpowiadania na żądania osoby, której dane dotyczą oraz wywiązywania się z obowiązków określonych w art. 32-36 Rozporządzenia. W razie wpływu do Podmiotu przetwarzającego żądania w zakresie realizacji praw osób, których dotyczą powierzone dane, Podmiot przetwarzający niezwłocznie informuje o tym Zamawiającego. Udzielając informacji, Podmiot przetwarzający przekazuje dane nadawcy i treść żądania oraz określa, w jakim zakresie jest w stanie przyczynić się do realizacji żądania.</w:t>
      </w:r>
    </w:p>
    <w:p w:rsidR="00DA4A5D" w:rsidRDefault="00DA4A5D" w:rsidP="00DA4A5D">
      <w:pPr>
        <w:pStyle w:val="Akapitzlist"/>
        <w:numPr>
          <w:ilvl w:val="0"/>
          <w:numId w:val="4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po stwierdzeniu naruszenia ochrony danych osobowych bez zbędnej zwłoki zgłasza je Zamawiającemu</w:t>
      </w:r>
      <w:r w:rsidR="001F606C">
        <w:rPr>
          <w:rFonts w:ascii="Arial" w:hAnsi="Arial" w:cs="Arial"/>
        </w:rPr>
        <w:t>.</w:t>
      </w:r>
    </w:p>
    <w:p w:rsidR="00BC10DE" w:rsidRDefault="00BC10DE" w:rsidP="00BC10DE">
      <w:pPr>
        <w:spacing w:line="276" w:lineRule="auto"/>
        <w:rPr>
          <w:rFonts w:ascii="Arial" w:hAnsi="Arial" w:cs="Arial"/>
        </w:rPr>
      </w:pPr>
    </w:p>
    <w:p w:rsidR="00BC10DE" w:rsidRDefault="00BC10DE" w:rsidP="00BC10DE">
      <w:pPr>
        <w:spacing w:line="276" w:lineRule="auto"/>
        <w:rPr>
          <w:rFonts w:ascii="Arial" w:hAnsi="Arial" w:cs="Arial"/>
        </w:rPr>
      </w:pPr>
    </w:p>
    <w:p w:rsidR="00BC10DE" w:rsidRPr="00BC10DE" w:rsidRDefault="00BC10DE" w:rsidP="00BC10DE">
      <w:pPr>
        <w:spacing w:line="276" w:lineRule="auto"/>
        <w:rPr>
          <w:rFonts w:ascii="Arial" w:hAnsi="Arial" w:cs="Arial"/>
        </w:rPr>
      </w:pP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lastRenderedPageBreak/>
        <w:t>§ 4</w:t>
      </w:r>
    </w:p>
    <w:p w:rsidR="00DA4A5D" w:rsidRPr="0074662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74662A">
        <w:rPr>
          <w:rFonts w:ascii="Arial" w:hAnsi="Arial" w:cs="Arial"/>
          <w:b/>
          <w:sz w:val="24"/>
        </w:rPr>
        <w:t>Prawo kontroli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Zamawiający zgodnie z art. 28 ust. 3 pkt h) Rozporządzenia ma prawo kontroli, mającej na celu weryfikację czy Podmiot przetwarzający spełnia obowiązki wynikające </w:t>
      </w:r>
      <w:r w:rsidRPr="00061B9E">
        <w:rPr>
          <w:rFonts w:ascii="Arial" w:hAnsi="Arial" w:cs="Arial"/>
        </w:rPr>
        <w:br/>
        <w:t xml:space="preserve">z niniejszej Umowy. 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Zamawiający realizować będzie prawo kontroli w godzinach pracy Podmiotu przetwarzającego.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Prawo do przeprowadzenia kontroli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i wszelkich danych mających bezpośredni związek z celem kontroli oraz przeprowadzanie oględzin urządzeń, nośników oraz systemów informatycznych służących do przetwarzania powierzonych danych.</w:t>
      </w:r>
    </w:p>
    <w:p w:rsidR="00DA4A5D" w:rsidRPr="00061B9E" w:rsidRDefault="00DA4A5D" w:rsidP="00DA4A5D">
      <w:pPr>
        <w:pStyle w:val="Akapitzlist"/>
        <w:numPr>
          <w:ilvl w:val="0"/>
          <w:numId w:val="5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Podmiot przetwarzający zobowiązuje się do usunięcia uchybień stwierdzonych podczas kontroli, w terminie wskazanym przez Zamawiającego, nie dłuższym niż 7 dni.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5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Raportowanie</w:t>
      </w:r>
    </w:p>
    <w:p w:rsidR="00DA4A5D" w:rsidRPr="00061B9E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Na wniosek Zamawiającego, Podmiot przetwarzający udostępnia wszelkie informacje niezbędne do realizacji lub wykazania spełnienia obowiązków wynikających </w:t>
      </w:r>
      <w:r w:rsidRPr="00061B9E">
        <w:rPr>
          <w:rFonts w:ascii="Arial" w:hAnsi="Arial" w:cs="Arial"/>
        </w:rPr>
        <w:br/>
        <w:t xml:space="preserve">z Rozporządzenia.  </w:t>
      </w:r>
    </w:p>
    <w:p w:rsidR="00DA4A5D" w:rsidRPr="00061B9E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Informacji, o których mowa w ust. 1, udziela się w terminie 15 dni roboczych. </w:t>
      </w:r>
    </w:p>
    <w:p w:rsidR="00DA4A5D" w:rsidRDefault="00DA4A5D" w:rsidP="0074662A">
      <w:pPr>
        <w:pStyle w:val="Akapitzlist"/>
        <w:numPr>
          <w:ilvl w:val="0"/>
          <w:numId w:val="6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Jeżeli wniosek, o którym mowa w ust. 1, dotyczy realizacji obowiązku zgłoszenia naruszenia ochrony danych osobowych lub usunięcia jego skutków, Podmiot przetwarzający udziela informacji w najbliższym możliwym terminie, nie później niż </w:t>
      </w:r>
      <w:r w:rsidRPr="00061B9E">
        <w:rPr>
          <w:rFonts w:ascii="Arial" w:hAnsi="Arial" w:cs="Arial"/>
        </w:rPr>
        <w:br/>
        <w:t>w ciągu 24 godzin od doręczenia wniosku.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6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Dalsze powierzenie danych do przetwarzania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Podmiot przetwarzający może powierzyć dane osobowe objęte niniejszą Umową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do dalszego przetwarzania podwykonawcom jedynie w celu wykonania Umowy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po uzyskaniu uprzedniej pisemnej zgody Zamawiającego.  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Przekazanie powierzonych danych do państwa trzeciego może nastąpić jedynie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na udokumentowane polecenie Zamawiającego, chyba że obowiązek taki nakłada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 xml:space="preserve">na Podmiot przetwarzający prawo Unii lub prawo państwa członkowskiego, któremu podlega Podmiot przetwarzający. W takim przypadku przed rozpoczęciem przetwarzania Podmiot przetwarzający informuje Zamawiającego o tym obowiązku prawnym, </w:t>
      </w:r>
      <w:r w:rsidR="001B7C4A">
        <w:rPr>
          <w:rFonts w:ascii="Arial" w:hAnsi="Arial" w:cs="Arial"/>
        </w:rPr>
        <w:br/>
      </w:r>
      <w:r w:rsidRPr="0074662A">
        <w:rPr>
          <w:rFonts w:ascii="Arial" w:hAnsi="Arial" w:cs="Arial"/>
        </w:rPr>
        <w:t>o ile prawo to nie zabran</w:t>
      </w:r>
      <w:r w:rsidR="0074662A">
        <w:rPr>
          <w:rFonts w:ascii="Arial" w:hAnsi="Arial" w:cs="Arial"/>
        </w:rPr>
        <w:t xml:space="preserve">ia udzielania takiej informacji </w:t>
      </w:r>
      <w:r w:rsidRPr="0074662A">
        <w:rPr>
          <w:rFonts w:ascii="Arial" w:hAnsi="Arial" w:cs="Arial"/>
        </w:rPr>
        <w:t>z uwagi na ważny interes publiczny.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74662A">
        <w:rPr>
          <w:rFonts w:ascii="Arial" w:hAnsi="Arial" w:cs="Arial"/>
        </w:rPr>
        <w:t xml:space="preserve">Podwykonawca, o którym mowa w §6 ust. 1 Umowy winien spełniać te same gwarancje </w:t>
      </w:r>
      <w:r w:rsidR="0074662A">
        <w:rPr>
          <w:rFonts w:ascii="Arial" w:hAnsi="Arial" w:cs="Arial"/>
        </w:rPr>
        <w:br/>
      </w:r>
      <w:r w:rsidRPr="0074662A">
        <w:rPr>
          <w:rFonts w:ascii="Arial" w:hAnsi="Arial" w:cs="Arial"/>
        </w:rPr>
        <w:t>i obowiązki jakie zostały nało</w:t>
      </w:r>
      <w:r w:rsidR="0074662A">
        <w:rPr>
          <w:rFonts w:ascii="Arial" w:hAnsi="Arial" w:cs="Arial"/>
        </w:rPr>
        <w:t xml:space="preserve">żone na Podmiot przetwarzający </w:t>
      </w:r>
      <w:r w:rsidRPr="0074662A">
        <w:rPr>
          <w:rFonts w:ascii="Arial" w:hAnsi="Arial" w:cs="Arial"/>
        </w:rPr>
        <w:t xml:space="preserve">w niniejszej Umowie. </w:t>
      </w:r>
    </w:p>
    <w:p w:rsidR="0074662A" w:rsidRDefault="00DA4A5D" w:rsidP="0074662A">
      <w:pPr>
        <w:pStyle w:val="Akapitzlist"/>
        <w:numPr>
          <w:ilvl w:val="0"/>
          <w:numId w:val="12"/>
        </w:numPr>
        <w:spacing w:line="276" w:lineRule="auto"/>
        <w:ind w:left="426"/>
        <w:rPr>
          <w:rFonts w:ascii="Arial" w:hAnsi="Arial" w:cs="Arial"/>
        </w:rPr>
      </w:pPr>
      <w:r w:rsidRPr="000D10EF">
        <w:rPr>
          <w:rFonts w:ascii="Arial" w:hAnsi="Arial" w:cs="Arial"/>
        </w:rPr>
        <w:t xml:space="preserve">Podmiot przetwarzający ponosi pełną odpowiedzialność wobec Zamawiającego </w:t>
      </w:r>
      <w:r w:rsidR="0074662A" w:rsidRPr="000D10EF">
        <w:rPr>
          <w:rFonts w:ascii="Arial" w:hAnsi="Arial" w:cs="Arial"/>
        </w:rPr>
        <w:br/>
      </w:r>
      <w:r w:rsidRPr="000D10EF">
        <w:rPr>
          <w:rFonts w:ascii="Arial" w:hAnsi="Arial" w:cs="Arial"/>
        </w:rPr>
        <w:t>za niewywiązanie się ze spoczywających na podwykonawcy z obowiązków wynikających z niniejszej Umowy.</w:t>
      </w:r>
    </w:p>
    <w:p w:rsidR="00BC10DE" w:rsidRPr="000D10EF" w:rsidRDefault="00BC10DE" w:rsidP="00BC10DE">
      <w:pPr>
        <w:pStyle w:val="Akapitzlist"/>
        <w:spacing w:line="276" w:lineRule="auto"/>
        <w:ind w:left="426"/>
        <w:rPr>
          <w:rFonts w:ascii="Arial" w:hAnsi="Arial" w:cs="Arial"/>
        </w:rPr>
      </w:pP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lastRenderedPageBreak/>
        <w:t>§ 7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Odpowiedzialność Podmiotu przetwarzającego</w:t>
      </w:r>
    </w:p>
    <w:p w:rsidR="00DA4A5D" w:rsidRPr="00061B9E" w:rsidRDefault="00DA4A5D" w:rsidP="00DA4A5D">
      <w:pPr>
        <w:pStyle w:val="Akapitzlist"/>
        <w:numPr>
          <w:ilvl w:val="0"/>
          <w:numId w:val="8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DA4A5D" w:rsidRPr="00061B9E" w:rsidRDefault="00DA4A5D" w:rsidP="00DA4A5D">
      <w:pPr>
        <w:pStyle w:val="Akapitzlist"/>
        <w:numPr>
          <w:ilvl w:val="0"/>
          <w:numId w:val="8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Podmiot przetwarzający zobowiązuje się do niezwłocznego poinformowania Zamawiającego o jakimkolwiek postępowaniu, w szczególności administracyjnym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 xml:space="preserve">lub sądowym, dotyczącym przetwarzania przez Podmiot przetwarzający danych osobowych określonych w Umowie, o jakiejkolwiek decyzji administracyjnej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 xml:space="preserve">lub orzeczeniu dotyczącym przetwarzania tych danych, skierowanych do Podmiotu przetwarzającego, a także o wszelkich planowanych, o ile są wiadome, lub realizowanych kontrolach </w:t>
      </w:r>
      <w:bookmarkStart w:id="1" w:name="_GoBack"/>
      <w:bookmarkEnd w:id="1"/>
      <w:r w:rsidRPr="00061B9E">
        <w:rPr>
          <w:rFonts w:ascii="Arial" w:hAnsi="Arial" w:cs="Arial"/>
        </w:rPr>
        <w:t xml:space="preserve">i inspekcjach dotyczących przetwarzania w Podmiocie przetwarzającym tych danych osobowych, w szczególności prowadzonych przez inspektorów upoważnionych przez Prezesa Urzędu Ochrony Danych Osobowych. Niniejszy ustęp dotyczy wyłącznie danych osobowych powierzonych przez Zamawiającego. 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§ 8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Rozwiązanie Umowy</w:t>
      </w:r>
    </w:p>
    <w:p w:rsidR="00DA4A5D" w:rsidRPr="00061B9E" w:rsidRDefault="00DA4A5D" w:rsidP="0074662A">
      <w:pPr>
        <w:pStyle w:val="Akapitzlist"/>
        <w:numPr>
          <w:ilvl w:val="0"/>
          <w:numId w:val="9"/>
        </w:numPr>
        <w:spacing w:before="0" w:line="276" w:lineRule="auto"/>
        <w:ind w:left="426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 xml:space="preserve">Zamawiający może rozwiązać niniejszą Umowę ze skutkiem natychmiastowym, </w:t>
      </w:r>
      <w:r w:rsidR="001B7C4A">
        <w:rPr>
          <w:rFonts w:ascii="Arial" w:hAnsi="Arial" w:cs="Arial"/>
        </w:rPr>
        <w:br/>
      </w:r>
      <w:r w:rsidRPr="00061B9E">
        <w:rPr>
          <w:rFonts w:ascii="Arial" w:hAnsi="Arial" w:cs="Arial"/>
        </w:rPr>
        <w:t>gdy Podmiot przetwarzający: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>pomimo zobowiązania go do usunięcia uchybień stwierdzonych podczas kontroli nie usunie ich w wyznaczonym terminie;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przetwarza dane osobowe w sposób niezgodny z Umową;</w:t>
      </w:r>
    </w:p>
    <w:p w:rsidR="00DA4A5D" w:rsidRPr="00061B9E" w:rsidRDefault="00DA4A5D" w:rsidP="001B7C4A">
      <w:pPr>
        <w:pStyle w:val="Akapitzlist"/>
        <w:numPr>
          <w:ilvl w:val="0"/>
          <w:numId w:val="10"/>
        </w:numPr>
        <w:spacing w:before="0" w:line="276" w:lineRule="auto"/>
        <w:ind w:left="993"/>
        <w:contextualSpacing w:val="0"/>
        <w:rPr>
          <w:rFonts w:ascii="Arial" w:hAnsi="Arial" w:cs="Arial"/>
          <w:b/>
        </w:rPr>
      </w:pPr>
      <w:r w:rsidRPr="00061B9E">
        <w:rPr>
          <w:rFonts w:ascii="Arial" w:hAnsi="Arial" w:cs="Arial"/>
        </w:rPr>
        <w:t>powierzył przetwarzanie danych osobowych innemu podmiotowi bez zgody Zamawiającego.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 xml:space="preserve">§ 9 </w:t>
      </w:r>
    </w:p>
    <w:p w:rsidR="00DA4A5D" w:rsidRPr="001B7C4A" w:rsidRDefault="00DA4A5D" w:rsidP="00DA4A5D">
      <w:pPr>
        <w:spacing w:after="0" w:line="276" w:lineRule="auto"/>
        <w:jc w:val="center"/>
        <w:rPr>
          <w:rFonts w:ascii="Arial" w:hAnsi="Arial" w:cs="Arial"/>
          <w:b/>
          <w:sz w:val="24"/>
        </w:rPr>
      </w:pPr>
      <w:r w:rsidRPr="001B7C4A">
        <w:rPr>
          <w:rFonts w:ascii="Arial" w:hAnsi="Arial" w:cs="Arial"/>
          <w:b/>
          <w:sz w:val="24"/>
        </w:rPr>
        <w:t>Postanowienia końcowe</w:t>
      </w:r>
    </w:p>
    <w:p w:rsidR="00DA4A5D" w:rsidRPr="00061B9E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Umowa została sporządzona w dwóch jednobrzmiących egzemplarzach dla każdej ze stron.</w:t>
      </w:r>
    </w:p>
    <w:p w:rsidR="00DA4A5D" w:rsidRPr="00061B9E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>W sprawach nieuregulowanych zastosowanie będą miały przepisy Kodeksu cywilnego oraz Rozporządzenia.</w:t>
      </w:r>
    </w:p>
    <w:p w:rsidR="00DA4A5D" w:rsidRDefault="00DA4A5D" w:rsidP="00DA4A5D">
      <w:pPr>
        <w:pStyle w:val="Akapitzlist"/>
        <w:numPr>
          <w:ilvl w:val="0"/>
          <w:numId w:val="7"/>
        </w:numPr>
        <w:spacing w:before="0" w:line="276" w:lineRule="auto"/>
        <w:ind w:left="426"/>
        <w:contextualSpacing w:val="0"/>
        <w:rPr>
          <w:rFonts w:ascii="Arial" w:hAnsi="Arial" w:cs="Arial"/>
        </w:rPr>
      </w:pPr>
      <w:r w:rsidRPr="00061B9E">
        <w:rPr>
          <w:rFonts w:ascii="Arial" w:hAnsi="Arial" w:cs="Arial"/>
        </w:rPr>
        <w:t xml:space="preserve">Sądem właściwym dla rozpatrzenia sporów wynikających z niniejszej Umowy będzie sąd właściwy Zamawiającego. </w:t>
      </w:r>
    </w:p>
    <w:p w:rsidR="00D5350E" w:rsidRDefault="00D5350E"/>
    <w:p w:rsidR="001B7C4A" w:rsidRDefault="001B7C4A"/>
    <w:p w:rsidR="001B7C4A" w:rsidRDefault="001B7C4A"/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644"/>
      </w:tblGrid>
      <w:tr w:rsidR="001B7C4A" w:rsidRPr="001B7C4A" w:rsidTr="001B7C4A">
        <w:trPr>
          <w:jc w:val="center"/>
        </w:trPr>
        <w:tc>
          <w:tcPr>
            <w:tcW w:w="2500" w:type="pct"/>
          </w:tcPr>
          <w:p w:rsidR="001B7C4A" w:rsidRPr="001B7C4A" w:rsidRDefault="001B7C4A" w:rsidP="001B7C4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</w:p>
        </w:tc>
        <w:tc>
          <w:tcPr>
            <w:tcW w:w="2500" w:type="pct"/>
          </w:tcPr>
          <w:p w:rsidR="001B7C4A" w:rsidRPr="001B7C4A" w:rsidRDefault="001B7C4A" w:rsidP="00AB5B7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</w:t>
            </w:r>
          </w:p>
        </w:tc>
      </w:tr>
      <w:tr w:rsidR="001B7C4A" w:rsidRPr="001B7C4A" w:rsidTr="001B7C4A">
        <w:trPr>
          <w:jc w:val="center"/>
        </w:trPr>
        <w:tc>
          <w:tcPr>
            <w:tcW w:w="2500" w:type="pct"/>
          </w:tcPr>
          <w:p w:rsidR="001B7C4A" w:rsidRPr="001B7C4A" w:rsidRDefault="001B7C4A" w:rsidP="001B7C4A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1B7C4A">
              <w:rPr>
                <w:rFonts w:ascii="Arial" w:hAnsi="Arial" w:cs="Arial"/>
                <w:i/>
              </w:rPr>
              <w:t>Zamawiający</w:t>
            </w:r>
          </w:p>
        </w:tc>
        <w:tc>
          <w:tcPr>
            <w:tcW w:w="2500" w:type="pct"/>
          </w:tcPr>
          <w:p w:rsidR="001B7C4A" w:rsidRPr="001B7C4A" w:rsidRDefault="001B7C4A" w:rsidP="001B7C4A">
            <w:pPr>
              <w:spacing w:after="0"/>
              <w:jc w:val="center"/>
              <w:rPr>
                <w:rFonts w:ascii="Arial" w:hAnsi="Arial" w:cs="Arial"/>
                <w:i/>
              </w:rPr>
            </w:pPr>
            <w:r w:rsidRPr="001B7C4A">
              <w:rPr>
                <w:rFonts w:ascii="Arial" w:hAnsi="Arial" w:cs="Arial"/>
                <w:i/>
              </w:rPr>
              <w:t>Podmiot przetwarzający</w:t>
            </w:r>
          </w:p>
        </w:tc>
      </w:tr>
    </w:tbl>
    <w:p w:rsidR="001B7C4A" w:rsidRDefault="001B7C4A"/>
    <w:sectPr w:rsidR="001B7C4A" w:rsidSect="00185A12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F48" w:rsidRDefault="00084F48" w:rsidP="00747656">
      <w:pPr>
        <w:spacing w:after="0" w:line="240" w:lineRule="auto"/>
      </w:pPr>
      <w:r>
        <w:separator/>
      </w:r>
    </w:p>
  </w:endnote>
  <w:endnote w:type="continuationSeparator" w:id="0">
    <w:p w:rsidR="00084F48" w:rsidRDefault="00084F48" w:rsidP="00747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</w:rPr>
      <w:id w:val="417602950"/>
      <w:docPartObj>
        <w:docPartGallery w:val="Page Numbers (Bottom of Page)"/>
        <w:docPartUnique/>
      </w:docPartObj>
    </w:sdtPr>
    <w:sdtContent>
      <w:p w:rsidR="00DA4A5D" w:rsidRPr="00DA4A5D" w:rsidRDefault="00BA259E">
        <w:pPr>
          <w:pStyle w:val="Stopka"/>
          <w:jc w:val="center"/>
          <w:rPr>
            <w:rFonts w:ascii="Arial" w:hAnsi="Arial" w:cs="Arial"/>
            <w:sz w:val="20"/>
          </w:rPr>
        </w:pPr>
        <w:r w:rsidRPr="00DA4A5D">
          <w:rPr>
            <w:rFonts w:ascii="Arial" w:hAnsi="Arial" w:cs="Arial"/>
            <w:sz w:val="20"/>
          </w:rPr>
          <w:fldChar w:fldCharType="begin"/>
        </w:r>
        <w:r w:rsidR="00DA4A5D" w:rsidRPr="00DA4A5D">
          <w:rPr>
            <w:rFonts w:ascii="Arial" w:hAnsi="Arial" w:cs="Arial"/>
            <w:sz w:val="20"/>
          </w:rPr>
          <w:instrText>PAGE   \* MERGEFORMAT</w:instrText>
        </w:r>
        <w:r w:rsidRPr="00DA4A5D">
          <w:rPr>
            <w:rFonts w:ascii="Arial" w:hAnsi="Arial" w:cs="Arial"/>
            <w:sz w:val="20"/>
          </w:rPr>
          <w:fldChar w:fldCharType="separate"/>
        </w:r>
        <w:r w:rsidR="00B42FE4">
          <w:rPr>
            <w:rFonts w:ascii="Arial" w:hAnsi="Arial" w:cs="Arial"/>
            <w:noProof/>
            <w:sz w:val="20"/>
          </w:rPr>
          <w:t>4</w:t>
        </w:r>
        <w:r w:rsidRPr="00DA4A5D">
          <w:rPr>
            <w:rFonts w:ascii="Arial" w:hAnsi="Arial" w:cs="Arial"/>
            <w:sz w:val="20"/>
          </w:rPr>
          <w:fldChar w:fldCharType="end"/>
        </w:r>
      </w:p>
    </w:sdtContent>
  </w:sdt>
  <w:p w:rsidR="00747656" w:rsidRPr="00DA4A5D" w:rsidRDefault="00747656">
    <w:pPr>
      <w:pStyle w:val="Stopka"/>
      <w:rPr>
        <w:rFonts w:ascii="Arial" w:hAnsi="Arial" w:cs="Arial"/>
        <w:sz w:val="18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F48" w:rsidRDefault="00084F48" w:rsidP="00747656">
      <w:pPr>
        <w:spacing w:after="0" w:line="240" w:lineRule="auto"/>
      </w:pPr>
      <w:r>
        <w:separator/>
      </w:r>
    </w:p>
  </w:footnote>
  <w:footnote w:type="continuationSeparator" w:id="0">
    <w:p w:rsidR="00084F48" w:rsidRDefault="00084F48" w:rsidP="007476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A12" w:rsidRPr="00B60D33" w:rsidRDefault="00185A12" w:rsidP="00185A12">
    <w:pPr>
      <w:pStyle w:val="Nagwek"/>
      <w:rPr>
        <w:rFonts w:ascii="Arial" w:hAnsi="Arial" w:cs="Arial"/>
      </w:rPr>
    </w:pPr>
    <w:r>
      <w:rPr>
        <w:noProof/>
        <w:lang w:eastAsia="pl-PL"/>
      </w:rPr>
      <w:drawing>
        <wp:inline distT="0" distB="0" distL="0" distR="0">
          <wp:extent cx="5759450" cy="700405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5A12" w:rsidRPr="00B60D33" w:rsidRDefault="00185A12" w:rsidP="00185A12">
    <w:pPr>
      <w:pStyle w:val="Nagwek"/>
      <w:rPr>
        <w:rFonts w:ascii="Arial" w:hAnsi="Arial" w:cs="Arial"/>
      </w:rPr>
    </w:pPr>
  </w:p>
  <w:p w:rsidR="00B42FE4" w:rsidRPr="00330BD8" w:rsidRDefault="00B42FE4" w:rsidP="00B42FE4">
    <w:pPr>
      <w:pStyle w:val="Nagwek"/>
      <w:rPr>
        <w:rFonts w:ascii="Arial" w:hAnsi="Arial" w:cs="Arial"/>
        <w:sz w:val="18"/>
      </w:rPr>
    </w:pPr>
    <w:r w:rsidRPr="00330BD8">
      <w:rPr>
        <w:rFonts w:ascii="Arial" w:hAnsi="Arial" w:cs="Arial"/>
        <w:sz w:val="18"/>
      </w:rPr>
      <w:t xml:space="preserve">Nr sprawy: </w:t>
    </w:r>
    <w:r>
      <w:rPr>
        <w:rFonts w:ascii="Arial" w:hAnsi="Arial" w:cs="Arial"/>
        <w:sz w:val="18"/>
      </w:rPr>
      <w:t>ZP.271.13.2019</w:t>
    </w:r>
  </w:p>
  <w:p w:rsidR="00747656" w:rsidRDefault="00747656" w:rsidP="00747656">
    <w:pPr>
      <w:pStyle w:val="Nagwek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45593"/>
    <w:multiLevelType w:val="hybridMultilevel"/>
    <w:tmpl w:val="3FECD32E"/>
    <w:lvl w:ilvl="0" w:tplc="09CEA70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F843A71"/>
    <w:multiLevelType w:val="hybridMultilevel"/>
    <w:tmpl w:val="FF26F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1403D9"/>
    <w:multiLevelType w:val="hybridMultilevel"/>
    <w:tmpl w:val="EC2AC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B568B2"/>
    <w:multiLevelType w:val="hybridMultilevel"/>
    <w:tmpl w:val="F81A8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1"/>
  </w:num>
  <w:num w:numId="6">
    <w:abstractNumId w:val="9"/>
  </w:num>
  <w:num w:numId="7">
    <w:abstractNumId w:val="10"/>
  </w:num>
  <w:num w:numId="8">
    <w:abstractNumId w:val="2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47656"/>
    <w:rsid w:val="00011188"/>
    <w:rsid w:val="00084F48"/>
    <w:rsid w:val="000D10EF"/>
    <w:rsid w:val="00185A12"/>
    <w:rsid w:val="001B7C4A"/>
    <w:rsid w:val="001E44F5"/>
    <w:rsid w:val="001F606C"/>
    <w:rsid w:val="002B0CDC"/>
    <w:rsid w:val="004E74EF"/>
    <w:rsid w:val="0074662A"/>
    <w:rsid w:val="00747656"/>
    <w:rsid w:val="009222C8"/>
    <w:rsid w:val="009B7499"/>
    <w:rsid w:val="00B42FE4"/>
    <w:rsid w:val="00BA259E"/>
    <w:rsid w:val="00BC10DE"/>
    <w:rsid w:val="00D07F98"/>
    <w:rsid w:val="00D5350E"/>
    <w:rsid w:val="00DA4A5D"/>
    <w:rsid w:val="00DC28ED"/>
    <w:rsid w:val="00EF1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1188"/>
    <w:pPr>
      <w:spacing w:before="120" w:after="0" w:line="240" w:lineRule="auto"/>
      <w:ind w:left="720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4A5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656"/>
  </w:style>
  <w:style w:type="paragraph" w:styleId="Stopka">
    <w:name w:val="footer"/>
    <w:basedOn w:val="Normalny"/>
    <w:link w:val="StopkaZnak"/>
    <w:uiPriority w:val="99"/>
    <w:unhideWhenUsed/>
    <w:rsid w:val="007476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656"/>
  </w:style>
  <w:style w:type="table" w:styleId="Tabela-Siatka">
    <w:name w:val="Table Grid"/>
    <w:basedOn w:val="Standardowy"/>
    <w:uiPriority w:val="59"/>
    <w:rsid w:val="00747656"/>
    <w:pPr>
      <w:spacing w:after="0" w:line="240" w:lineRule="auto"/>
      <w:ind w:left="35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7476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6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1188"/>
    <w:pPr>
      <w:spacing w:before="120" w:after="0" w:line="240" w:lineRule="auto"/>
      <w:ind w:left="720"/>
      <w:contextualSpacing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1260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2019-11-25T08:28:00Z</dcterms:created>
  <dcterms:modified xsi:type="dcterms:W3CDTF">2019-11-25T08:28:00Z</dcterms:modified>
</cp:coreProperties>
</file>